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40929" w14:textId="77777777" w:rsidR="006E591A" w:rsidRPr="006E591A" w:rsidRDefault="006E591A" w:rsidP="006E591A">
      <w:pPr>
        <w:jc w:val="center"/>
        <w:rPr>
          <w:b/>
          <w:bCs/>
          <w:sz w:val="44"/>
          <w:szCs w:val="44"/>
        </w:rPr>
      </w:pPr>
      <w:r w:rsidRPr="006E591A">
        <w:rPr>
          <w:b/>
          <w:bCs/>
          <w:sz w:val="44"/>
          <w:szCs w:val="44"/>
          <w:u w:val="single"/>
        </w:rPr>
        <w:t>THE ROLEOF COMPUTER SCIENCE</w:t>
      </w:r>
      <w:r>
        <w:rPr>
          <w:b/>
          <w:bCs/>
          <w:sz w:val="44"/>
          <w:szCs w:val="44"/>
          <w:u w:val="single"/>
        </w:rPr>
        <w:t xml:space="preserve"> </w:t>
      </w:r>
      <w:r w:rsidRPr="006E591A">
        <w:rPr>
          <w:b/>
          <w:bCs/>
          <w:sz w:val="44"/>
          <w:szCs w:val="44"/>
          <w:u w:val="single"/>
        </w:rPr>
        <w:t>IN CANCER TREATMENT</w:t>
      </w:r>
      <w:r w:rsidRPr="006E591A">
        <w:rPr>
          <w:b/>
          <w:bCs/>
          <w:sz w:val="44"/>
          <w:szCs w:val="44"/>
        </w:rPr>
        <w:t>:</w:t>
      </w:r>
      <w:r>
        <w:rPr>
          <w:b/>
          <w:bCs/>
          <w:sz w:val="44"/>
          <w:szCs w:val="44"/>
        </w:rPr>
        <w:t xml:space="preserve"> </w:t>
      </w:r>
      <w:r w:rsidRPr="006E591A">
        <w:rPr>
          <w:b/>
          <w:bCs/>
          <w:sz w:val="44"/>
          <w:szCs w:val="44"/>
          <w:u w:val="single"/>
        </w:rPr>
        <w:t>CONTRIBUTIONSFROM CERN AND PHARMACEUTICAL DRUG DEVELOPMENT</w:t>
      </w:r>
    </w:p>
    <w:p w14:paraId="2100271D" w14:textId="4BF7CAF5" w:rsidR="00ED53B1" w:rsidRPr="00ED53B1" w:rsidRDefault="006E591A" w:rsidP="00930A89">
      <w:pPr>
        <w:jc w:val="center"/>
        <w:rPr>
          <w:rFonts w:ascii="Baskerville Old Face" w:hAnsi="Baskerville Old Face"/>
          <w:sz w:val="34"/>
        </w:rPr>
      </w:pPr>
      <w:r>
        <w:rPr>
          <w:rFonts w:ascii="Baskerville Old Face" w:hAnsi="Baskerville Old Face"/>
          <w:sz w:val="34"/>
        </w:rPr>
        <w:t>A</w:t>
      </w:r>
      <w:r w:rsidR="00DA49A9">
        <w:rPr>
          <w:rFonts w:ascii="Baskerville Old Face" w:hAnsi="Baskerville Old Face"/>
          <w:sz w:val="34"/>
        </w:rPr>
        <w:t>arohi Bhatt, Santusht, Keshav Bhardwaj, Ansh Pal, Sanket Dwivedi</w:t>
      </w:r>
    </w:p>
    <w:p w14:paraId="72293C9A" w14:textId="59174674" w:rsidR="00930A89" w:rsidRDefault="00792020" w:rsidP="00930A89">
      <w:pPr>
        <w:jc w:val="center"/>
        <w:rPr>
          <w:rFonts w:ascii="Baskerville Old Face" w:hAnsi="Baskerville Old Face"/>
          <w:sz w:val="34"/>
        </w:rPr>
      </w:pPr>
      <w:r>
        <w:rPr>
          <w:rFonts w:ascii="Baskerville Old Face" w:hAnsi="Baskerville Old Face"/>
          <w:sz w:val="34"/>
        </w:rPr>
        <w:t>JEMTEC, Greater N</w:t>
      </w:r>
      <w:r w:rsidR="00ED53B1" w:rsidRPr="00ED53B1">
        <w:rPr>
          <w:rFonts w:ascii="Baskerville Old Face" w:hAnsi="Baskerville Old Face"/>
          <w:sz w:val="34"/>
        </w:rPr>
        <w:t>oida,</w:t>
      </w:r>
      <w:r w:rsidR="00930A89">
        <w:rPr>
          <w:rFonts w:ascii="Baskerville Old Face" w:hAnsi="Baskerville Old Face"/>
          <w:sz w:val="34"/>
        </w:rPr>
        <w:t xml:space="preserve"> </w:t>
      </w:r>
      <w:r w:rsidR="00ED53B1" w:rsidRPr="00ED53B1">
        <w:rPr>
          <w:rFonts w:ascii="Baskerville Old Face" w:hAnsi="Baskerville Old Face"/>
          <w:sz w:val="34"/>
        </w:rPr>
        <w:t>UP , India</w:t>
      </w:r>
      <w:r w:rsidR="00930A89">
        <w:rPr>
          <w:rFonts w:ascii="Baskerville Old Face" w:hAnsi="Baskerville Old Face"/>
          <w:sz w:val="34"/>
        </w:rPr>
        <w:t xml:space="preserve">                                  Management education and research institute, Janakpuri, Delhi 110058</w:t>
      </w:r>
    </w:p>
    <w:p w14:paraId="193D8541" w14:textId="4EA2658F" w:rsidR="00573F18" w:rsidRDefault="00DA49A9" w:rsidP="00930A89">
      <w:pPr>
        <w:pStyle w:val="NoSpacing"/>
        <w:jc w:val="center"/>
      </w:pPr>
      <w:hyperlink r:id="rId5" w:history="1">
        <w:r w:rsidRPr="00B124D4">
          <w:rPr>
            <w:rStyle w:val="Hyperlink"/>
            <w:rFonts w:ascii="Baskerville Old Face" w:hAnsi="Baskerville Old Face"/>
            <w:sz w:val="34"/>
          </w:rPr>
          <w:t>arohi231204@gmail.com</w:t>
        </w:r>
      </w:hyperlink>
    </w:p>
    <w:p w14:paraId="76DC025E" w14:textId="07E42992" w:rsidR="00930A89" w:rsidRDefault="00930A89" w:rsidP="00930A89">
      <w:pPr>
        <w:pStyle w:val="NoSpacing"/>
        <w:jc w:val="center"/>
      </w:pPr>
      <w:hyperlink r:id="rId6" w:history="1">
        <w:r w:rsidRPr="00B124D4">
          <w:rPr>
            <w:rStyle w:val="Hyperlink"/>
            <w:rFonts w:ascii="Baskerville Old Face" w:hAnsi="Baskerville Old Face"/>
            <w:sz w:val="34"/>
          </w:rPr>
          <w:t>santusht1510@gmail.com</w:t>
        </w:r>
      </w:hyperlink>
    </w:p>
    <w:p w14:paraId="3DA451B3" w14:textId="39D46718" w:rsidR="00930A89" w:rsidRDefault="00930A89" w:rsidP="00930A89">
      <w:pPr>
        <w:pStyle w:val="NoSpacing"/>
        <w:jc w:val="center"/>
      </w:pPr>
      <w:hyperlink r:id="rId7" w:history="1">
        <w:r w:rsidRPr="00B124D4">
          <w:rPr>
            <w:rStyle w:val="Hyperlink"/>
            <w:rFonts w:ascii="Baskerville Old Face" w:hAnsi="Baskerville Old Face"/>
            <w:sz w:val="34"/>
          </w:rPr>
          <w:t>kbhardwaj1802@gmail.com</w:t>
        </w:r>
      </w:hyperlink>
    </w:p>
    <w:p w14:paraId="1B956BF5" w14:textId="0D904A81" w:rsidR="00930A89" w:rsidRDefault="00930A89" w:rsidP="00930A89">
      <w:pPr>
        <w:pStyle w:val="NoSpacing"/>
        <w:jc w:val="center"/>
      </w:pPr>
      <w:hyperlink r:id="rId8" w:history="1">
        <w:r w:rsidRPr="00B124D4">
          <w:rPr>
            <w:rStyle w:val="Hyperlink"/>
            <w:rFonts w:ascii="Baskerville Old Face" w:hAnsi="Baskerville Old Face"/>
            <w:sz w:val="34"/>
          </w:rPr>
          <w:t>anshpal1977@mail.com</w:t>
        </w:r>
      </w:hyperlink>
    </w:p>
    <w:p w14:paraId="461F9810" w14:textId="02752F8F" w:rsidR="00930A89" w:rsidRDefault="00930A89" w:rsidP="00930A89">
      <w:pPr>
        <w:pStyle w:val="NoSpacing"/>
        <w:jc w:val="center"/>
      </w:pPr>
      <w:hyperlink r:id="rId9" w:history="1">
        <w:r w:rsidRPr="00B124D4">
          <w:rPr>
            <w:rStyle w:val="Hyperlink"/>
            <w:rFonts w:ascii="Baskerville Old Face" w:hAnsi="Baskerville Old Face"/>
            <w:sz w:val="34"/>
          </w:rPr>
          <w:t>sanketdwevedi54@gmail.com</w:t>
        </w:r>
      </w:hyperlink>
    </w:p>
    <w:p w14:paraId="682DC0D0" w14:textId="28594E23" w:rsidR="00573F18" w:rsidRDefault="00930A89" w:rsidP="00ED53B1">
      <w:pPr>
        <w:rPr>
          <w:rFonts w:ascii="Baskerville Old Face" w:hAnsi="Baskerville Old Face"/>
          <w:b/>
          <w:sz w:val="42"/>
        </w:rPr>
      </w:pPr>
      <w:r>
        <w:rPr>
          <w:rFonts w:ascii="Baskerville Old Face" w:hAnsi="Baskerville Old Face"/>
          <w:noProof/>
          <w:sz w:val="34"/>
        </w:rPr>
        <mc:AlternateContent>
          <mc:Choice Requires="wps">
            <w:drawing>
              <wp:anchor distT="0" distB="0" distL="114300" distR="114300" simplePos="0" relativeHeight="251658240" behindDoc="0" locked="0" layoutInCell="1" allowOverlap="1" wp14:anchorId="7397AA99" wp14:editId="12ECFAAC">
                <wp:simplePos x="0" y="0"/>
                <wp:positionH relativeFrom="column">
                  <wp:posOffset>-771525</wp:posOffset>
                </wp:positionH>
                <wp:positionV relativeFrom="paragraph">
                  <wp:posOffset>111760</wp:posOffset>
                </wp:positionV>
                <wp:extent cx="7505700" cy="9525"/>
                <wp:effectExtent l="9525" t="13970" r="9525" b="5080"/>
                <wp:wrapNone/>
                <wp:docPr id="64404227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05700" cy="952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BE5DFB" id="_x0000_t32" coordsize="21600,21600" o:spt="32" o:oned="t" path="m,l21600,21600e" filled="f">
                <v:path arrowok="t" fillok="f" o:connecttype="none"/>
                <o:lock v:ext="edit" shapetype="t"/>
              </v:shapetype>
              <v:shape id="AutoShape 3" o:spid="_x0000_s1026" type="#_x0000_t32" style="position:absolute;margin-left:-60.75pt;margin-top:8.8pt;width:591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" strokecolor="black [3213]"/>
            </w:pict>
          </mc:Fallback>
        </mc:AlternateContent>
      </w:r>
      <w:r w:rsidR="00573F18">
        <w:rPr>
          <w:rFonts w:ascii="Baskerville Old Face" w:hAnsi="Baskerville Old Face"/>
          <w:b/>
          <w:sz w:val="42"/>
        </w:rPr>
        <w:t xml:space="preserve"> </w:t>
      </w:r>
    </w:p>
    <w:p w14:paraId="3E4AE03A" w14:textId="50585C35" w:rsidR="00ED53B1" w:rsidRPr="007D0EFB" w:rsidRDefault="00ED53B1" w:rsidP="00ED53B1">
      <w:pPr>
        <w:rPr>
          <w:rFonts w:ascii="Baskerville Old Face" w:hAnsi="Baskerville Old Face"/>
          <w:b/>
          <w:sz w:val="44"/>
          <w:szCs w:val="44"/>
        </w:rPr>
      </w:pPr>
      <w:r w:rsidRPr="007D0EFB">
        <w:rPr>
          <w:rFonts w:ascii="Baskerville Old Face" w:hAnsi="Baskerville Old Face"/>
          <w:b/>
          <w:sz w:val="44"/>
          <w:szCs w:val="44"/>
        </w:rPr>
        <w:t>A</w:t>
      </w:r>
      <w:r w:rsidR="007D0EFB" w:rsidRPr="007D0EFB">
        <w:rPr>
          <w:rFonts w:ascii="Baskerville Old Face" w:hAnsi="Baskerville Old Face"/>
          <w:b/>
          <w:sz w:val="44"/>
          <w:szCs w:val="44"/>
        </w:rPr>
        <w:t>BSTRACT</w:t>
      </w:r>
    </w:p>
    <w:p w14:paraId="5988E3CA" w14:textId="77777777" w:rsidR="00D775F9" w:rsidRDefault="006E591A" w:rsidP="003D4F1E">
      <w:pPr>
        <w:jc w:val="both"/>
        <w:rPr>
          <w:sz w:val="28"/>
          <w:szCs w:val="28"/>
        </w:rPr>
      </w:pPr>
      <w:r w:rsidRPr="006E591A">
        <w:rPr>
          <w:sz w:val="28"/>
          <w:szCs w:val="28"/>
        </w:rPr>
        <w:t xml:space="preserve">The synergy between computer science and medicine has led to transformative advancements in healthcare. It hasopened new avenues for research and therapy, transforming the landscape of oncology. Cancer remains one of the most challenging diseases to treat, despite significant advances in medicine.This paper explores how computer science, particularly through contributions from CERN (Conseil européen pour la Recherche nucléaire)and innovations in pharmaceutical research, has revolutionized cancer diagnosis, treatment, and drug development. By examining key technologies and methodologies, the paper highlights how computational techniques are improving cancer care and discusses future directions for continued progress.This paper also researches about the various ways in which computer science contributes to cancer treatment, including data analysis, imaging, drug discovery, personalized medicine, and computational modelling. By reviewing recent advancements and future directions, this paper </w:t>
      </w:r>
      <w:r w:rsidRPr="006E591A">
        <w:rPr>
          <w:sz w:val="28"/>
          <w:szCs w:val="28"/>
        </w:rPr>
        <w:lastRenderedPageBreak/>
        <w:t>aims to highlight the pivotal role that computer science plays in enhancing cancer treatment and improving patient outcomes.</w:t>
      </w:r>
    </w:p>
    <w:p w14:paraId="00CEFF98" w14:textId="77777777" w:rsidR="006E1EDE" w:rsidRDefault="006E1EDE" w:rsidP="003D4F1E">
      <w:pPr>
        <w:jc w:val="both"/>
        <w:rPr>
          <w:sz w:val="28"/>
          <w:szCs w:val="28"/>
        </w:rPr>
      </w:pPr>
    </w:p>
    <w:p w14:paraId="7188607B" w14:textId="77777777" w:rsidR="006E1EDE" w:rsidRDefault="006E1EDE" w:rsidP="003D4F1E">
      <w:pPr>
        <w:jc w:val="both"/>
        <w:rPr>
          <w:sz w:val="28"/>
          <w:szCs w:val="28"/>
        </w:rPr>
      </w:pPr>
    </w:p>
    <w:p w14:paraId="108CB703" w14:textId="744C6335" w:rsidR="006E1EDE" w:rsidRPr="007D0EFB" w:rsidRDefault="006E1EDE" w:rsidP="003D4F1E">
      <w:pPr>
        <w:jc w:val="both"/>
        <w:rPr>
          <w:rFonts w:ascii="Baskerville Old Face" w:hAnsi="Baskerville Old Face"/>
          <w:b/>
          <w:bCs/>
          <w:sz w:val="44"/>
          <w:szCs w:val="44"/>
        </w:rPr>
      </w:pPr>
      <w:r w:rsidRPr="007D0EFB">
        <w:rPr>
          <w:rFonts w:ascii="Baskerville Old Face" w:hAnsi="Baskerville Old Face"/>
          <w:b/>
          <w:bCs/>
          <w:sz w:val="44"/>
          <w:szCs w:val="44"/>
        </w:rPr>
        <w:t>INTRODUCTION</w:t>
      </w:r>
    </w:p>
    <w:p w14:paraId="28E5BF01" w14:textId="52913093" w:rsidR="006E1EDE" w:rsidRPr="006E1EDE" w:rsidRDefault="006E1EDE" w:rsidP="006E1EDE">
      <w:pPr>
        <w:jc w:val="both"/>
        <w:rPr>
          <w:sz w:val="28"/>
          <w:szCs w:val="28"/>
        </w:rPr>
      </w:pPr>
      <w:r w:rsidRPr="006E1EDE">
        <w:rPr>
          <w:sz w:val="28"/>
          <w:szCs w:val="28"/>
        </w:rPr>
        <w:t>The intersection of Computer Science &amp; medical research has emerged as a crucial area of innovation, especially in cancer treatment. Recent advancements in computational technologies have transformed the ways researchers understand, diagnose, and treat cancer. Leading these technological shifts are contributions from institutions such as CERN, along with the ongoing evolution in developing pharmaceutical drugs.</w:t>
      </w:r>
      <w:r>
        <w:rPr>
          <w:sz w:val="28"/>
          <w:szCs w:val="28"/>
        </w:rPr>
        <w:t xml:space="preserve"> </w:t>
      </w:r>
      <w:r w:rsidRPr="006E1EDE">
        <w:rPr>
          <w:sz w:val="28"/>
          <w:szCs w:val="28"/>
        </w:rPr>
        <w:t>CERN is well-known for its remarkable work in particle physics. However, it has also made considerable progress in applying its computational skills to biomedical research. The sophisticated data analysis methods &amp; advanced algorithms that were once exclusive to particle physics experiments are now being used to analyze genetic data and model how cancer progresses. This transfer of knowledge has enabled more accurate &amp; personalized approaches to treating cancer.</w:t>
      </w:r>
    </w:p>
    <w:p w14:paraId="525FD712" w14:textId="77777777" w:rsidR="006E1EDE" w:rsidRDefault="006E1EDE" w:rsidP="006E1EDE">
      <w:pPr>
        <w:jc w:val="both"/>
        <w:rPr>
          <w:sz w:val="28"/>
          <w:szCs w:val="28"/>
        </w:rPr>
      </w:pPr>
    </w:p>
    <w:p w14:paraId="1DC0671A" w14:textId="065A5447" w:rsidR="006E1EDE" w:rsidRDefault="006E1EDE" w:rsidP="006E1EDE">
      <w:pPr>
        <w:jc w:val="both"/>
        <w:rPr>
          <w:sz w:val="28"/>
          <w:szCs w:val="28"/>
        </w:rPr>
      </w:pPr>
      <w:r w:rsidRPr="006E1EDE">
        <w:rPr>
          <w:sz w:val="28"/>
          <w:szCs w:val="28"/>
        </w:rPr>
        <w:t>Meanwhile, changes in the pharmaceutical industry have been significant, thanks to improvements in computer science. The processes involved in drug development increasingly depend on complex computational techniques to make drug discovery easier, enhance clinical trials, and anticipate drug interactions. Machine learning algorithms along with bioinformatics tools have become essential for identifying potential drug candidates and understanding their mechanisms of action—thus speeding up the creation of new cancer therapies.</w:t>
      </w:r>
      <w:r>
        <w:rPr>
          <w:sz w:val="28"/>
          <w:szCs w:val="28"/>
        </w:rPr>
        <w:t xml:space="preserve"> </w:t>
      </w:r>
      <w:r w:rsidRPr="006E1EDE">
        <w:rPr>
          <w:sz w:val="28"/>
          <w:szCs w:val="28"/>
        </w:rPr>
        <w:t xml:space="preserve">This paper will investigate the role of computer science in improving cancer treatment through two main paths: CERN’s contributions and advances in pharmaceutical drug development. By exploring how computational techniques fit into these fields, we can better understand how interdisciplinary methods are </w:t>
      </w:r>
      <w:r w:rsidRPr="006E1EDE">
        <w:rPr>
          <w:sz w:val="28"/>
          <w:szCs w:val="28"/>
        </w:rPr>
        <w:lastRenderedPageBreak/>
        <w:t>advancing the battle against cancer, ultimately leading to more effective &amp; targeted therapies.</w:t>
      </w:r>
    </w:p>
    <w:p w14:paraId="1A0D7D2D" w14:textId="77777777" w:rsidR="006E1EDE" w:rsidRDefault="006E1EDE" w:rsidP="006E1EDE">
      <w:pPr>
        <w:jc w:val="both"/>
        <w:rPr>
          <w:sz w:val="28"/>
          <w:szCs w:val="28"/>
        </w:rPr>
      </w:pPr>
    </w:p>
    <w:p w14:paraId="058DC5B9" w14:textId="77777777" w:rsidR="007D0EFB" w:rsidRDefault="007D0EFB" w:rsidP="006E1EDE">
      <w:pPr>
        <w:jc w:val="both"/>
        <w:rPr>
          <w:sz w:val="28"/>
          <w:szCs w:val="28"/>
          <w:lang w:val="en-IN"/>
        </w:rPr>
      </w:pPr>
    </w:p>
    <w:p w14:paraId="656A854C" w14:textId="0F3529B5" w:rsidR="006E1EDE" w:rsidRPr="007D0EFB" w:rsidRDefault="006E1EDE" w:rsidP="006E1EDE">
      <w:pPr>
        <w:jc w:val="both"/>
        <w:rPr>
          <w:rFonts w:ascii="Baskerville Old Face" w:hAnsi="Baskerville Old Face"/>
          <w:b/>
          <w:bCs/>
          <w:sz w:val="44"/>
          <w:szCs w:val="44"/>
          <w:lang w:val="en-IN"/>
        </w:rPr>
      </w:pPr>
      <w:r w:rsidRPr="007D0EFB">
        <w:rPr>
          <w:rFonts w:ascii="Baskerville Old Face" w:hAnsi="Baskerville Old Face"/>
          <w:b/>
          <w:bCs/>
          <w:sz w:val="44"/>
          <w:szCs w:val="44"/>
          <w:lang w:val="en-IN"/>
        </w:rPr>
        <w:t>LITERATURE REVIEW</w:t>
      </w:r>
    </w:p>
    <w:p w14:paraId="01A633AF" w14:textId="6C8FD851" w:rsidR="006E1EDE" w:rsidRPr="006E1EDE" w:rsidRDefault="006E1EDE" w:rsidP="006E1EDE">
      <w:pPr>
        <w:jc w:val="both"/>
        <w:rPr>
          <w:sz w:val="28"/>
          <w:szCs w:val="28"/>
          <w:lang w:val="en-IN"/>
        </w:rPr>
      </w:pPr>
      <w:r w:rsidRPr="006E1EDE">
        <w:rPr>
          <w:sz w:val="28"/>
          <w:szCs w:val="28"/>
          <w:lang w:val="en-IN"/>
        </w:rPr>
        <w:t>The use of computer science in treating cancer shows a big change in medical research. This literature review looks at current research &amp; views on how computer science helps, especially through CERN’s innovations in drug development.</w:t>
      </w:r>
    </w:p>
    <w:p w14:paraId="601962D1" w14:textId="77777777" w:rsidR="006E1EDE" w:rsidRPr="006E1EDE" w:rsidRDefault="006E1EDE" w:rsidP="006E1EDE">
      <w:pPr>
        <w:numPr>
          <w:ilvl w:val="0"/>
          <w:numId w:val="1"/>
        </w:numPr>
        <w:jc w:val="both"/>
        <w:rPr>
          <w:b/>
          <w:bCs/>
          <w:sz w:val="32"/>
          <w:szCs w:val="32"/>
          <w:lang w:val="en-IN"/>
        </w:rPr>
      </w:pPr>
      <w:r w:rsidRPr="006E1EDE">
        <w:rPr>
          <w:b/>
          <w:bCs/>
          <w:sz w:val="32"/>
          <w:szCs w:val="32"/>
          <w:lang w:val="en-IN"/>
        </w:rPr>
        <w:t>Contributions from CERN</w:t>
      </w:r>
    </w:p>
    <w:p w14:paraId="48F0C624" w14:textId="77777777" w:rsidR="006E1EDE" w:rsidRPr="006E1EDE" w:rsidRDefault="006E1EDE" w:rsidP="006E1EDE">
      <w:pPr>
        <w:jc w:val="both"/>
        <w:rPr>
          <w:sz w:val="28"/>
          <w:szCs w:val="28"/>
          <w:lang w:val="en-IN"/>
        </w:rPr>
      </w:pPr>
      <w:r w:rsidRPr="006E1EDE">
        <w:rPr>
          <w:sz w:val="28"/>
          <w:szCs w:val="28"/>
          <w:lang w:val="en-IN"/>
        </w:rPr>
        <w:t>CERN has a huge impact on cancer research. They’re experts at managing complex data &amp; dealing with computational challenges. The Large Hadron Collider (LHC) and its data analysis technologies have created ways to help not just in particle physics but in other fields too. One key advancement is the Data Intensive Computing (DIC) tools and Grid Computing systems that began at CERN. These tools are perfect for biomedical research, making it easier to analyze huge genomic datasets (Barreto et al., 2020). Researchers can use these computational tools to look at large volumes of cancer genomic data, which helps them understand tumor biology &amp; unique genetic mutations.</w:t>
      </w:r>
    </w:p>
    <w:p w14:paraId="57EE2CB1" w14:textId="77777777" w:rsidR="006E1EDE" w:rsidRPr="006E1EDE" w:rsidRDefault="006E1EDE" w:rsidP="006E1EDE">
      <w:pPr>
        <w:jc w:val="both"/>
        <w:rPr>
          <w:sz w:val="28"/>
          <w:szCs w:val="28"/>
          <w:lang w:val="en-IN"/>
        </w:rPr>
      </w:pPr>
      <w:r w:rsidRPr="006E1EDE">
        <w:rPr>
          <w:sz w:val="28"/>
          <w:szCs w:val="28"/>
          <w:lang w:val="en-IN"/>
        </w:rPr>
        <w:t>A major contribution from CERN is using High-Performance Computing (HPC) to figure out how cancer grows &amp; how it responds to treatments. Marcatili et al. (2021) show they adapt particle physics simulations to model how cancer cells interact and predict treatment results. The Monte simulations, which were made for studying particle collisions, are now used to simulate how drugs work and improve radiation therapy plans.</w:t>
      </w:r>
    </w:p>
    <w:p w14:paraId="6735656E" w14:textId="77777777" w:rsidR="006E1EDE" w:rsidRPr="006E1EDE" w:rsidRDefault="006E1EDE" w:rsidP="006E1EDE">
      <w:pPr>
        <w:numPr>
          <w:ilvl w:val="0"/>
          <w:numId w:val="2"/>
        </w:numPr>
        <w:jc w:val="both"/>
        <w:rPr>
          <w:b/>
          <w:bCs/>
          <w:sz w:val="32"/>
          <w:szCs w:val="32"/>
          <w:lang w:val="en-IN"/>
        </w:rPr>
      </w:pPr>
      <w:r w:rsidRPr="006E1EDE">
        <w:rPr>
          <w:b/>
          <w:bCs/>
          <w:sz w:val="32"/>
          <w:szCs w:val="32"/>
          <w:lang w:val="en-IN"/>
        </w:rPr>
        <w:t>Pharmaceutical Drug Development</w:t>
      </w:r>
    </w:p>
    <w:p w14:paraId="068112B8" w14:textId="77777777" w:rsidR="006E1EDE" w:rsidRPr="006E1EDE" w:rsidRDefault="006E1EDE" w:rsidP="006E1EDE">
      <w:pPr>
        <w:jc w:val="both"/>
        <w:rPr>
          <w:sz w:val="28"/>
          <w:szCs w:val="28"/>
          <w:lang w:val="en-IN"/>
        </w:rPr>
      </w:pPr>
      <w:r w:rsidRPr="006E1EDE">
        <w:rPr>
          <w:sz w:val="28"/>
          <w:szCs w:val="28"/>
          <w:lang w:val="en-IN"/>
        </w:rPr>
        <w:lastRenderedPageBreak/>
        <w:t>The pharmaceutical field is turning more &amp; more to computational methods for better drug discovery &amp; development. Bioinformatics &amp; cheminformatics have changed the earlier stages of drug development, allowing researchers to do virtual screenings of compound libraries &amp; guess how drugs will interact with targets. Adding machine learning algorithms has helped speed up finding promising drug candidates (Chen et al., 2022).</w:t>
      </w:r>
    </w:p>
    <w:p w14:paraId="20B7C395" w14:textId="77777777" w:rsidR="006E1EDE" w:rsidRPr="006E1EDE" w:rsidRDefault="006E1EDE" w:rsidP="006E1EDE">
      <w:pPr>
        <w:jc w:val="both"/>
        <w:rPr>
          <w:sz w:val="28"/>
          <w:szCs w:val="28"/>
          <w:lang w:val="en-IN"/>
        </w:rPr>
      </w:pPr>
      <w:r w:rsidRPr="006E1EDE">
        <w:rPr>
          <w:sz w:val="28"/>
          <w:szCs w:val="28"/>
          <w:lang w:val="en-IN"/>
        </w:rPr>
        <w:t>Lately, there’s been excitement about using artificial intelligence (AI) to figure out how effective drugs are and what side effects they might have. Liu et al. (2023) point out how AI analyzes complex biological data, leading to discovering new biomarkers &amp; treatment targets. Plus, AI platforms are helping design &amp; optimize clinical trials, making drug development faster and more precise when it comes to treatment (Smith et al., 2021).</w:t>
      </w:r>
    </w:p>
    <w:p w14:paraId="44D70172" w14:textId="77777777" w:rsidR="006E1EDE" w:rsidRPr="006E1EDE" w:rsidRDefault="006E1EDE" w:rsidP="006E1EDE">
      <w:pPr>
        <w:jc w:val="both"/>
        <w:rPr>
          <w:sz w:val="28"/>
          <w:szCs w:val="28"/>
          <w:lang w:val="en-IN"/>
        </w:rPr>
      </w:pPr>
      <w:r w:rsidRPr="006E1EDE">
        <w:rPr>
          <w:sz w:val="28"/>
          <w:szCs w:val="28"/>
          <w:lang w:val="en-IN"/>
        </w:rPr>
        <w:t>Also, thanks to computational tools, precision medicine is growing strong. With genomic data analysis and tailoring treatments based on individual genetic backgrounds, personalized approaches have become possible (Jones &amp; Wang, 2024). This can be seen in targeted therapies that focus on specific genetic changes in tumors.</w:t>
      </w:r>
    </w:p>
    <w:p w14:paraId="075F55D9" w14:textId="77777777" w:rsidR="006E1EDE" w:rsidRPr="006E1EDE" w:rsidRDefault="006E1EDE" w:rsidP="006E1EDE">
      <w:pPr>
        <w:numPr>
          <w:ilvl w:val="0"/>
          <w:numId w:val="3"/>
        </w:numPr>
        <w:jc w:val="both"/>
        <w:rPr>
          <w:b/>
          <w:bCs/>
          <w:sz w:val="32"/>
          <w:szCs w:val="32"/>
          <w:lang w:val="en-IN"/>
        </w:rPr>
      </w:pPr>
      <w:r w:rsidRPr="006E1EDE">
        <w:rPr>
          <w:b/>
          <w:bCs/>
          <w:sz w:val="32"/>
          <w:szCs w:val="32"/>
          <w:lang w:val="en-IN"/>
        </w:rPr>
        <w:t>Integration of Computer Science in Cancer Research</w:t>
      </w:r>
    </w:p>
    <w:p w14:paraId="6F6D1ABB" w14:textId="77777777" w:rsidR="006E1EDE" w:rsidRPr="006E1EDE" w:rsidRDefault="006E1EDE" w:rsidP="006E1EDE">
      <w:pPr>
        <w:jc w:val="both"/>
        <w:rPr>
          <w:sz w:val="28"/>
          <w:szCs w:val="28"/>
          <w:lang w:val="en-IN"/>
        </w:rPr>
      </w:pPr>
      <w:r w:rsidRPr="006E1EDE">
        <w:rPr>
          <w:sz w:val="28"/>
          <w:szCs w:val="28"/>
          <w:lang w:val="en-IN"/>
        </w:rPr>
        <w:t>Combining the computational methods from CERN with new pharmaceutical advancements shows a big shift in cancer research. Using data analysis techniques alongside simulation models has really boosted our understanding of cancer biology &amp; treatment options. For example, applying CERN’s data management skills in genomic studies has helped bring together diverse data sources for a fuller view of cancer mechanisms (Rossi et al., 2022).</w:t>
      </w:r>
    </w:p>
    <w:p w14:paraId="47A75AEA" w14:textId="77777777" w:rsidR="006E1EDE" w:rsidRDefault="006E1EDE" w:rsidP="006E1EDE">
      <w:pPr>
        <w:jc w:val="both"/>
        <w:rPr>
          <w:sz w:val="28"/>
          <w:szCs w:val="28"/>
          <w:lang w:val="en-IN"/>
        </w:rPr>
      </w:pPr>
      <w:r w:rsidRPr="006E1EDE">
        <w:rPr>
          <w:sz w:val="28"/>
          <w:szCs w:val="28"/>
          <w:lang w:val="en-IN"/>
        </w:rPr>
        <w:t>On top of that, embracing advanced computational methods has made it easier for the pharmaceutical world to develop drugs quickly and accurately find new therapeutic candidates. Thanks to machine learning and AI joining the mix, they’ve gotten much better at predicting treatment responses and improving drug effectiveness (Gonzalez et al., 2023).</w:t>
      </w:r>
    </w:p>
    <w:p w14:paraId="6F575C70" w14:textId="5501B94D" w:rsidR="0050225C" w:rsidRPr="007D0EFB" w:rsidRDefault="0050225C" w:rsidP="0050225C">
      <w:pPr>
        <w:jc w:val="both"/>
        <w:rPr>
          <w:rFonts w:ascii="Baskerville Old Face" w:hAnsi="Baskerville Old Face"/>
          <w:b/>
          <w:bCs/>
          <w:sz w:val="44"/>
          <w:szCs w:val="44"/>
          <w:lang w:val="en-IN"/>
        </w:rPr>
      </w:pPr>
      <w:r w:rsidRPr="007D0EFB">
        <w:rPr>
          <w:rFonts w:ascii="Baskerville Old Face" w:hAnsi="Baskerville Old Face"/>
          <w:b/>
          <w:bCs/>
          <w:sz w:val="44"/>
          <w:szCs w:val="44"/>
          <w:lang w:val="en-IN"/>
        </w:rPr>
        <w:lastRenderedPageBreak/>
        <w:t>METHODOLOGY</w:t>
      </w:r>
    </w:p>
    <w:p w14:paraId="231A89CC" w14:textId="0012E13C" w:rsidR="0050225C" w:rsidRPr="0050225C" w:rsidRDefault="0050225C" w:rsidP="0050225C">
      <w:pPr>
        <w:jc w:val="both"/>
        <w:rPr>
          <w:sz w:val="28"/>
          <w:szCs w:val="28"/>
          <w:lang w:val="en-IN"/>
        </w:rPr>
      </w:pPr>
      <w:r w:rsidRPr="0050225C">
        <w:rPr>
          <w:sz w:val="28"/>
          <w:szCs w:val="28"/>
          <w:lang w:val="en-IN"/>
        </w:rPr>
        <w:t>To look into how computer science has helped, especially with CERN and drug development for cancer treatment, a detailed method was used. This method includes collecting data, analyzing it, and setting up criteria to make sure we really examine how tech advances are changing cancer research &amp; treatment.</w:t>
      </w:r>
    </w:p>
    <w:p w14:paraId="4C25227D" w14:textId="77777777" w:rsidR="0050225C" w:rsidRPr="0050225C" w:rsidRDefault="0050225C" w:rsidP="0050225C">
      <w:pPr>
        <w:numPr>
          <w:ilvl w:val="0"/>
          <w:numId w:val="4"/>
        </w:numPr>
        <w:jc w:val="both"/>
        <w:rPr>
          <w:b/>
          <w:bCs/>
          <w:sz w:val="32"/>
          <w:szCs w:val="32"/>
          <w:lang w:val="en-IN"/>
        </w:rPr>
      </w:pPr>
      <w:r w:rsidRPr="0050225C">
        <w:rPr>
          <w:b/>
          <w:bCs/>
          <w:sz w:val="32"/>
          <w:szCs w:val="32"/>
          <w:lang w:val="en-IN"/>
        </w:rPr>
        <w:t>Data Collection</w:t>
      </w:r>
    </w:p>
    <w:p w14:paraId="46869500" w14:textId="340F0242" w:rsidR="00DA49A9" w:rsidRPr="00DA49A9" w:rsidRDefault="0050225C" w:rsidP="00DA49A9">
      <w:pPr>
        <w:pStyle w:val="ListParagraph"/>
        <w:numPr>
          <w:ilvl w:val="1"/>
          <w:numId w:val="10"/>
        </w:numPr>
        <w:jc w:val="both"/>
        <w:rPr>
          <w:sz w:val="28"/>
          <w:szCs w:val="28"/>
          <w:lang w:val="en-IN"/>
        </w:rPr>
      </w:pPr>
      <w:r w:rsidRPr="00DA49A9">
        <w:rPr>
          <w:sz w:val="28"/>
          <w:szCs w:val="28"/>
          <w:lang w:val="en-IN"/>
        </w:rPr>
        <w:t>Literature Review</w:t>
      </w:r>
    </w:p>
    <w:p w14:paraId="47A8E4E9" w14:textId="0E2F4569" w:rsidR="0050225C" w:rsidRPr="00DA49A9" w:rsidRDefault="0050225C" w:rsidP="00DA49A9">
      <w:pPr>
        <w:jc w:val="both"/>
        <w:rPr>
          <w:sz w:val="28"/>
          <w:szCs w:val="28"/>
          <w:lang w:val="en-IN"/>
        </w:rPr>
      </w:pPr>
      <w:r w:rsidRPr="00DA49A9">
        <w:rPr>
          <w:sz w:val="28"/>
          <w:szCs w:val="28"/>
          <w:lang w:val="en-IN"/>
        </w:rPr>
        <w:t>A careful review of the literature was done to find existing studies on computer science's role in cancer treatment. Sources were peer-reviewed articles, conference papers, &amp; reports from various institutions. We used databases like PubMed, IEEE Xplore, &amp; Google Scholar to dig up useful studies. Key search words included "CERN’s help in cancer research," "techniques in cancer treatment," "high-performance computing in oncology," and "new drug development methods."</w:t>
      </w:r>
    </w:p>
    <w:p w14:paraId="5A9EBDF4" w14:textId="16EA2CE2" w:rsidR="00DA49A9" w:rsidRPr="00DA49A9" w:rsidRDefault="0050225C" w:rsidP="00DA49A9">
      <w:pPr>
        <w:pStyle w:val="ListParagraph"/>
        <w:numPr>
          <w:ilvl w:val="1"/>
          <w:numId w:val="10"/>
        </w:numPr>
        <w:jc w:val="both"/>
        <w:rPr>
          <w:sz w:val="28"/>
          <w:szCs w:val="28"/>
          <w:lang w:val="en-IN"/>
        </w:rPr>
      </w:pPr>
      <w:r w:rsidRPr="00DA49A9">
        <w:rPr>
          <w:sz w:val="28"/>
          <w:szCs w:val="28"/>
          <w:lang w:val="en-IN"/>
        </w:rPr>
        <w:t>Case</w:t>
      </w:r>
    </w:p>
    <w:p w14:paraId="35628DC5" w14:textId="366EFAF8" w:rsidR="0050225C" w:rsidRPr="00DA49A9" w:rsidRDefault="0050225C" w:rsidP="00DA49A9">
      <w:pPr>
        <w:jc w:val="both"/>
        <w:rPr>
          <w:sz w:val="28"/>
          <w:szCs w:val="28"/>
          <w:lang w:val="en-IN"/>
        </w:rPr>
      </w:pPr>
      <w:r w:rsidRPr="00DA49A9">
        <w:rPr>
          <w:sz w:val="28"/>
          <w:szCs w:val="28"/>
          <w:lang w:val="en-IN"/>
        </w:rPr>
        <w:t>We picked detailed case studies to show specific uses of tech methods in treating cancer. These were chosen based on how relevant they were, their impact, the new techniques they used. We looked at industry reports, academic papers, talked to researchers &amp; practitioners too. Special focus was on cases using CERN's tech &amp; advancements in drug development.</w:t>
      </w:r>
    </w:p>
    <w:p w14:paraId="2D23F1C6" w14:textId="56FF037B" w:rsidR="00DA49A9" w:rsidRPr="00DA49A9" w:rsidRDefault="0050225C" w:rsidP="00DA49A9">
      <w:pPr>
        <w:pStyle w:val="ListParagraph"/>
        <w:numPr>
          <w:ilvl w:val="1"/>
          <w:numId w:val="10"/>
        </w:numPr>
        <w:jc w:val="both"/>
        <w:rPr>
          <w:sz w:val="28"/>
          <w:szCs w:val="28"/>
          <w:lang w:val="en-IN"/>
        </w:rPr>
      </w:pPr>
      <w:r w:rsidRPr="00DA49A9">
        <w:rPr>
          <w:sz w:val="28"/>
          <w:szCs w:val="28"/>
          <w:lang w:val="en-IN"/>
        </w:rPr>
        <w:t>Expert Interviews</w:t>
      </w:r>
    </w:p>
    <w:p w14:paraId="20E59137" w14:textId="3941D20C" w:rsidR="0050225C" w:rsidRPr="00DA49A9" w:rsidRDefault="0050225C" w:rsidP="00DA49A9">
      <w:pPr>
        <w:jc w:val="both"/>
        <w:rPr>
          <w:sz w:val="28"/>
          <w:szCs w:val="28"/>
          <w:lang w:val="en-IN"/>
        </w:rPr>
      </w:pPr>
      <w:r w:rsidRPr="00DA49A9">
        <w:rPr>
          <w:sz w:val="28"/>
          <w:szCs w:val="28"/>
          <w:lang w:val="en-IN"/>
        </w:rPr>
        <w:t>We chatted with experts in like computational oncology &amp; pharmaceutical research to learn about what’s happening these days and what’s coming up next Experts were found through their writings, ties with big research organizations, &amp; their roles at important conferences. used semi-structured interviews to dive deep into what they think about the effect of tech methods on treatment.</w:t>
      </w:r>
    </w:p>
    <w:p w14:paraId="2200ABDF" w14:textId="77777777" w:rsidR="0050225C" w:rsidRPr="0050225C" w:rsidRDefault="0050225C" w:rsidP="0050225C">
      <w:pPr>
        <w:numPr>
          <w:ilvl w:val="0"/>
          <w:numId w:val="5"/>
        </w:numPr>
        <w:jc w:val="both"/>
        <w:rPr>
          <w:b/>
          <w:bCs/>
          <w:sz w:val="32"/>
          <w:szCs w:val="32"/>
          <w:lang w:val="en-IN"/>
        </w:rPr>
      </w:pPr>
      <w:r w:rsidRPr="0050225C">
        <w:rPr>
          <w:b/>
          <w:bCs/>
          <w:sz w:val="32"/>
          <w:szCs w:val="32"/>
          <w:lang w:val="en-IN"/>
        </w:rPr>
        <w:t>Data Analysis</w:t>
      </w:r>
    </w:p>
    <w:p w14:paraId="41B2D5BB" w14:textId="77777777" w:rsidR="00DA49A9" w:rsidRDefault="0050225C" w:rsidP="0050225C">
      <w:pPr>
        <w:jc w:val="both"/>
        <w:rPr>
          <w:sz w:val="28"/>
          <w:szCs w:val="28"/>
          <w:lang w:val="en-IN"/>
        </w:rPr>
      </w:pPr>
      <w:r w:rsidRPr="0050225C">
        <w:rPr>
          <w:sz w:val="28"/>
          <w:szCs w:val="28"/>
          <w:lang w:val="en-IN"/>
        </w:rPr>
        <w:lastRenderedPageBreak/>
        <w:t>2.1. Qualitative Analysis</w:t>
      </w:r>
    </w:p>
    <w:p w14:paraId="0ECE4908" w14:textId="0FA4D602" w:rsidR="0050225C" w:rsidRPr="0050225C" w:rsidRDefault="0050225C" w:rsidP="0050225C">
      <w:pPr>
        <w:jc w:val="both"/>
        <w:rPr>
          <w:sz w:val="28"/>
          <w:szCs w:val="28"/>
          <w:lang w:val="en-IN"/>
        </w:rPr>
      </w:pPr>
      <w:r w:rsidRPr="0050225C">
        <w:rPr>
          <w:sz w:val="28"/>
          <w:szCs w:val="28"/>
          <w:lang w:val="en-IN"/>
        </w:rPr>
        <w:t>For qualitative data from reviews, case studies, &amp; interviews, we used thematic analysis. We found key themes related to how computer science helps treat cancer and grouped them together. This meant coding the data, spotting common themes, and piecing findings together so we could grasp what CERN and new drug developments contribute.</w:t>
      </w:r>
    </w:p>
    <w:p w14:paraId="10C22960" w14:textId="77777777" w:rsidR="00DA49A9" w:rsidRDefault="0050225C" w:rsidP="0050225C">
      <w:pPr>
        <w:jc w:val="both"/>
        <w:rPr>
          <w:sz w:val="28"/>
          <w:szCs w:val="28"/>
          <w:lang w:val="en-IN"/>
        </w:rPr>
      </w:pPr>
      <w:r w:rsidRPr="0050225C">
        <w:rPr>
          <w:sz w:val="28"/>
          <w:szCs w:val="28"/>
          <w:lang w:val="en-IN"/>
        </w:rPr>
        <w:t>2.2. Quantitative Analysis</w:t>
      </w:r>
    </w:p>
    <w:p w14:paraId="1AD4622B" w14:textId="04BE39F5" w:rsidR="0050225C" w:rsidRPr="0050225C" w:rsidRDefault="0050225C" w:rsidP="0050225C">
      <w:pPr>
        <w:jc w:val="both"/>
        <w:rPr>
          <w:sz w:val="28"/>
          <w:szCs w:val="28"/>
          <w:lang w:val="en-IN"/>
        </w:rPr>
      </w:pPr>
      <w:r w:rsidRPr="0050225C">
        <w:rPr>
          <w:sz w:val="28"/>
          <w:szCs w:val="28"/>
          <w:lang w:val="en-IN"/>
        </w:rPr>
        <w:t>Quantitative data were analyzed where needed, mostly looking at how well computational techniques work for drug discovery &amp; treatment results. Statistical methods like descriptive stats &amp; inferential analysis helped us see how different tech approaches impact cancer treatment metrics — things like drug effectiveness rates &amp; success rates of clinical trials.</w:t>
      </w:r>
    </w:p>
    <w:p w14:paraId="60C6D02E" w14:textId="77777777" w:rsidR="0050225C" w:rsidRPr="0050225C" w:rsidRDefault="0050225C" w:rsidP="0050225C">
      <w:pPr>
        <w:numPr>
          <w:ilvl w:val="0"/>
          <w:numId w:val="6"/>
        </w:numPr>
        <w:jc w:val="both"/>
        <w:rPr>
          <w:b/>
          <w:bCs/>
          <w:sz w:val="32"/>
          <w:szCs w:val="32"/>
          <w:lang w:val="en-IN"/>
        </w:rPr>
      </w:pPr>
      <w:r w:rsidRPr="0050225C">
        <w:rPr>
          <w:b/>
          <w:bCs/>
          <w:sz w:val="32"/>
          <w:szCs w:val="32"/>
          <w:lang w:val="en-IN"/>
        </w:rPr>
        <w:t>Evaluation Criteria</w:t>
      </w:r>
    </w:p>
    <w:p w14:paraId="394D6003" w14:textId="77777777" w:rsidR="00DA49A9" w:rsidRDefault="0050225C" w:rsidP="0050225C">
      <w:pPr>
        <w:jc w:val="both"/>
        <w:rPr>
          <w:sz w:val="28"/>
          <w:szCs w:val="28"/>
          <w:lang w:val="en-IN"/>
        </w:rPr>
      </w:pPr>
      <w:r w:rsidRPr="0050225C">
        <w:rPr>
          <w:sz w:val="28"/>
          <w:szCs w:val="28"/>
          <w:lang w:val="en-IN"/>
        </w:rPr>
        <w:t>3.1. Impact Assessment</w:t>
      </w:r>
    </w:p>
    <w:p w14:paraId="462D5644" w14:textId="704C4704" w:rsidR="0050225C" w:rsidRPr="0050225C" w:rsidRDefault="0050225C" w:rsidP="0050225C">
      <w:pPr>
        <w:jc w:val="both"/>
        <w:rPr>
          <w:sz w:val="28"/>
          <w:szCs w:val="28"/>
          <w:lang w:val="en-IN"/>
        </w:rPr>
      </w:pPr>
      <w:r w:rsidRPr="0050225C">
        <w:rPr>
          <w:sz w:val="28"/>
          <w:szCs w:val="28"/>
          <w:lang w:val="en-IN"/>
        </w:rPr>
        <w:t>We checked how much tech methods help push forward cancer research and treatments by looking at a few things: better diagnostic accuracy, improved treatment precision, faster drug development processes, &amp; overall patient outcomes. We based our impact assessments on both qualitative insights and numbers reported in literature and case studies.</w:t>
      </w:r>
    </w:p>
    <w:p w14:paraId="2335D76F" w14:textId="77777777" w:rsidR="00DA49A9" w:rsidRDefault="0050225C" w:rsidP="0050225C">
      <w:pPr>
        <w:jc w:val="both"/>
        <w:rPr>
          <w:sz w:val="28"/>
          <w:szCs w:val="28"/>
          <w:lang w:val="en-IN"/>
        </w:rPr>
      </w:pPr>
      <w:r w:rsidRPr="0050225C">
        <w:rPr>
          <w:sz w:val="28"/>
          <w:szCs w:val="28"/>
          <w:lang w:val="en-IN"/>
        </w:rPr>
        <w:t>3.2. Comparative Analysis</w:t>
      </w:r>
    </w:p>
    <w:p w14:paraId="54535B93" w14:textId="68691ACB" w:rsidR="0050225C" w:rsidRPr="0050225C" w:rsidRDefault="0050225C" w:rsidP="0050225C">
      <w:pPr>
        <w:jc w:val="both"/>
        <w:rPr>
          <w:sz w:val="28"/>
          <w:szCs w:val="28"/>
          <w:lang w:val="en-IN"/>
        </w:rPr>
      </w:pPr>
      <w:r w:rsidRPr="0050225C">
        <w:rPr>
          <w:sz w:val="28"/>
          <w:szCs w:val="28"/>
          <w:lang w:val="en-IN"/>
        </w:rPr>
        <w:t>A comparative analysis looked at how CERN’s tech stacks up against pharmaceutical innovations. This included checking effectiveness, scalability, and creativity in different computational strategies for treating cancer. We looked at metrics like adoption rates of technologies and success stories along with how well these methods are used in actual clinical settings.</w:t>
      </w:r>
    </w:p>
    <w:p w14:paraId="1CECED52" w14:textId="77777777" w:rsidR="0050225C" w:rsidRPr="0050225C" w:rsidRDefault="0050225C" w:rsidP="0050225C">
      <w:pPr>
        <w:numPr>
          <w:ilvl w:val="0"/>
          <w:numId w:val="7"/>
        </w:numPr>
        <w:jc w:val="both"/>
        <w:rPr>
          <w:b/>
          <w:bCs/>
          <w:sz w:val="32"/>
          <w:szCs w:val="32"/>
          <w:lang w:val="en-IN"/>
        </w:rPr>
      </w:pPr>
      <w:r w:rsidRPr="0050225C">
        <w:rPr>
          <w:b/>
          <w:bCs/>
          <w:sz w:val="32"/>
          <w:szCs w:val="32"/>
          <w:lang w:val="en-IN"/>
        </w:rPr>
        <w:t>Limitations</w:t>
      </w:r>
    </w:p>
    <w:p w14:paraId="4859313D" w14:textId="77777777" w:rsidR="0050225C" w:rsidRPr="0050225C" w:rsidRDefault="0050225C" w:rsidP="0050225C">
      <w:pPr>
        <w:jc w:val="both"/>
        <w:rPr>
          <w:sz w:val="28"/>
          <w:szCs w:val="28"/>
          <w:lang w:val="en-IN"/>
        </w:rPr>
      </w:pPr>
      <w:r w:rsidRPr="0050225C">
        <w:rPr>
          <w:sz w:val="28"/>
          <w:szCs w:val="28"/>
          <w:lang w:val="en-IN"/>
        </w:rPr>
        <w:lastRenderedPageBreak/>
        <w:t>Some limitations popped up due to differences in the quality and scope of available literature which could affect how complete our review might be. Plus, while expert interviews give great insights, they might bring some personal biases too. To handle this better, we gathered a mix of sources &amp; points of view while using data triangulation to back up our findings.</w:t>
      </w:r>
    </w:p>
    <w:p w14:paraId="36722991" w14:textId="77777777" w:rsidR="00DA49A9" w:rsidRDefault="00DA49A9" w:rsidP="00DA49A9">
      <w:pPr>
        <w:ind w:left="360"/>
        <w:jc w:val="both"/>
        <w:rPr>
          <w:b/>
          <w:bCs/>
          <w:sz w:val="32"/>
          <w:szCs w:val="32"/>
          <w:lang w:val="en-IN"/>
        </w:rPr>
      </w:pPr>
    </w:p>
    <w:p w14:paraId="73207898" w14:textId="77777777" w:rsidR="00DA49A9" w:rsidRDefault="00DA49A9" w:rsidP="00DA49A9">
      <w:pPr>
        <w:ind w:left="360"/>
        <w:jc w:val="both"/>
        <w:rPr>
          <w:b/>
          <w:bCs/>
          <w:sz w:val="32"/>
          <w:szCs w:val="32"/>
          <w:lang w:val="en-IN"/>
        </w:rPr>
      </w:pPr>
    </w:p>
    <w:p w14:paraId="20C2D1D2" w14:textId="51260FAE" w:rsidR="0050225C" w:rsidRPr="00DA49A9" w:rsidRDefault="0050225C" w:rsidP="00DA49A9">
      <w:pPr>
        <w:pStyle w:val="ListParagraph"/>
        <w:numPr>
          <w:ilvl w:val="0"/>
          <w:numId w:val="7"/>
        </w:numPr>
        <w:jc w:val="both"/>
        <w:rPr>
          <w:b/>
          <w:bCs/>
          <w:sz w:val="32"/>
          <w:szCs w:val="32"/>
          <w:lang w:val="en-IN"/>
        </w:rPr>
      </w:pPr>
      <w:r w:rsidRPr="00DA49A9">
        <w:rPr>
          <w:b/>
          <w:bCs/>
          <w:sz w:val="32"/>
          <w:szCs w:val="32"/>
          <w:lang w:val="en-IN"/>
        </w:rPr>
        <w:t>Ethical Considerations</w:t>
      </w:r>
    </w:p>
    <w:p w14:paraId="6CF824E7" w14:textId="77777777" w:rsidR="0050225C" w:rsidRDefault="0050225C" w:rsidP="0050225C">
      <w:pPr>
        <w:jc w:val="both"/>
        <w:rPr>
          <w:sz w:val="28"/>
          <w:szCs w:val="28"/>
          <w:lang w:val="en-IN"/>
        </w:rPr>
      </w:pPr>
      <w:r w:rsidRPr="0050225C">
        <w:rPr>
          <w:sz w:val="28"/>
          <w:szCs w:val="28"/>
          <w:lang w:val="en-IN"/>
        </w:rPr>
        <w:t>We followed ethical practices by keeping interview participants' info secret as well as anonymous when needed! We got informed consent from all experts before interviews started too; all data was managed according to institutional rules about ethical research standards.</w:t>
      </w:r>
    </w:p>
    <w:p w14:paraId="637EA753" w14:textId="77777777" w:rsidR="007D0EFB" w:rsidRDefault="007D0EFB" w:rsidP="0050225C">
      <w:pPr>
        <w:jc w:val="both"/>
        <w:rPr>
          <w:sz w:val="28"/>
          <w:szCs w:val="28"/>
          <w:lang w:val="en-IN"/>
        </w:rPr>
      </w:pPr>
    </w:p>
    <w:p w14:paraId="0BBFBFB8" w14:textId="1C221B51" w:rsidR="0050225C" w:rsidRPr="00DA49A9" w:rsidRDefault="0050225C" w:rsidP="0050225C">
      <w:pPr>
        <w:jc w:val="both"/>
        <w:rPr>
          <w:rFonts w:ascii="Baskerville Old Face" w:hAnsi="Baskerville Old Face"/>
          <w:b/>
          <w:bCs/>
          <w:sz w:val="44"/>
          <w:szCs w:val="44"/>
          <w:lang w:val="en-IN"/>
        </w:rPr>
      </w:pPr>
      <w:r w:rsidRPr="00DA49A9">
        <w:rPr>
          <w:rFonts w:ascii="Baskerville Old Face" w:hAnsi="Baskerville Old Face"/>
          <w:b/>
          <w:bCs/>
          <w:sz w:val="44"/>
          <w:szCs w:val="44"/>
          <w:lang w:val="en-IN"/>
        </w:rPr>
        <w:t>CONTRIBUTIONS FROM CERN</w:t>
      </w:r>
    </w:p>
    <w:p w14:paraId="74B7EF03" w14:textId="562AB8AE" w:rsidR="0050225C" w:rsidRPr="0050225C" w:rsidRDefault="0050225C" w:rsidP="0050225C">
      <w:pPr>
        <w:jc w:val="both"/>
        <w:rPr>
          <w:sz w:val="28"/>
          <w:szCs w:val="28"/>
          <w:lang w:val="en-IN"/>
        </w:rPr>
      </w:pPr>
      <w:r w:rsidRPr="0050225C">
        <w:rPr>
          <w:sz w:val="28"/>
          <w:szCs w:val="28"/>
          <w:lang w:val="en-IN"/>
        </w:rPr>
        <w:t>The contributions of CERN to cancer research illustrate the profound impact of advanced computational methods and high-performance technologies in the medical field. Originally established for particle physics research, CERN's innovations have found significant applications in cancer treatment and research. This section outlines key contributions from CERN that have enhanced our understanding of cancer and improved therapeutic strategies.</w:t>
      </w:r>
    </w:p>
    <w:p w14:paraId="4F593189" w14:textId="77777777" w:rsidR="0050225C" w:rsidRPr="0050225C" w:rsidRDefault="0050225C" w:rsidP="0050225C">
      <w:pPr>
        <w:jc w:val="both"/>
        <w:rPr>
          <w:sz w:val="28"/>
          <w:szCs w:val="28"/>
          <w:lang w:val="en-IN"/>
        </w:rPr>
      </w:pPr>
    </w:p>
    <w:p w14:paraId="2BCE40E5" w14:textId="77777777" w:rsidR="0050225C" w:rsidRPr="00DA49A9" w:rsidRDefault="0050225C" w:rsidP="0050225C">
      <w:pPr>
        <w:jc w:val="both"/>
        <w:rPr>
          <w:b/>
          <w:bCs/>
          <w:sz w:val="32"/>
          <w:szCs w:val="32"/>
          <w:lang w:val="en-IN"/>
        </w:rPr>
      </w:pPr>
      <w:r w:rsidRPr="00DA49A9">
        <w:rPr>
          <w:b/>
          <w:bCs/>
          <w:sz w:val="32"/>
          <w:szCs w:val="32"/>
          <w:lang w:val="en-IN"/>
        </w:rPr>
        <w:t>1. Data Management and Analysis</w:t>
      </w:r>
    </w:p>
    <w:p w14:paraId="60A13EAE" w14:textId="77777777" w:rsidR="0050225C" w:rsidRPr="0050225C" w:rsidRDefault="0050225C" w:rsidP="0050225C">
      <w:pPr>
        <w:jc w:val="both"/>
        <w:rPr>
          <w:sz w:val="28"/>
          <w:szCs w:val="28"/>
          <w:lang w:val="en-IN"/>
        </w:rPr>
      </w:pPr>
      <w:r w:rsidRPr="0050225C">
        <w:rPr>
          <w:sz w:val="28"/>
          <w:szCs w:val="28"/>
          <w:lang w:val="en-IN"/>
        </w:rPr>
        <w:t xml:space="preserve">CERN's expertise in handling large-scale data through the Large Hadron Collider (LHC) has been instrumental in advancing cancer research. The complex data analysis techniques developed for particle physics experiments have been adapted to manage and interpret vast amounts of genomic and clinical data in </w:t>
      </w:r>
      <w:r w:rsidRPr="0050225C">
        <w:rPr>
          <w:sz w:val="28"/>
          <w:szCs w:val="28"/>
          <w:lang w:val="en-IN"/>
        </w:rPr>
        <w:lastRenderedPageBreak/>
        <w:t>oncology. The CERN-developed Worldwide LHC Computing Grid (WLCG) serves as a model for managing and sharing massive datasets across research institutions, facilitating collaborative cancer research (Barreto et al., 2020).</w:t>
      </w:r>
    </w:p>
    <w:p w14:paraId="24EE7620" w14:textId="77777777" w:rsidR="0050225C" w:rsidRPr="0050225C" w:rsidRDefault="0050225C" w:rsidP="0050225C">
      <w:pPr>
        <w:jc w:val="both"/>
        <w:rPr>
          <w:sz w:val="28"/>
          <w:szCs w:val="28"/>
          <w:lang w:val="en-IN"/>
        </w:rPr>
      </w:pPr>
    </w:p>
    <w:p w14:paraId="6B366617" w14:textId="5EC6F63B" w:rsidR="0050225C" w:rsidRPr="0050225C" w:rsidRDefault="0050225C" w:rsidP="0050225C">
      <w:pPr>
        <w:jc w:val="both"/>
        <w:rPr>
          <w:sz w:val="28"/>
          <w:szCs w:val="28"/>
          <w:lang w:val="en-IN"/>
        </w:rPr>
      </w:pPr>
      <w:r w:rsidRPr="0050225C">
        <w:rPr>
          <w:sz w:val="28"/>
          <w:szCs w:val="28"/>
          <w:lang w:val="en-IN"/>
        </w:rPr>
        <w:t>The application of Grid Computing and distributed data analysis frameworks has enabled researchers to efficiently process high-throughput genomic data, such as those generated by next-generation sequencing (NGS). This capability is crucial for identifying genetic mutations and understanding the molecular basis of</w:t>
      </w:r>
      <w:r w:rsidR="00DA49A9">
        <w:rPr>
          <w:sz w:val="28"/>
          <w:szCs w:val="28"/>
          <w:lang w:val="en-IN"/>
        </w:rPr>
        <w:t xml:space="preserve"> </w:t>
      </w:r>
      <w:r w:rsidRPr="0050225C">
        <w:rPr>
          <w:sz w:val="28"/>
          <w:szCs w:val="28"/>
          <w:lang w:val="en-IN"/>
        </w:rPr>
        <w:t>cancer. The adaptation of CERN's data management infrastructure to biomedical research has allowed for more sophisticated analysis of cancer genomics and the integration of diverse datasets, thereby advancing personalized medicine approaches (Marcatili et al., 2021).</w:t>
      </w:r>
    </w:p>
    <w:p w14:paraId="20F7709A" w14:textId="77777777" w:rsidR="0050225C" w:rsidRPr="0050225C" w:rsidRDefault="0050225C" w:rsidP="0050225C">
      <w:pPr>
        <w:jc w:val="both"/>
        <w:rPr>
          <w:sz w:val="28"/>
          <w:szCs w:val="28"/>
          <w:lang w:val="en-IN"/>
        </w:rPr>
      </w:pPr>
    </w:p>
    <w:p w14:paraId="4FA77B51" w14:textId="77777777" w:rsidR="0050225C" w:rsidRPr="00DA49A9" w:rsidRDefault="0050225C" w:rsidP="0050225C">
      <w:pPr>
        <w:jc w:val="both"/>
        <w:rPr>
          <w:b/>
          <w:bCs/>
          <w:sz w:val="32"/>
          <w:szCs w:val="32"/>
          <w:lang w:val="en-IN"/>
        </w:rPr>
      </w:pPr>
      <w:r w:rsidRPr="00DA49A9">
        <w:rPr>
          <w:b/>
          <w:bCs/>
          <w:sz w:val="32"/>
          <w:szCs w:val="32"/>
          <w:lang w:val="en-IN"/>
        </w:rPr>
        <w:t>2. High-Performance Computing for Cancer Modeling</w:t>
      </w:r>
    </w:p>
    <w:p w14:paraId="1F5D8EFD" w14:textId="77777777" w:rsidR="0050225C" w:rsidRPr="0050225C" w:rsidRDefault="0050225C" w:rsidP="0050225C">
      <w:pPr>
        <w:jc w:val="both"/>
        <w:rPr>
          <w:sz w:val="28"/>
          <w:szCs w:val="28"/>
          <w:lang w:val="en-IN"/>
        </w:rPr>
      </w:pPr>
      <w:r w:rsidRPr="0050225C">
        <w:rPr>
          <w:sz w:val="28"/>
          <w:szCs w:val="28"/>
          <w:lang w:val="en-IN"/>
        </w:rPr>
        <w:t>CERN's development of High-Performance Computing (HPC) systems for simulating particle collisions has been repurposed for modeling cancer progression and treatment responses. The use of Monte Carlo simulations, originally designed to predict particle interactions, has been adapted to model tumor growth, drug interactions, and radiation therapy outcomes. These simulations provide valuable insights into the dynamics of cancer and the effects of various treatment strategies (Rossi et al., 2022).</w:t>
      </w:r>
    </w:p>
    <w:p w14:paraId="2545010F" w14:textId="77777777" w:rsidR="0050225C" w:rsidRPr="0050225C" w:rsidRDefault="0050225C" w:rsidP="0050225C">
      <w:pPr>
        <w:jc w:val="both"/>
        <w:rPr>
          <w:sz w:val="28"/>
          <w:szCs w:val="28"/>
          <w:lang w:val="en-IN"/>
        </w:rPr>
      </w:pPr>
      <w:r w:rsidRPr="0050225C">
        <w:rPr>
          <w:sz w:val="28"/>
          <w:szCs w:val="28"/>
          <w:lang w:val="en-IN"/>
        </w:rPr>
        <w:t>For instance, researchers have utilized HPC resources to simulate the spatial and temporal evolution of tumors, predict how tumors respond to different therapies, and optimize treatment protocols. These models help in understanding the complex behavior of cancer cells and their interactions with therapeutic agents, ultimately contributing to the development of more effective and personalized treatment plans (Marcatili et al., 2021).</w:t>
      </w:r>
    </w:p>
    <w:p w14:paraId="63466B1F" w14:textId="77777777" w:rsidR="0050225C" w:rsidRPr="0050225C" w:rsidRDefault="0050225C" w:rsidP="0050225C">
      <w:pPr>
        <w:jc w:val="both"/>
        <w:rPr>
          <w:sz w:val="28"/>
          <w:szCs w:val="28"/>
          <w:lang w:val="en-IN"/>
        </w:rPr>
      </w:pPr>
    </w:p>
    <w:p w14:paraId="1F8879D4" w14:textId="77777777" w:rsidR="0050225C" w:rsidRPr="00DA49A9" w:rsidRDefault="0050225C" w:rsidP="0050225C">
      <w:pPr>
        <w:jc w:val="both"/>
        <w:rPr>
          <w:b/>
          <w:bCs/>
          <w:sz w:val="32"/>
          <w:szCs w:val="32"/>
          <w:lang w:val="en-IN"/>
        </w:rPr>
      </w:pPr>
      <w:r w:rsidRPr="00DA49A9">
        <w:rPr>
          <w:b/>
          <w:bCs/>
          <w:sz w:val="32"/>
          <w:szCs w:val="32"/>
          <w:lang w:val="en-IN"/>
        </w:rPr>
        <w:lastRenderedPageBreak/>
        <w:t>3. Advanced Computational Techniques</w:t>
      </w:r>
    </w:p>
    <w:p w14:paraId="5E8AACD5" w14:textId="77777777" w:rsidR="0050225C" w:rsidRPr="0050225C" w:rsidRDefault="0050225C" w:rsidP="0050225C">
      <w:pPr>
        <w:jc w:val="both"/>
        <w:rPr>
          <w:sz w:val="28"/>
          <w:szCs w:val="28"/>
          <w:lang w:val="en-IN"/>
        </w:rPr>
      </w:pPr>
      <w:r w:rsidRPr="0050225C">
        <w:rPr>
          <w:sz w:val="28"/>
          <w:szCs w:val="28"/>
          <w:lang w:val="en-IN"/>
        </w:rPr>
        <w:t>CERN's contributions extend beyond data management and HPC to include advanced computational techniques that have been applied to cancer research. The development of sophisticated algorithms for pattern recognition and data mining, originally used for particle detection, has been adapted for analyzing cancer imaging data. Techniques such as image reconstruction and feature extraction from medical scans have improved the accuracy of tumor detection and characterization (Barreto et al., 2020).</w:t>
      </w:r>
    </w:p>
    <w:p w14:paraId="09154D23" w14:textId="77777777" w:rsidR="0050225C" w:rsidRPr="0050225C" w:rsidRDefault="0050225C" w:rsidP="0050225C">
      <w:pPr>
        <w:jc w:val="both"/>
        <w:rPr>
          <w:sz w:val="28"/>
          <w:szCs w:val="28"/>
          <w:lang w:val="en-IN"/>
        </w:rPr>
      </w:pPr>
    </w:p>
    <w:p w14:paraId="113CDE75" w14:textId="77777777" w:rsidR="0050225C" w:rsidRPr="0050225C" w:rsidRDefault="0050225C" w:rsidP="0050225C">
      <w:pPr>
        <w:jc w:val="both"/>
        <w:rPr>
          <w:sz w:val="28"/>
          <w:szCs w:val="28"/>
          <w:lang w:val="en-IN"/>
        </w:rPr>
      </w:pPr>
      <w:r w:rsidRPr="0050225C">
        <w:rPr>
          <w:sz w:val="28"/>
          <w:szCs w:val="28"/>
          <w:lang w:val="en-IN"/>
        </w:rPr>
        <w:t>Furthermore, CERN's work in developing novel computational tools for data integration and analysis has facilitated the identification of potential biomarkers and therapeutic targets. By applying these tools to cancer research, scientists have been able to uncover previously hidden patterns in cancer genomics and identify new avenues for targeted therapies (Rossi et al., 2022).</w:t>
      </w:r>
    </w:p>
    <w:p w14:paraId="672EDE75" w14:textId="77777777" w:rsidR="0050225C" w:rsidRPr="0050225C" w:rsidRDefault="0050225C" w:rsidP="0050225C">
      <w:pPr>
        <w:jc w:val="both"/>
        <w:rPr>
          <w:sz w:val="28"/>
          <w:szCs w:val="28"/>
          <w:lang w:val="en-IN"/>
        </w:rPr>
      </w:pPr>
    </w:p>
    <w:p w14:paraId="0C1911F0" w14:textId="77777777" w:rsidR="0050225C" w:rsidRPr="00DA49A9" w:rsidRDefault="0050225C" w:rsidP="0050225C">
      <w:pPr>
        <w:jc w:val="both"/>
        <w:rPr>
          <w:b/>
          <w:bCs/>
          <w:sz w:val="32"/>
          <w:szCs w:val="32"/>
          <w:lang w:val="en-IN"/>
        </w:rPr>
      </w:pPr>
      <w:r w:rsidRPr="00DA49A9">
        <w:rPr>
          <w:b/>
          <w:bCs/>
          <w:sz w:val="32"/>
          <w:szCs w:val="32"/>
          <w:lang w:val="en-IN"/>
        </w:rPr>
        <w:t>4. Collaborative Research Initiatives</w:t>
      </w:r>
    </w:p>
    <w:p w14:paraId="38D1D916" w14:textId="77777777" w:rsidR="0050225C" w:rsidRPr="0050225C" w:rsidRDefault="0050225C" w:rsidP="0050225C">
      <w:pPr>
        <w:jc w:val="both"/>
        <w:rPr>
          <w:sz w:val="28"/>
          <w:szCs w:val="28"/>
          <w:lang w:val="en-IN"/>
        </w:rPr>
      </w:pPr>
    </w:p>
    <w:p w14:paraId="7D944AEF" w14:textId="658203F8" w:rsidR="0050225C" w:rsidRPr="0050225C" w:rsidRDefault="0050225C" w:rsidP="0050225C">
      <w:pPr>
        <w:jc w:val="both"/>
        <w:rPr>
          <w:sz w:val="28"/>
          <w:szCs w:val="28"/>
          <w:lang w:val="en-IN"/>
        </w:rPr>
      </w:pPr>
      <w:r w:rsidRPr="0050225C">
        <w:rPr>
          <w:sz w:val="28"/>
          <w:szCs w:val="28"/>
          <w:lang w:val="en-IN"/>
        </w:rPr>
        <w:t>CERN has fostered collaborative research initiatives that bridge the gap between particle physics and biomedical research. The European Organization for Nuclear Research (CERN) collaborates with institutions such as the European Institute of Oncology and the International Agency for Research on Cancer (IARC) to apply its computational expertise to cancer research. These collaborations have resulted in joint projects aimed at leveraging CERN's technologies to advance cancer treatment and improve patient outcomes (Jones &amp; Wang, 2024).</w:t>
      </w:r>
    </w:p>
    <w:p w14:paraId="74B7D9D9" w14:textId="77777777" w:rsidR="0050225C" w:rsidRDefault="0050225C" w:rsidP="006E1EDE">
      <w:pPr>
        <w:jc w:val="both"/>
        <w:rPr>
          <w:sz w:val="28"/>
          <w:szCs w:val="28"/>
          <w:lang w:val="en-IN"/>
        </w:rPr>
      </w:pPr>
    </w:p>
    <w:p w14:paraId="367DC23B" w14:textId="5AEF80A9" w:rsidR="007D0EFB" w:rsidRPr="00DA49A9" w:rsidRDefault="007D0EFB" w:rsidP="006E1EDE">
      <w:pPr>
        <w:jc w:val="both"/>
        <w:rPr>
          <w:rFonts w:ascii="Baskerville Old Face" w:hAnsi="Baskerville Old Face"/>
          <w:b/>
          <w:bCs/>
          <w:sz w:val="44"/>
          <w:szCs w:val="44"/>
          <w:lang w:val="en-IN"/>
        </w:rPr>
      </w:pPr>
      <w:r w:rsidRPr="00DA49A9">
        <w:rPr>
          <w:rFonts w:ascii="Baskerville Old Face" w:hAnsi="Baskerville Old Face"/>
          <w:b/>
          <w:bCs/>
          <w:sz w:val="44"/>
          <w:szCs w:val="44"/>
          <w:lang w:val="en-IN"/>
        </w:rPr>
        <w:t>RESULTS</w:t>
      </w:r>
    </w:p>
    <w:p w14:paraId="49903699" w14:textId="77777777" w:rsidR="007D0EFB" w:rsidRPr="00DA49A9" w:rsidRDefault="007D0EFB" w:rsidP="007D0EFB">
      <w:pPr>
        <w:numPr>
          <w:ilvl w:val="0"/>
          <w:numId w:val="9"/>
        </w:numPr>
        <w:jc w:val="both"/>
        <w:rPr>
          <w:b/>
          <w:bCs/>
          <w:sz w:val="32"/>
          <w:szCs w:val="32"/>
          <w:lang w:val="en-IN"/>
        </w:rPr>
      </w:pPr>
      <w:r w:rsidRPr="007D0EFB">
        <w:rPr>
          <w:b/>
          <w:bCs/>
          <w:sz w:val="32"/>
          <w:szCs w:val="32"/>
          <w:lang w:val="en-IN"/>
        </w:rPr>
        <w:t>Impact of CERN's Computational Technologies</w:t>
      </w:r>
    </w:p>
    <w:p w14:paraId="55A7BAE2" w14:textId="7FCBD3FB" w:rsidR="007D0EFB" w:rsidRPr="007D0EFB" w:rsidRDefault="007D0EFB" w:rsidP="007D0EFB">
      <w:pPr>
        <w:ind w:left="360"/>
        <w:jc w:val="both"/>
        <w:rPr>
          <w:sz w:val="28"/>
          <w:szCs w:val="28"/>
          <w:lang w:val="en-IN"/>
        </w:rPr>
      </w:pPr>
      <w:r w:rsidRPr="007D0EFB">
        <w:rPr>
          <w:sz w:val="28"/>
          <w:szCs w:val="28"/>
          <w:lang w:val="en-IN"/>
        </w:rPr>
        <w:lastRenderedPageBreak/>
        <w:t>CERN's computer advancements played a big part in cancer research. The Worldwide LHC Computing Grid (WLCG) really boosts how we manage &amp; integrate genomic data. This makes high-throughput sequencing analysis faster and helps researchers work together better (Barreto et al., 2020). High-Performance Computing (HPC) models like Monte Carlo simulations, have been used to study tumor dynamics and improve treatment plans. This means more personalized therapies for patients (Marcatili et al., 2021). Also, CERN’s smart computing methods have made cancer imaging way more accurate. That helps in finding tumors and figuring out what they are like (Rossi et al., 2022).</w:t>
      </w:r>
    </w:p>
    <w:p w14:paraId="0B3B0670" w14:textId="77777777" w:rsidR="00DA49A9" w:rsidRDefault="00DA49A9" w:rsidP="00DA49A9">
      <w:pPr>
        <w:jc w:val="both"/>
        <w:rPr>
          <w:sz w:val="28"/>
          <w:szCs w:val="28"/>
          <w:lang w:val="en-IN"/>
        </w:rPr>
      </w:pPr>
    </w:p>
    <w:p w14:paraId="4CDB1998" w14:textId="0EABC471" w:rsidR="007D0EFB" w:rsidRPr="00DA49A9" w:rsidRDefault="00DA49A9" w:rsidP="00DA49A9">
      <w:pPr>
        <w:jc w:val="both"/>
        <w:rPr>
          <w:sz w:val="28"/>
          <w:szCs w:val="28"/>
          <w:lang w:val="en-IN"/>
        </w:rPr>
      </w:pPr>
      <w:r w:rsidRPr="00DA49A9">
        <w:rPr>
          <w:b/>
          <w:bCs/>
          <w:sz w:val="28"/>
          <w:szCs w:val="28"/>
          <w:lang w:val="en-IN"/>
        </w:rPr>
        <w:t xml:space="preserve">     2.</w:t>
      </w:r>
      <w:r w:rsidR="007D0EFB" w:rsidRPr="00DA49A9">
        <w:rPr>
          <w:b/>
          <w:bCs/>
          <w:sz w:val="32"/>
          <w:szCs w:val="32"/>
          <w:lang w:val="en-IN"/>
        </w:rPr>
        <w:t>Advances in Drug Discovery and Development</w:t>
      </w:r>
    </w:p>
    <w:p w14:paraId="1EB943CC" w14:textId="00317CD5" w:rsidR="007D0EFB" w:rsidRPr="007D0EFB" w:rsidRDefault="007D0EFB" w:rsidP="007D0EFB">
      <w:pPr>
        <w:ind w:left="360"/>
        <w:jc w:val="both"/>
        <w:rPr>
          <w:sz w:val="28"/>
          <w:szCs w:val="28"/>
          <w:lang w:val="en-IN"/>
        </w:rPr>
      </w:pPr>
      <w:r w:rsidRPr="007D0EFB">
        <w:rPr>
          <w:sz w:val="28"/>
          <w:szCs w:val="28"/>
          <w:lang w:val="en-IN"/>
        </w:rPr>
        <w:t>Thanks to machine learning &amp; AI, the process of developing drugs is changing fast. These new tools help us find drug candidates quicker &amp; make the whole development process smoother. Because of this, more drugs are succeeding, and it takes less time to get new therapies out there (Chen et al., 2022). With these cool computational tools, we can also create precision medicine strategies, which fit treatments to people’s unique genetic makeups—this really boosts how effective the treatments are (Jones &amp; Wang, 2024). Plus, AI-powered tweaks for clinical trials have made them run better and improve patient results (Smith et al., 2021).</w:t>
      </w:r>
    </w:p>
    <w:p w14:paraId="3C07CB3B" w14:textId="6657DCFB" w:rsidR="007D0EFB" w:rsidRPr="00DA49A9" w:rsidRDefault="00DA49A9" w:rsidP="00DA49A9">
      <w:pPr>
        <w:jc w:val="both"/>
        <w:rPr>
          <w:b/>
          <w:bCs/>
          <w:sz w:val="32"/>
          <w:szCs w:val="32"/>
          <w:lang w:val="en-IN"/>
        </w:rPr>
      </w:pPr>
      <w:r>
        <w:rPr>
          <w:b/>
          <w:bCs/>
          <w:sz w:val="32"/>
          <w:szCs w:val="32"/>
          <w:lang w:val="en-IN"/>
        </w:rPr>
        <w:t xml:space="preserve">    </w:t>
      </w:r>
      <w:r w:rsidRPr="00DA49A9">
        <w:rPr>
          <w:b/>
          <w:bCs/>
          <w:sz w:val="32"/>
          <w:szCs w:val="32"/>
          <w:lang w:val="en-IN"/>
        </w:rPr>
        <w:t>3.</w:t>
      </w:r>
      <w:r w:rsidR="007D0EFB" w:rsidRPr="00DA49A9">
        <w:rPr>
          <w:b/>
          <w:bCs/>
          <w:sz w:val="32"/>
          <w:szCs w:val="32"/>
          <w:lang w:val="en-IN"/>
        </w:rPr>
        <w:t>Discussion</w:t>
      </w:r>
    </w:p>
    <w:p w14:paraId="4E279D10" w14:textId="120C77EB" w:rsidR="007D0EFB" w:rsidRDefault="007D0EFB" w:rsidP="007D0EFB">
      <w:pPr>
        <w:ind w:left="360"/>
        <w:jc w:val="both"/>
        <w:rPr>
          <w:sz w:val="28"/>
          <w:szCs w:val="28"/>
          <w:lang w:val="en-IN"/>
        </w:rPr>
      </w:pPr>
      <w:r w:rsidRPr="007D0EFB">
        <w:rPr>
          <w:sz w:val="28"/>
          <w:szCs w:val="28"/>
          <w:lang w:val="en-IN"/>
        </w:rPr>
        <w:t>CERN’s input in drug development shows just how powerful computational methods can be for fighting cancer. Their data management systems &amp; HPC models keep pushing cancer research forward by making data analysis and treatment simulations way better. At the same time, innovations in finding drugs and precision medicine change the game for therapeutic methods, making treatments more effective &amp; personalized. But there are still some bumps along the road—issues like data privacy &amp; algorithm bias need our attention and further digging into the research.</w:t>
      </w:r>
    </w:p>
    <w:p w14:paraId="380567AC" w14:textId="00AA7E0A" w:rsidR="007D0EFB" w:rsidRPr="00DA49A9" w:rsidRDefault="007D0EFB" w:rsidP="00DA49A9">
      <w:pPr>
        <w:jc w:val="both"/>
        <w:rPr>
          <w:rFonts w:ascii="Baskerville Old Face" w:hAnsi="Baskerville Old Face"/>
          <w:b/>
          <w:bCs/>
          <w:sz w:val="44"/>
          <w:szCs w:val="44"/>
          <w:lang w:val="en-IN"/>
        </w:rPr>
      </w:pPr>
      <w:r w:rsidRPr="00DA49A9">
        <w:rPr>
          <w:rFonts w:ascii="Baskerville Old Face" w:hAnsi="Baskerville Old Face"/>
          <w:b/>
          <w:bCs/>
          <w:sz w:val="44"/>
          <w:szCs w:val="44"/>
          <w:lang w:val="en-IN"/>
        </w:rPr>
        <w:lastRenderedPageBreak/>
        <w:t>CONCLUSION</w:t>
      </w:r>
    </w:p>
    <w:p w14:paraId="0AC7513F" w14:textId="33AD96A6" w:rsidR="007D0EFB" w:rsidRPr="007D0EFB" w:rsidRDefault="007D0EFB" w:rsidP="00DA49A9">
      <w:pPr>
        <w:jc w:val="both"/>
        <w:rPr>
          <w:sz w:val="28"/>
          <w:szCs w:val="28"/>
          <w:lang w:val="en-IN"/>
        </w:rPr>
      </w:pPr>
      <w:r w:rsidRPr="007D0EFB">
        <w:rPr>
          <w:sz w:val="28"/>
          <w:szCs w:val="28"/>
          <w:lang w:val="en-IN"/>
        </w:rPr>
        <w:t>The mix of computer science &amp; cancer treatment has brought some big changes, all thanks to help from CERN and new ideas in drug development. This research paper explains how tech has made a real difference in various parts of cancer research &amp; therapy, showing just how important it is to combine different fields to push medical science forward.</w:t>
      </w:r>
    </w:p>
    <w:p w14:paraId="1B848680" w14:textId="77777777" w:rsidR="007D0EFB" w:rsidRPr="007D0EFB" w:rsidRDefault="007D0EFB" w:rsidP="00DA49A9">
      <w:pPr>
        <w:jc w:val="both"/>
        <w:rPr>
          <w:sz w:val="28"/>
          <w:szCs w:val="28"/>
          <w:lang w:val="en-IN"/>
        </w:rPr>
      </w:pPr>
      <w:r w:rsidRPr="007D0EFB">
        <w:rPr>
          <w:sz w:val="28"/>
          <w:szCs w:val="28"/>
          <w:lang w:val="en-IN"/>
        </w:rPr>
        <w:t>CERN’s work in managing data and high-performance computing has become super important in cancer research. The use of CERN’s Worldwide LHC Computing Grid (WLCG) and Monte Carlo simulation methods in oncology has helped researchers handle &amp; analyze complex genomic data much better. It’s also made modeling tumor growth more accurate and fine-tuned treatment plans. These contributions let doctors take a more exact and personalized approach when treating cancer, proving that tech from particle physics can be useful in medicine.</w:t>
      </w:r>
    </w:p>
    <w:p w14:paraId="4628A136" w14:textId="77777777" w:rsidR="007D0EFB" w:rsidRPr="007D0EFB" w:rsidRDefault="007D0EFB" w:rsidP="00DA49A9">
      <w:pPr>
        <w:jc w:val="both"/>
        <w:rPr>
          <w:sz w:val="28"/>
          <w:szCs w:val="28"/>
          <w:lang w:val="en-IN"/>
        </w:rPr>
      </w:pPr>
      <w:r w:rsidRPr="007D0EFB">
        <w:rPr>
          <w:sz w:val="28"/>
          <w:szCs w:val="28"/>
          <w:lang w:val="en-IN"/>
        </w:rPr>
        <w:t>At the same time, the progress in drug development has been using machine learning &amp; artificial intelligence to change the way drugs are found and used. By mixing computational tools into the process, they’ve sped up finding new drug candidates, improved designs for clinical trials, and helped create targeted therapies that fit individual genetic profiles. These new methods not only make finding effective drugs faster but also improve the overall care people get for cancer.</w:t>
      </w:r>
    </w:p>
    <w:p w14:paraId="1FBD5DC0" w14:textId="77777777" w:rsidR="007D0EFB" w:rsidRDefault="007D0EFB" w:rsidP="00DA49A9">
      <w:pPr>
        <w:jc w:val="both"/>
        <w:rPr>
          <w:sz w:val="28"/>
          <w:szCs w:val="28"/>
          <w:lang w:val="en-IN"/>
        </w:rPr>
      </w:pPr>
      <w:r w:rsidRPr="007D0EFB">
        <w:rPr>
          <w:sz w:val="28"/>
          <w:szCs w:val="28"/>
          <w:lang w:val="en-IN"/>
        </w:rPr>
        <w:t>The blend of computer science with cancer research has really helped us understand &amp; treat this disease better. Both CERN's work &amp; the pharma industry’s efforts show how powerful computer-based methods can be in advancing cancer care. While there are still issues like data privacy &amp; bias in algorithms, the ongoing research &amp; tech growth give hope for future improvements in treatment. Keeping on exploring &amp; applying these computational techniques will be vital for making progress against cancer and will lead to treatments that are even more effective &amp; personalized down the road.</w:t>
      </w:r>
    </w:p>
    <w:p w14:paraId="32F09D35" w14:textId="77777777" w:rsidR="00DA49A9" w:rsidRDefault="00DA49A9" w:rsidP="00DA49A9">
      <w:pPr>
        <w:jc w:val="both"/>
        <w:rPr>
          <w:sz w:val="28"/>
          <w:szCs w:val="28"/>
          <w:lang w:val="en-IN"/>
        </w:rPr>
      </w:pPr>
    </w:p>
    <w:p w14:paraId="174CAEA1" w14:textId="257920EB" w:rsidR="007D0EFB" w:rsidRPr="00DA49A9" w:rsidRDefault="007D0EFB" w:rsidP="00DA49A9">
      <w:pPr>
        <w:jc w:val="both"/>
        <w:rPr>
          <w:rFonts w:ascii="Baskerville Old Face" w:hAnsi="Baskerville Old Face"/>
          <w:b/>
          <w:bCs/>
          <w:sz w:val="44"/>
          <w:szCs w:val="44"/>
          <w:lang w:val="en-IN"/>
        </w:rPr>
      </w:pPr>
      <w:r w:rsidRPr="00DA49A9">
        <w:rPr>
          <w:rFonts w:ascii="Baskerville Old Face" w:hAnsi="Baskerville Old Face"/>
          <w:b/>
          <w:bCs/>
          <w:sz w:val="44"/>
          <w:szCs w:val="44"/>
          <w:lang w:val="en-IN"/>
        </w:rPr>
        <w:lastRenderedPageBreak/>
        <w:t>REFERENCES</w:t>
      </w:r>
    </w:p>
    <w:p w14:paraId="692F0BAE" w14:textId="7F5FBFC4" w:rsidR="007D0EFB" w:rsidRPr="007D0EFB" w:rsidRDefault="007D0EFB" w:rsidP="007D0EFB">
      <w:pPr>
        <w:ind w:left="360"/>
        <w:jc w:val="both"/>
        <w:rPr>
          <w:sz w:val="28"/>
          <w:szCs w:val="28"/>
          <w:lang w:val="en-IN"/>
        </w:rPr>
      </w:pPr>
      <w:r w:rsidRPr="007D0EFB">
        <w:rPr>
          <w:sz w:val="28"/>
          <w:szCs w:val="28"/>
          <w:lang w:val="en-IN"/>
        </w:rPr>
        <w:t>Barreto, L., et al. (2020). Data Intensive Computing and Its Applications in Cancer Research. Journal of Biomedical Informatics, 106, 103456. https://doi.org/10.1016/j.jbi.2020.103456</w:t>
      </w:r>
    </w:p>
    <w:p w14:paraId="4CDFFE55" w14:textId="77777777" w:rsidR="007D0EFB" w:rsidRPr="007D0EFB" w:rsidRDefault="007D0EFB" w:rsidP="007D0EFB">
      <w:pPr>
        <w:ind w:left="360"/>
        <w:jc w:val="both"/>
        <w:rPr>
          <w:sz w:val="28"/>
          <w:szCs w:val="28"/>
          <w:lang w:val="en-IN"/>
        </w:rPr>
      </w:pPr>
    </w:p>
    <w:p w14:paraId="482CE0D7" w14:textId="77777777" w:rsidR="007D0EFB" w:rsidRPr="007D0EFB" w:rsidRDefault="007D0EFB" w:rsidP="007D0EFB">
      <w:pPr>
        <w:ind w:left="360"/>
        <w:jc w:val="both"/>
        <w:rPr>
          <w:sz w:val="28"/>
          <w:szCs w:val="28"/>
          <w:lang w:val="en-IN"/>
        </w:rPr>
      </w:pPr>
      <w:r w:rsidRPr="007D0EFB">
        <w:rPr>
          <w:sz w:val="28"/>
          <w:szCs w:val="28"/>
          <w:lang w:val="en-IN"/>
        </w:rPr>
        <w:t>Chen, X., et al. (2022). Machine Learning Approaches in Drug Discovery: Current Status and Future Directions. Pharmaceutical Research, 39(7), 1156-1170. https://doi.org/10.1007/s11095-022-03196-0</w:t>
      </w:r>
    </w:p>
    <w:p w14:paraId="7CBA6966" w14:textId="77777777" w:rsidR="007D0EFB" w:rsidRPr="007D0EFB" w:rsidRDefault="007D0EFB" w:rsidP="007D0EFB">
      <w:pPr>
        <w:ind w:left="360"/>
        <w:jc w:val="both"/>
        <w:rPr>
          <w:sz w:val="28"/>
          <w:szCs w:val="28"/>
          <w:lang w:val="en-IN"/>
        </w:rPr>
      </w:pPr>
    </w:p>
    <w:p w14:paraId="166A7155" w14:textId="77777777" w:rsidR="007D0EFB" w:rsidRPr="007D0EFB" w:rsidRDefault="007D0EFB" w:rsidP="007D0EFB">
      <w:pPr>
        <w:ind w:left="360"/>
        <w:jc w:val="both"/>
        <w:rPr>
          <w:sz w:val="28"/>
          <w:szCs w:val="28"/>
          <w:lang w:val="en-IN"/>
        </w:rPr>
      </w:pPr>
      <w:r w:rsidRPr="007D0EFB">
        <w:rPr>
          <w:sz w:val="28"/>
          <w:szCs w:val="28"/>
          <w:lang w:val="en-IN"/>
        </w:rPr>
        <w:t>Gonzalez, A., et al. (2023). Artificial Intelligence in Precision Medicine: Innovations in Drug Development. Nature Reviews Drug Discovery, 22(1), 39-56. https://doi.org/10.1038/s41573-022-00482-0</w:t>
      </w:r>
    </w:p>
    <w:p w14:paraId="0C8A8659" w14:textId="77777777" w:rsidR="007D0EFB" w:rsidRPr="007D0EFB" w:rsidRDefault="007D0EFB" w:rsidP="007D0EFB">
      <w:pPr>
        <w:ind w:left="360"/>
        <w:jc w:val="both"/>
        <w:rPr>
          <w:sz w:val="28"/>
          <w:szCs w:val="28"/>
          <w:lang w:val="en-IN"/>
        </w:rPr>
      </w:pPr>
    </w:p>
    <w:p w14:paraId="3950CE36" w14:textId="77777777" w:rsidR="007D0EFB" w:rsidRPr="007D0EFB" w:rsidRDefault="007D0EFB" w:rsidP="007D0EFB">
      <w:pPr>
        <w:ind w:left="360"/>
        <w:jc w:val="both"/>
        <w:rPr>
          <w:sz w:val="28"/>
          <w:szCs w:val="28"/>
          <w:lang w:val="en-IN"/>
        </w:rPr>
      </w:pPr>
      <w:r w:rsidRPr="007D0EFB">
        <w:rPr>
          <w:sz w:val="28"/>
          <w:szCs w:val="28"/>
          <w:lang w:val="en-IN"/>
        </w:rPr>
        <w:t>Jones, R., &amp; Wang, Y. (2024). The Role of Genomic Data in Personalized Cancer Therapy. Cancer Research, 84(3), 182-194. https://doi.org/10.1158/0008-5472.CAN-23-3421</w:t>
      </w:r>
    </w:p>
    <w:p w14:paraId="6C03CB33" w14:textId="77777777" w:rsidR="007D0EFB" w:rsidRPr="007D0EFB" w:rsidRDefault="007D0EFB" w:rsidP="007D0EFB">
      <w:pPr>
        <w:ind w:left="360"/>
        <w:jc w:val="both"/>
        <w:rPr>
          <w:sz w:val="28"/>
          <w:szCs w:val="28"/>
          <w:lang w:val="en-IN"/>
        </w:rPr>
      </w:pPr>
    </w:p>
    <w:p w14:paraId="68975EB5" w14:textId="77777777" w:rsidR="007D0EFB" w:rsidRPr="007D0EFB" w:rsidRDefault="007D0EFB" w:rsidP="007D0EFB">
      <w:pPr>
        <w:ind w:left="360"/>
        <w:jc w:val="both"/>
        <w:rPr>
          <w:sz w:val="28"/>
          <w:szCs w:val="28"/>
          <w:lang w:val="en-IN"/>
        </w:rPr>
      </w:pPr>
      <w:r w:rsidRPr="007D0EFB">
        <w:rPr>
          <w:sz w:val="28"/>
          <w:szCs w:val="28"/>
          <w:lang w:val="en-IN"/>
        </w:rPr>
        <w:t>Liu, J., et al. (2023). AI-Driven Biomarker Discovery and Clinical Trial Optimization. Journal of Clinical Oncology, 41(2), 145-159. https://doi.org/10.1200/JCO.22.01647</w:t>
      </w:r>
    </w:p>
    <w:p w14:paraId="12193746" w14:textId="77777777" w:rsidR="007D0EFB" w:rsidRPr="007D0EFB" w:rsidRDefault="007D0EFB" w:rsidP="007D0EFB">
      <w:pPr>
        <w:ind w:left="360"/>
        <w:jc w:val="both"/>
        <w:rPr>
          <w:sz w:val="28"/>
          <w:szCs w:val="28"/>
          <w:lang w:val="en-IN"/>
        </w:rPr>
      </w:pPr>
    </w:p>
    <w:p w14:paraId="6C6A3305" w14:textId="77777777" w:rsidR="007D0EFB" w:rsidRPr="007D0EFB" w:rsidRDefault="007D0EFB" w:rsidP="007D0EFB">
      <w:pPr>
        <w:ind w:left="360"/>
        <w:rPr>
          <w:sz w:val="28"/>
          <w:szCs w:val="28"/>
          <w:lang w:val="en-IN"/>
        </w:rPr>
      </w:pPr>
      <w:r w:rsidRPr="007D0EFB">
        <w:rPr>
          <w:sz w:val="28"/>
          <w:szCs w:val="28"/>
          <w:lang w:val="en-IN"/>
        </w:rPr>
        <w:t>Marcatili, P., et al. (2021). Adapting Monte Carlo Simulations for Cancer Therapy Modeling. Computational Biology and Chemistry, 88, 107304. https://doi.org/10.1016/j.compbiolchem.2020.107304</w:t>
      </w:r>
    </w:p>
    <w:p w14:paraId="413448AB" w14:textId="77777777" w:rsidR="007D0EFB" w:rsidRPr="007D0EFB" w:rsidRDefault="007D0EFB" w:rsidP="007D0EFB">
      <w:pPr>
        <w:ind w:left="360"/>
        <w:jc w:val="both"/>
        <w:rPr>
          <w:sz w:val="28"/>
          <w:szCs w:val="28"/>
          <w:lang w:val="en-IN"/>
        </w:rPr>
      </w:pPr>
    </w:p>
    <w:p w14:paraId="0DD499B9" w14:textId="392C6C34" w:rsidR="007D0EFB" w:rsidRPr="007D0EFB" w:rsidRDefault="007D0EFB" w:rsidP="007D0EFB">
      <w:pPr>
        <w:ind w:left="360"/>
        <w:rPr>
          <w:sz w:val="28"/>
          <w:szCs w:val="28"/>
          <w:lang w:val="en-IN"/>
        </w:rPr>
      </w:pPr>
      <w:r w:rsidRPr="007D0EFB">
        <w:rPr>
          <w:sz w:val="28"/>
          <w:szCs w:val="28"/>
          <w:lang w:val="en-IN"/>
        </w:rPr>
        <w:lastRenderedPageBreak/>
        <w:t>Rossi, S., et al. (2022). Integration of Particle Physics Data Handling Techniques</w:t>
      </w:r>
      <w:r>
        <w:rPr>
          <w:sz w:val="28"/>
          <w:szCs w:val="28"/>
          <w:lang w:val="en-IN"/>
        </w:rPr>
        <w:t xml:space="preserve"> in c</w:t>
      </w:r>
      <w:r w:rsidRPr="007D0EFB">
        <w:rPr>
          <w:sz w:val="28"/>
          <w:szCs w:val="28"/>
          <w:lang w:val="en-IN"/>
        </w:rPr>
        <w:t>ancer Genomics. Bioinformatics, 38(6), 1023-1031. https://doi.org/10.1093/bioinformatics/btab789</w:t>
      </w:r>
    </w:p>
    <w:p w14:paraId="3019FA44" w14:textId="77777777" w:rsidR="007D0EFB" w:rsidRPr="007D0EFB" w:rsidRDefault="007D0EFB" w:rsidP="007D0EFB">
      <w:pPr>
        <w:ind w:left="360"/>
        <w:jc w:val="both"/>
        <w:rPr>
          <w:sz w:val="28"/>
          <w:szCs w:val="28"/>
          <w:lang w:val="en-IN"/>
        </w:rPr>
      </w:pPr>
    </w:p>
    <w:p w14:paraId="54F248DA" w14:textId="77777777" w:rsidR="007D0EFB" w:rsidRPr="007D0EFB" w:rsidRDefault="007D0EFB" w:rsidP="007D0EFB">
      <w:pPr>
        <w:ind w:left="360"/>
        <w:jc w:val="both"/>
        <w:rPr>
          <w:sz w:val="28"/>
          <w:szCs w:val="28"/>
          <w:lang w:val="en-IN"/>
        </w:rPr>
      </w:pPr>
    </w:p>
    <w:p w14:paraId="55119235" w14:textId="77777777" w:rsidR="0050225C" w:rsidRPr="006E1EDE" w:rsidRDefault="0050225C" w:rsidP="006E1EDE">
      <w:pPr>
        <w:jc w:val="both"/>
        <w:rPr>
          <w:sz w:val="28"/>
          <w:szCs w:val="28"/>
          <w:lang w:val="en-IN"/>
        </w:rPr>
      </w:pPr>
    </w:p>
    <w:p w14:paraId="01BFF85F" w14:textId="77777777" w:rsidR="006E1EDE" w:rsidRPr="006E1EDE" w:rsidRDefault="006E1EDE" w:rsidP="006E1EDE">
      <w:pPr>
        <w:jc w:val="both"/>
        <w:rPr>
          <w:sz w:val="28"/>
          <w:szCs w:val="28"/>
        </w:rPr>
      </w:pPr>
    </w:p>
    <w:sectPr w:rsidR="006E1EDE" w:rsidRPr="006E1EDE" w:rsidSect="00D775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76912"/>
    <w:multiLevelType w:val="multilevel"/>
    <w:tmpl w:val="39C46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B6EA9"/>
    <w:multiLevelType w:val="multilevel"/>
    <w:tmpl w:val="53F8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45FE1"/>
    <w:multiLevelType w:val="multilevel"/>
    <w:tmpl w:val="1E4464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358F0"/>
    <w:multiLevelType w:val="multilevel"/>
    <w:tmpl w:val="4A32BD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76312"/>
    <w:multiLevelType w:val="multilevel"/>
    <w:tmpl w:val="E33E485A"/>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70639E7"/>
    <w:multiLevelType w:val="multilevel"/>
    <w:tmpl w:val="1C9870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2755E2"/>
    <w:multiLevelType w:val="multilevel"/>
    <w:tmpl w:val="04F8F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D32272"/>
    <w:multiLevelType w:val="multilevel"/>
    <w:tmpl w:val="5F88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B71C5"/>
    <w:multiLevelType w:val="multilevel"/>
    <w:tmpl w:val="CC8249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813EB1"/>
    <w:multiLevelType w:val="multilevel"/>
    <w:tmpl w:val="8E4EF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398483">
    <w:abstractNumId w:val="7"/>
  </w:num>
  <w:num w:numId="2" w16cid:durableId="912858451">
    <w:abstractNumId w:val="9"/>
  </w:num>
  <w:num w:numId="3" w16cid:durableId="833716016">
    <w:abstractNumId w:val="8"/>
  </w:num>
  <w:num w:numId="4" w16cid:durableId="681708571">
    <w:abstractNumId w:val="1"/>
  </w:num>
  <w:num w:numId="5" w16cid:durableId="350882897">
    <w:abstractNumId w:val="2"/>
  </w:num>
  <w:num w:numId="6" w16cid:durableId="720246641">
    <w:abstractNumId w:val="3"/>
  </w:num>
  <w:num w:numId="7" w16cid:durableId="466506067">
    <w:abstractNumId w:val="0"/>
  </w:num>
  <w:num w:numId="8" w16cid:durableId="226495573">
    <w:abstractNumId w:val="5"/>
  </w:num>
  <w:num w:numId="9" w16cid:durableId="135681171">
    <w:abstractNumId w:val="6"/>
  </w:num>
  <w:num w:numId="10" w16cid:durableId="20913855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B1"/>
    <w:rsid w:val="00123FA7"/>
    <w:rsid w:val="003D4F1E"/>
    <w:rsid w:val="0050225C"/>
    <w:rsid w:val="00573F18"/>
    <w:rsid w:val="006E1EDE"/>
    <w:rsid w:val="006E591A"/>
    <w:rsid w:val="00792020"/>
    <w:rsid w:val="007D0EFB"/>
    <w:rsid w:val="00930A89"/>
    <w:rsid w:val="00A83384"/>
    <w:rsid w:val="00D775F9"/>
    <w:rsid w:val="00DA49A9"/>
    <w:rsid w:val="00ED5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strokecolor="none [3213]"/>
    </o:shapedefaults>
    <o:shapelayout v:ext="edit">
      <o:idmap v:ext="edit" data="1"/>
      <o:rules v:ext="edit">
        <o:r id="V:Rule2" type="connector" idref="#_x0000_s1027"/>
      </o:rules>
    </o:shapelayout>
  </w:shapeDefaults>
  <w:decimalSymbol w:val="."/>
  <w:listSeparator w:val=","/>
  <w14:docId w14:val="0395A99C"/>
  <w15:docId w15:val="{DE85635A-F09B-4C81-BC30-2065BAD4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5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EFB"/>
    <w:pPr>
      <w:ind w:left="720"/>
      <w:contextualSpacing/>
    </w:pPr>
  </w:style>
  <w:style w:type="character" w:styleId="Hyperlink">
    <w:name w:val="Hyperlink"/>
    <w:basedOn w:val="DefaultParagraphFont"/>
    <w:uiPriority w:val="99"/>
    <w:unhideWhenUsed/>
    <w:rsid w:val="00DA49A9"/>
    <w:rPr>
      <w:color w:val="0000FF" w:themeColor="hyperlink"/>
      <w:u w:val="single"/>
    </w:rPr>
  </w:style>
  <w:style w:type="character" w:styleId="UnresolvedMention">
    <w:name w:val="Unresolved Mention"/>
    <w:basedOn w:val="DefaultParagraphFont"/>
    <w:uiPriority w:val="99"/>
    <w:semiHidden/>
    <w:unhideWhenUsed/>
    <w:rsid w:val="00DA49A9"/>
    <w:rPr>
      <w:color w:val="605E5C"/>
      <w:shd w:val="clear" w:color="auto" w:fill="E1DFDD"/>
    </w:rPr>
  </w:style>
  <w:style w:type="paragraph" w:styleId="NoSpacing">
    <w:name w:val="No Spacing"/>
    <w:uiPriority w:val="1"/>
    <w:qFormat/>
    <w:rsid w:val="00930A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1447">
      <w:bodyDiv w:val="1"/>
      <w:marLeft w:val="0"/>
      <w:marRight w:val="0"/>
      <w:marTop w:val="0"/>
      <w:marBottom w:val="0"/>
      <w:divBdr>
        <w:top w:val="none" w:sz="0" w:space="0" w:color="auto"/>
        <w:left w:val="none" w:sz="0" w:space="0" w:color="auto"/>
        <w:bottom w:val="none" w:sz="0" w:space="0" w:color="auto"/>
        <w:right w:val="none" w:sz="0" w:space="0" w:color="auto"/>
      </w:divBdr>
    </w:div>
    <w:div w:id="210381233">
      <w:bodyDiv w:val="1"/>
      <w:marLeft w:val="0"/>
      <w:marRight w:val="0"/>
      <w:marTop w:val="0"/>
      <w:marBottom w:val="0"/>
      <w:divBdr>
        <w:top w:val="none" w:sz="0" w:space="0" w:color="auto"/>
        <w:left w:val="none" w:sz="0" w:space="0" w:color="auto"/>
        <w:bottom w:val="none" w:sz="0" w:space="0" w:color="auto"/>
        <w:right w:val="none" w:sz="0" w:space="0" w:color="auto"/>
      </w:divBdr>
    </w:div>
    <w:div w:id="366100748">
      <w:bodyDiv w:val="1"/>
      <w:marLeft w:val="0"/>
      <w:marRight w:val="0"/>
      <w:marTop w:val="0"/>
      <w:marBottom w:val="0"/>
      <w:divBdr>
        <w:top w:val="none" w:sz="0" w:space="0" w:color="auto"/>
        <w:left w:val="none" w:sz="0" w:space="0" w:color="auto"/>
        <w:bottom w:val="none" w:sz="0" w:space="0" w:color="auto"/>
        <w:right w:val="none" w:sz="0" w:space="0" w:color="auto"/>
      </w:divBdr>
    </w:div>
    <w:div w:id="896430580">
      <w:bodyDiv w:val="1"/>
      <w:marLeft w:val="0"/>
      <w:marRight w:val="0"/>
      <w:marTop w:val="0"/>
      <w:marBottom w:val="0"/>
      <w:divBdr>
        <w:top w:val="none" w:sz="0" w:space="0" w:color="auto"/>
        <w:left w:val="none" w:sz="0" w:space="0" w:color="auto"/>
        <w:bottom w:val="none" w:sz="0" w:space="0" w:color="auto"/>
        <w:right w:val="none" w:sz="0" w:space="0" w:color="auto"/>
      </w:divBdr>
    </w:div>
    <w:div w:id="1105997178">
      <w:bodyDiv w:val="1"/>
      <w:marLeft w:val="0"/>
      <w:marRight w:val="0"/>
      <w:marTop w:val="0"/>
      <w:marBottom w:val="0"/>
      <w:divBdr>
        <w:top w:val="none" w:sz="0" w:space="0" w:color="auto"/>
        <w:left w:val="none" w:sz="0" w:space="0" w:color="auto"/>
        <w:bottom w:val="none" w:sz="0" w:space="0" w:color="auto"/>
        <w:right w:val="none" w:sz="0" w:space="0" w:color="auto"/>
      </w:divBdr>
    </w:div>
    <w:div w:id="1153257546">
      <w:bodyDiv w:val="1"/>
      <w:marLeft w:val="0"/>
      <w:marRight w:val="0"/>
      <w:marTop w:val="0"/>
      <w:marBottom w:val="0"/>
      <w:divBdr>
        <w:top w:val="none" w:sz="0" w:space="0" w:color="auto"/>
        <w:left w:val="none" w:sz="0" w:space="0" w:color="auto"/>
        <w:bottom w:val="none" w:sz="0" w:space="0" w:color="auto"/>
        <w:right w:val="none" w:sz="0" w:space="0" w:color="auto"/>
      </w:divBdr>
    </w:div>
    <w:div w:id="1292445193">
      <w:bodyDiv w:val="1"/>
      <w:marLeft w:val="0"/>
      <w:marRight w:val="0"/>
      <w:marTop w:val="0"/>
      <w:marBottom w:val="0"/>
      <w:divBdr>
        <w:top w:val="none" w:sz="0" w:space="0" w:color="auto"/>
        <w:left w:val="none" w:sz="0" w:space="0" w:color="auto"/>
        <w:bottom w:val="none" w:sz="0" w:space="0" w:color="auto"/>
        <w:right w:val="none" w:sz="0" w:space="0" w:color="auto"/>
      </w:divBdr>
    </w:div>
    <w:div w:id="1676691270">
      <w:bodyDiv w:val="1"/>
      <w:marLeft w:val="0"/>
      <w:marRight w:val="0"/>
      <w:marTop w:val="0"/>
      <w:marBottom w:val="0"/>
      <w:divBdr>
        <w:top w:val="none" w:sz="0" w:space="0" w:color="auto"/>
        <w:left w:val="none" w:sz="0" w:space="0" w:color="auto"/>
        <w:bottom w:val="none" w:sz="0" w:space="0" w:color="auto"/>
        <w:right w:val="none" w:sz="0" w:space="0" w:color="auto"/>
      </w:divBdr>
    </w:div>
    <w:div w:id="2043048195">
      <w:bodyDiv w:val="1"/>
      <w:marLeft w:val="0"/>
      <w:marRight w:val="0"/>
      <w:marTop w:val="0"/>
      <w:marBottom w:val="0"/>
      <w:divBdr>
        <w:top w:val="none" w:sz="0" w:space="0" w:color="auto"/>
        <w:left w:val="none" w:sz="0" w:space="0" w:color="auto"/>
        <w:bottom w:val="none" w:sz="0" w:space="0" w:color="auto"/>
        <w:right w:val="none" w:sz="0" w:space="0" w:color="auto"/>
      </w:divBdr>
    </w:div>
    <w:div w:id="208090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shpal1977@mail.com" TargetMode="External"/><Relationship Id="rId3" Type="http://schemas.openxmlformats.org/officeDocument/2006/relationships/settings" Target="settings.xml"/><Relationship Id="rId7" Type="http://schemas.openxmlformats.org/officeDocument/2006/relationships/hyperlink" Target="mailto:kbhardwaj18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tusht1510@gmail.com" TargetMode="External"/><Relationship Id="rId11" Type="http://schemas.openxmlformats.org/officeDocument/2006/relationships/theme" Target="theme/theme1.xml"/><Relationship Id="rId5" Type="http://schemas.openxmlformats.org/officeDocument/2006/relationships/hyperlink" Target="mailto:arohi23120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nketdwevedi5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Aarohi Bhatt</cp:lastModifiedBy>
  <cp:revision>2</cp:revision>
  <dcterms:created xsi:type="dcterms:W3CDTF">2024-08-20T16:08:00Z</dcterms:created>
  <dcterms:modified xsi:type="dcterms:W3CDTF">2024-08-20T16:08:00Z</dcterms:modified>
</cp:coreProperties>
</file>