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Times New Roman" w:cs="Times New Roman" w:eastAsia="Times New Roman" w:hAnsi="Times New Roman"/>
          <w:b/>
          <w:bCs/>
          <w:color w:val="1A1A1A"/>
          <w:sz w:val="32"/>
          <w:szCs w:val="32"/>
        </w:rPr>
        <w:t xml:space="preserve">8. TESTĒŠANA</w:t>
      </w:r>
    </w:p>
    <w:p>
      <w:pPr>
        <w:pStyle w:val="Heading2"/>
        <w:spacing w:after="140" w:before="200"/>
      </w:pPr>
      <w:r>
        <w:rPr>
          <w:rFonts w:ascii="Times New Roman" w:cs="Times New Roman" w:eastAsia="Times New Roman" w:hAnsi="Times New Roman"/>
          <w:b/>
          <w:bCs/>
          <w:color w:val="2A2A2A"/>
          <w:sz w:val="28"/>
          <w:szCs w:val="28"/>
        </w:rPr>
        <w:t xml:space="preserve">8.1. Testēšanas plāna izveide</w:t>
      </w:r>
    </w:p>
    <w:p>
      <w:pPr>
        <w:spacing w:after="120" w:before="60" w:line="276"/>
        <w:jc w:val="left"/>
      </w:pPr>
      <w:r>
        <w:rPr>
          <w:rFonts w:ascii="Times New Roman" w:cs="Times New Roman" w:eastAsia="Times New Roman" w:hAnsi="Times New Roman"/>
          <w:b w:val="false"/>
          <w:bCs w:val="false"/>
          <w:i w:val="false"/>
          <w:iCs w:val="false"/>
          <w:sz w:val="24"/>
          <w:szCs w:val="24"/>
        </w:rPr>
        <w:t xml:space="preserve">Testēšanas mērķis ir pārliecināties par lietotāja iespēju piereģistrēties un pierakstīties, un vai lietojumprogramma spēj apstrādāt gan pareizi ievadītus datus, gan nepareizi atbilstoši reaģējot uz tiem. Testēšana arī pārliecinātos par lietotāja spēju pievienot jaunas grāmatas, pievienot tās savam grāmatu plauktam, atzīmēt progresu, iesniegt atsauksmi par grāmatu un iziet no profila.</w:t>
      </w:r>
    </w:p>
    <w:p>
      <w:pPr>
        <w:pStyle w:val="Heading3"/>
        <w:spacing w:after="100" w:before="160"/>
      </w:pPr>
      <w:r>
        <w:rPr>
          <w:rFonts w:ascii="Times New Roman" w:cs="Times New Roman" w:eastAsia="Times New Roman" w:hAnsi="Times New Roman"/>
          <w:b/>
          <w:bCs/>
          <w:color w:val="333333"/>
          <w:sz w:val="24"/>
          <w:szCs w:val="24"/>
        </w:rPr>
        <w:t xml:space="preserve">8.1.1. Testējamie moduļi un funkcionalitāte</w:t>
      </w:r>
    </w:p>
    <w:p>
      <w:pPr>
        <w:spacing w:after="120" w:before="60" w:line="276"/>
        <w:jc w:val="left"/>
      </w:pPr>
      <w:r>
        <w:rPr>
          <w:rFonts w:ascii="Times New Roman" w:cs="Times New Roman" w:eastAsia="Times New Roman" w:hAnsi="Times New Roman"/>
          <w:b w:val="false"/>
          <w:bCs w:val="false"/>
          <w:i w:val="false"/>
          <w:iCs w:val="false"/>
          <w:sz w:val="24"/>
          <w:szCs w:val="24"/>
        </w:rPr>
        <w:t xml:space="preserve">Programmsistēmas testēšanai tika izdalīti šādi galvenie moduļi:</w:t>
      </w:r>
    </w:p>
    <w:p>
      <w:pPr>
        <w:spacing w:after="60" w:before="40"/>
      </w:pPr>
      <w:r>
        <w:rPr>
          <w:rFonts w:ascii="Times New Roman" w:cs="Times New Roman" w:eastAsia="Times New Roman" w:hAnsi="Times New Roman"/>
          <w:b/>
          <w:bCs/>
          <w:sz w:val="24"/>
          <w:szCs w:val="24"/>
        </w:rPr>
        <w:t xml:space="preserve">1. Lietotāju autentifikācijas un profila pārvaldības modulis</w:t>
      </w:r>
      <w:r>
        <w:rPr>
          <w:rFonts w:ascii="Times New Roman" w:cs="Times New Roman" w:eastAsia="Times New Roman" w:hAnsi="Times New Roman"/>
          <w:sz w:val="24"/>
          <w:szCs w:val="24"/>
        </w:rPr>
        <w:t xml:space="preserve"> – lietotāja reģistrācija, datu validācija, pieteikšanās sistēmā, sesijas uzturēšana, profila datu un iegūto sasniegumu attēlošana, izrakstīšanās (logout).</w:t>
      </w:r>
    </w:p>
    <w:p>
      <w:pPr>
        <w:spacing w:after="60" w:before="40"/>
      </w:pPr>
      <w:r>
        <w:rPr>
          <w:rFonts w:ascii="Times New Roman" w:cs="Times New Roman" w:eastAsia="Times New Roman" w:hAnsi="Times New Roman"/>
          <w:b/>
          <w:bCs/>
          <w:sz w:val="24"/>
          <w:szCs w:val="24"/>
        </w:rPr>
        <w:t xml:space="preserve">2. Bibliotēkas un personīgā grāmatu plaukta modulis</w:t>
      </w:r>
      <w:r>
        <w:rPr>
          <w:rFonts w:ascii="Times New Roman" w:cs="Times New Roman" w:eastAsia="Times New Roman" w:hAnsi="Times New Roman"/>
          <w:sz w:val="24"/>
          <w:szCs w:val="24"/>
        </w:rPr>
        <w:t xml:space="preserve"> – globālā grāmatu kataloga pārlūkošana, meklēšana un filtrēšana, jaunu grāmatu pievienošana bibliotēkai, grāmatu saglabāšana lietotāja personīgajā plauktā un izņemšana no tā.</w:t>
      </w:r>
    </w:p>
    <w:p>
      <w:pPr>
        <w:spacing w:after="60" w:before="40"/>
      </w:pPr>
      <w:r>
        <w:rPr>
          <w:rFonts w:ascii="Times New Roman" w:cs="Times New Roman" w:eastAsia="Times New Roman" w:hAnsi="Times New Roman"/>
          <w:b/>
          <w:bCs/>
          <w:sz w:val="24"/>
          <w:szCs w:val="24"/>
        </w:rPr>
        <w:t xml:space="preserve">3. Lasīšanas progresa un sesiju uzskaites modulis</w:t>
      </w:r>
      <w:r>
        <w:rPr>
          <w:rFonts w:ascii="Times New Roman" w:cs="Times New Roman" w:eastAsia="Times New Roman" w:hAnsi="Times New Roman"/>
          <w:sz w:val="24"/>
          <w:szCs w:val="24"/>
        </w:rPr>
        <w:t xml:space="preserve"> – aktīvi lasāmo grāmatu saraksts, izlasīto lapaspušu un lasīšanas laika pieskaitīšana, progresa joslas vizualizācija, pabeigšanas noteikšana.</w:t>
      </w:r>
    </w:p>
    <w:p>
      <w:pPr>
        <w:spacing w:after="60" w:before="40"/>
      </w:pPr>
      <w:r>
        <w:rPr>
          <w:rFonts w:ascii="Times New Roman" w:cs="Times New Roman" w:eastAsia="Times New Roman" w:hAnsi="Times New Roman"/>
          <w:b/>
          <w:bCs/>
          <w:sz w:val="24"/>
          <w:szCs w:val="24"/>
        </w:rPr>
        <w:t xml:space="preserve">4. Statistikas, lasīšanas tempa un sasniegumu modulis</w:t>
      </w:r>
      <w:r>
        <w:rPr>
          <w:rFonts w:ascii="Times New Roman" w:cs="Times New Roman" w:eastAsia="Times New Roman" w:hAnsi="Times New Roman"/>
          <w:sz w:val="24"/>
          <w:szCs w:val="24"/>
        </w:rPr>
        <w:t xml:space="preserve"> – kopējās statistikas apkopošana (lapaspuses, pabeigtās grāmatas, iecienītākais autors), vidējā tempa aprēķins (lapas/min), mēneša dienu aktivitātes kalendārs (heatmap), sasniegumu automātiska piešķiršana.</w:t>
      </w:r>
    </w:p>
    <w:p>
      <w:pPr>
        <w:spacing w:after="60" w:before="40"/>
      </w:pPr>
      <w:r>
        <w:rPr>
          <w:rFonts w:ascii="Times New Roman" w:cs="Times New Roman" w:eastAsia="Times New Roman" w:hAnsi="Times New Roman"/>
          <w:b/>
          <w:bCs/>
          <w:sz w:val="24"/>
          <w:szCs w:val="24"/>
        </w:rPr>
        <w:t xml:space="preserve">5. Atsauksmju un 5 zvaigžņu vērtēšanas modulis</w:t>
      </w:r>
      <w:r>
        <w:rPr>
          <w:rFonts w:ascii="Times New Roman" w:cs="Times New Roman" w:eastAsia="Times New Roman" w:hAnsi="Times New Roman"/>
          <w:sz w:val="24"/>
          <w:szCs w:val="24"/>
        </w:rPr>
        <w:t xml:space="preserve"> – grāmatu novērtēšana pēc izlasīšanas, platformas vispārējo atsauksmju pievienošana un jaunāko atsauksmju dinamiska attēlošana sākumlapā.</w:t>
      </w:r>
    </w:p>
    <w:p>
      <w:pPr>
        <w:pStyle w:val="Heading3"/>
        <w:spacing w:after="100" w:before="160"/>
      </w:pPr>
      <w:r>
        <w:rPr>
          <w:rFonts w:ascii="Times New Roman" w:cs="Times New Roman" w:eastAsia="Times New Roman" w:hAnsi="Times New Roman"/>
          <w:b/>
          <w:bCs/>
          <w:color w:val="333333"/>
          <w:sz w:val="24"/>
          <w:szCs w:val="24"/>
        </w:rPr>
        <w:t xml:space="preserve">8.1.2. Izvēlētie testēšanas veidi</w:t>
      </w:r>
    </w:p>
    <w:p>
      <w:pPr>
        <w:spacing w:after="120" w:before="60" w:line="276"/>
        <w:jc w:val="left"/>
      </w:pPr>
      <w:r>
        <w:rPr>
          <w:rFonts w:ascii="Times New Roman" w:cs="Times New Roman" w:eastAsia="Times New Roman" w:hAnsi="Times New Roman"/>
          <w:b w:val="false"/>
          <w:bCs w:val="false"/>
          <w:i w:val="false"/>
          <w:iCs w:val="false"/>
          <w:sz w:val="24"/>
          <w:szCs w:val="24"/>
        </w:rPr>
        <w:t xml:space="preserve">Lai nodrošinātu vispusīgu programmsistēmas pārbaudi, tika pielietotas šādas testēšanas metodes:</w:t>
      </w:r>
    </w:p>
    <w:p>
      <w:pPr>
        <w:spacing w:after="60" w:before="40"/>
      </w:pPr>
      <w:r>
        <w:rPr>
          <w:rFonts w:ascii="Times New Roman" w:cs="Times New Roman" w:eastAsia="Times New Roman" w:hAnsi="Times New Roman"/>
          <w:b/>
          <w:bCs/>
          <w:sz w:val="24"/>
          <w:szCs w:val="24"/>
        </w:rPr>
        <w:t xml:space="preserve">• Funkcionālā testēšana (melnās kastes metode)</w:t>
      </w:r>
      <w:r>
        <w:rPr>
          <w:rFonts w:ascii="Times New Roman" w:cs="Times New Roman" w:eastAsia="Times New Roman" w:hAnsi="Times New Roman"/>
          <w:sz w:val="24"/>
          <w:szCs w:val="24"/>
        </w:rPr>
        <w:t xml:space="preserve"> – pārbauda, vai sistēmas funkcijas atbilst izvirzītajām prasībām.</w:t>
      </w:r>
    </w:p>
    <w:p>
      <w:pPr>
        <w:spacing w:after="60" w:before="40"/>
      </w:pPr>
      <w:r>
        <w:rPr>
          <w:rFonts w:ascii="Times New Roman" w:cs="Times New Roman" w:eastAsia="Times New Roman" w:hAnsi="Times New Roman"/>
          <w:b/>
          <w:bCs/>
          <w:sz w:val="24"/>
          <w:szCs w:val="24"/>
        </w:rPr>
        <w:t xml:space="preserve">• Robežvērtību testēšana (Boundary Value Analysis)</w:t>
      </w:r>
      <w:r>
        <w:rPr>
          <w:rFonts w:ascii="Times New Roman" w:cs="Times New Roman" w:eastAsia="Times New Roman" w:hAnsi="Times New Roman"/>
          <w:sz w:val="24"/>
          <w:szCs w:val="24"/>
        </w:rPr>
        <w:t xml:space="preserve"> – pārbauda sistēmas uzvedību pie minimālajām, maksimālajām un nekorektajām datu ievades robežām (piem., paroles garums, vērtējuma skala 1–5, lapaspušu skaits).</w:t>
      </w:r>
    </w:p>
    <w:p>
      <w:pPr>
        <w:spacing w:after="60" w:before="40"/>
      </w:pPr>
      <w:r>
        <w:rPr>
          <w:rFonts w:ascii="Times New Roman" w:cs="Times New Roman" w:eastAsia="Times New Roman" w:hAnsi="Times New Roman"/>
          <w:b/>
          <w:bCs/>
          <w:sz w:val="24"/>
          <w:szCs w:val="24"/>
        </w:rPr>
        <w:t xml:space="preserve">• Kļūdu un negatīvā testēšana</w:t>
      </w:r>
      <w:r>
        <w:rPr>
          <w:rFonts w:ascii="Times New Roman" w:cs="Times New Roman" w:eastAsia="Times New Roman" w:hAnsi="Times New Roman"/>
          <w:sz w:val="24"/>
          <w:szCs w:val="24"/>
        </w:rPr>
        <w:t xml:space="preserve"> – pārbauda, vai sistēma korekti reaģē uz kļūdainiem, nepilnīgiem vai dublētiem datiem, nodrošinot informatīvus kļūdu paziņojumus un datubāzes integritāti.</w:t>
      </w:r>
    </w:p>
    <w:p>
      <w:pPr>
        <w:spacing w:after="60" w:before="40"/>
      </w:pPr>
      <w:r>
        <w:rPr>
          <w:rFonts w:ascii="Times New Roman" w:cs="Times New Roman" w:eastAsia="Times New Roman" w:hAnsi="Times New Roman"/>
          <w:b/>
          <w:bCs/>
          <w:sz w:val="24"/>
          <w:szCs w:val="24"/>
        </w:rPr>
        <w:t xml:space="preserve">• Integrācijas testēšana</w:t>
      </w:r>
      <w:r>
        <w:rPr>
          <w:rFonts w:ascii="Times New Roman" w:cs="Times New Roman" w:eastAsia="Times New Roman" w:hAnsi="Times New Roman"/>
          <w:sz w:val="24"/>
          <w:szCs w:val="24"/>
        </w:rPr>
        <w:t xml:space="preserve"> – pārbauda savstarpējo mijiedarbību starp klienta saskarni, REST API maršrutiem un SQLite datubāzi.</w:t>
      </w:r>
    </w:p>
    <w:p>
      <w:pPr>
        <w:spacing w:after="60" w:before="40"/>
      </w:pPr>
      <w:r>
        <w:rPr>
          <w:rFonts w:ascii="Times New Roman" w:cs="Times New Roman" w:eastAsia="Times New Roman" w:hAnsi="Times New Roman"/>
          <w:b/>
          <w:bCs/>
          <w:sz w:val="24"/>
          <w:szCs w:val="24"/>
        </w:rPr>
        <w:t xml:space="preserve">• Regresijas testēšana</w:t>
      </w:r>
      <w:r>
        <w:rPr>
          <w:rFonts w:ascii="Times New Roman" w:cs="Times New Roman" w:eastAsia="Times New Roman" w:hAnsi="Times New Roman"/>
          <w:sz w:val="24"/>
          <w:szCs w:val="24"/>
        </w:rPr>
        <w:t xml:space="preserve"> – atkārtota testu izpilde pēc identificēto kļūdu novēršanas un sistēmas uzlabojumu veikšanas.</w:t>
      </w:r>
    </w:p>
    <w:p>
      <w:pPr>
        <w:pStyle w:val="Heading2"/>
        <w:spacing w:after="140" w:before="200"/>
      </w:pPr>
      <w:r>
        <w:rPr>
          <w:rFonts w:ascii="Times New Roman" w:cs="Times New Roman" w:eastAsia="Times New Roman" w:hAnsi="Times New Roman"/>
          <w:b/>
          <w:bCs/>
          <w:color w:val="2A2A2A"/>
          <w:sz w:val="28"/>
          <w:szCs w:val="28"/>
        </w:rPr>
        <w:t xml:space="preserve">8.2. Programmsistēmas testēšanas veikšana un rezultāti</w:t>
      </w:r>
    </w:p>
    <w:p>
      <w:pPr>
        <w:spacing w:after="120" w:before="60" w:line="276"/>
        <w:jc w:val="left"/>
      </w:pPr>
      <w:r>
        <w:rPr>
          <w:rFonts w:ascii="Times New Roman" w:cs="Times New Roman" w:eastAsia="Times New Roman" w:hAnsi="Times New Roman"/>
          <w:b w:val="false"/>
          <w:bCs w:val="false"/>
          <w:i w:val="false"/>
          <w:iCs w:val="false"/>
          <w:sz w:val="24"/>
          <w:szCs w:val="24"/>
        </w:rPr>
        <w:t xml:space="preserve">Tika veikta lietotāju autentifikācijas, grāmatu pārvaldības, progresa fiksēšanas, statistikas un atsauksmju moduļu testēšana. Tabulā 8.1. apkopoti funkcionālās testēšanas scenāriji, prasības, sagaidāmie un faktiskie rezultāti.</w:t>
      </w:r>
    </w:p>
    <w:p>
      <w:pPr>
        <w:spacing w:after="80" w:before="180"/>
      </w:pPr>
      <w:r>
        <w:rPr>
          <w:rFonts w:ascii="Times New Roman" w:cs="Times New Roman" w:eastAsia="Times New Roman" w:hAnsi="Times New Roman"/>
          <w:b/>
          <w:bCs/>
          <w:i/>
          <w:iCs/>
          <w:color w:val="222222"/>
          <w:sz w:val="22"/>
          <w:szCs w:val="22"/>
        </w:rPr>
        <w:t xml:space="preserve">8.1. Tabula. Funkcionālās testēšanas dati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069"/>
        <w:gridCol w:w="2527"/>
        <w:gridCol w:w="1986"/>
        <w:gridCol w:w="903"/>
      </w:tblGrid>
      <w:tr>
        <w:tc>
          <w:tcPr>
            <w:tcW w:type="pct" w:w="125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Lietotāja loma:</w:t>
            </w:r>
          </w:p>
        </w:tc>
        <w:tc>
          <w:tcPr>
            <w:tcW w:type="pct" w:w="3750"/>
            <w:gridSpan w:val="4"/>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Nereģistrējies lietotājs / Reģistrēts lietotājs</w:t>
            </w:r>
          </w:p>
        </w:tc>
      </w:tr>
      <w:tr>
        <w:tc>
          <w:tcPr>
            <w:tcW w:type="pct" w:w="125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Prasības identifikators:</w:t>
            </w:r>
          </w:p>
        </w:tc>
        <w:tc>
          <w:tcPr>
            <w:tcW w:type="pct" w:w="3750"/>
            <w:gridSpan w:val="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PS 2.2.1. (Reģistrācija un autorizācija)</w:t>
            </w:r>
          </w:p>
        </w:tc>
      </w:tr>
      <w:tr>
        <w:tc>
          <w:tcPr>
            <w:tcW w:type="pct" w:w="125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Prasības apraksts:</w:t>
            </w:r>
          </w:p>
        </w:tc>
        <w:tc>
          <w:tcPr>
            <w:tcW w:type="pct" w:w="3750"/>
            <w:gridSpan w:val="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Jānodrošina, ka lietotājs var izveidot jaunu kontu ar unikāliem datiem un autorizēties sistēmā, saņemot atbilstošus paziņojumus pie kļūdainas ievades.</w:t>
            </w:r>
          </w:p>
        </w:tc>
      </w:tr>
      <w:tr>
        <w:tc>
          <w:tcPr>
            <w:tcW w:type="pct" w:w="3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Nr.</w:t>
            </w:r>
          </w:p>
        </w:tc>
        <w:tc>
          <w:tcPr>
            <w:tcW w:type="pct" w:w="17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Ievaddati / situācijas apraksts</w:t>
            </w:r>
          </w:p>
        </w:tc>
        <w:tc>
          <w:tcPr>
            <w:tcW w:type="pct" w:w="14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Sagaidāmais rezultāts</w:t>
            </w:r>
          </w:p>
        </w:tc>
        <w:tc>
          <w:tcPr>
            <w:tcW w:type="pct" w:w="11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Faktiskais rezultāts</w:t>
            </w:r>
          </w:p>
        </w:tc>
        <w:tc>
          <w:tcPr>
            <w:tcW w:type="pct" w:w="5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Statuss</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Nereģistrēts lietotājs reģistrējas ar korektiem, iepriekš neizmantotiem datiem (first_name, last_name, email, password, rep_password).</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Profils tiek veiksmīgi izveidots (HTTP 201), lietotājs var pieslēgties sistēmai.</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Lietotājs tika reģistrēts, atgriezts statuss 201 un izveidots profila ID.</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2</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Nereģistrēts lietotājs mēģina reģistrēties ar sistēmā jau eksistējošu e-pasta adresi.</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Profils netiek izveidots (HTTP 400), parādās informatīvs paziņojums, ka e-pasts jau ir aizņemts.</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Parādīts paziņojums par aizņemtu e-pastu, pieprasījums noraidīts.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3</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Reģistrācijas formā netiek aizpildīts kāds no obligātajiem laukiem (piemēram, vārds vai e-pasts).</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Profils netiek izveidots (HTTP 400), sistēma pieprasa aizpildīt visus laukus.</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Reģistrācija apturēta, pieprasīts aizpildīt visus laukus.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4</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Reģistrācijas formā paroles apstiprinājums nesakrīt ar ievadīto paroli.</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Profils netiek izveidots (HTTP 400), lietotājam tiek paziņots par nesakrītošām parolēm.</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Tiek attēlots kļūdas paziņojums, ka paroles nesakrīt.</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5</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Reģistrēts lietotājs autorizējas ar pareizu e-pastu un paroli.</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Tiek izveidota droša sesija (connect.sid), lietotājs tiek ielogots, navigācijā parādās profila iniciālis.</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Autorizācija veiksmīga, sesija izveidota, navigācijā attēlots iniciālis.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6</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Lietotājs autorizācijas formā ievada nepareizu paroli vai neeksistējošu e-pastu.</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Piekļuve tiek liegta (HTTP 401), parādās paziņojums par nederīgu e-pastu vai paroli.</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Parādīts kļūdas paziņojums, piekļuve liegta.</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125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Lietotāja loma:</w:t>
            </w:r>
          </w:p>
        </w:tc>
        <w:tc>
          <w:tcPr>
            <w:tcW w:type="pct" w:w="3750"/>
            <w:gridSpan w:val="4"/>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Reģistrēts lietotājs</w:t>
            </w:r>
          </w:p>
        </w:tc>
      </w:tr>
      <w:tr>
        <w:tc>
          <w:tcPr>
            <w:tcW w:type="pct" w:w="125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Prasības identifikators:</w:t>
            </w:r>
          </w:p>
        </w:tc>
        <w:tc>
          <w:tcPr>
            <w:tcW w:type="pct" w:w="3750"/>
            <w:gridSpan w:val="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PS 2.3.1. (Bibliotēka un personīgais plaukts)</w:t>
            </w:r>
          </w:p>
        </w:tc>
      </w:tr>
      <w:tr>
        <w:tc>
          <w:tcPr>
            <w:tcW w:type="pct" w:w="125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Prasības apraksts:</w:t>
            </w:r>
          </w:p>
        </w:tc>
        <w:tc>
          <w:tcPr>
            <w:tcW w:type="pct" w:w="3750"/>
            <w:gridSpan w:val="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Jānodrošina iespēja pārlūkot grāmatas, veikt meklēšanu, pievienot jaunas grāmatas bibliotēkai un saglabāt tās personīgajā plauktā.</w:t>
            </w:r>
          </w:p>
        </w:tc>
      </w:tr>
      <w:tr>
        <w:tc>
          <w:tcPr>
            <w:tcW w:type="pct" w:w="3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Nr.</w:t>
            </w:r>
          </w:p>
        </w:tc>
        <w:tc>
          <w:tcPr>
            <w:tcW w:type="pct" w:w="17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Ievaddati / situācijas apraksts</w:t>
            </w:r>
          </w:p>
        </w:tc>
        <w:tc>
          <w:tcPr>
            <w:tcW w:type="pct" w:w="14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Sagaidāmais rezultāts</w:t>
            </w:r>
          </w:p>
        </w:tc>
        <w:tc>
          <w:tcPr>
            <w:tcW w:type="pct" w:w="11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Faktiskais rezultāts</w:t>
            </w:r>
          </w:p>
        </w:tc>
        <w:tc>
          <w:tcPr>
            <w:tcW w:type="pct" w:w="5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Statuss</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7</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Lietotājs atver bibliotēkas lapu (library.html) un ievada meklēšanas frāzi (piem., "Never").</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Saraksts dinamiski filtrējas, attēlojot tikai tās grāmatas, kuru nosaukumā ir meklētais vārds.</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Tiek atlasītas un parādītas atbilstošās grāmatas.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8</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Lietotājs bibliotēkā nospiež pogu "+" un aizpilda jaunas grāmatas formu (nosaukums, autors, lapas, žanrs).</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Grāmata tiek saglabāta datubāzē (HTTP 201), modālais logs aizveras un grāmata parādās sarakstā.</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Grāmata pievienota datubāzei un uzreiz attēlota sarakstā.</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9</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Lietotājs bibliotēkā pie grāmatas nospiež "＋ Saglabāt sev".</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Grāmata tiek piesaistīta lietotāja plauktam (personiga_gramatu_kratuve), poga mainās uz "✓ Saglabāta manā plauktā".</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Grāmata pievienota plauktam, poga vizuāli atjaunojas.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10</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Lietotājs nospiež pogu "✓ Saglabāta manā plauktā" atkārtoti.</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Grāmata tiek izņemta no personīgā plaukta, poga atgriežas sākotnējā stāvoklī.</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Ieraksts dzēsts no plaukta, parādās paziņojums.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125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Lietotāja loma:</w:t>
            </w:r>
          </w:p>
        </w:tc>
        <w:tc>
          <w:tcPr>
            <w:tcW w:type="pct" w:w="3750"/>
            <w:gridSpan w:val="4"/>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Reģistrēts lietotājs</w:t>
            </w:r>
          </w:p>
        </w:tc>
      </w:tr>
      <w:tr>
        <w:tc>
          <w:tcPr>
            <w:tcW w:type="pct" w:w="125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Prasības identifikators:</w:t>
            </w:r>
          </w:p>
        </w:tc>
        <w:tc>
          <w:tcPr>
            <w:tcW w:type="pct" w:w="3750"/>
            <w:gridSpan w:val="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PS 2.4.1. (Lasīšanas progress, statistika un sasniegumi)</w:t>
            </w:r>
          </w:p>
        </w:tc>
      </w:tr>
      <w:tr>
        <w:tc>
          <w:tcPr>
            <w:tcW w:type="pct" w:w="125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Prasības apraksts:</w:t>
            </w:r>
          </w:p>
        </w:tc>
        <w:tc>
          <w:tcPr>
            <w:tcW w:type="pct" w:w="3750"/>
            <w:gridSpan w:val="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Jānodrošina pašlaik lasāmo grāmatu uzskaite, izlasīto lapaspušu un laika reģistrācija, progresa joslas un statistikas automātiska pārrēķināšana.</w:t>
            </w:r>
          </w:p>
        </w:tc>
      </w:tr>
      <w:tr>
        <w:tc>
          <w:tcPr>
            <w:tcW w:type="pct" w:w="3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Nr.</w:t>
            </w:r>
          </w:p>
        </w:tc>
        <w:tc>
          <w:tcPr>
            <w:tcW w:type="pct" w:w="17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Ievaddati / situācijas apraksts</w:t>
            </w:r>
          </w:p>
        </w:tc>
        <w:tc>
          <w:tcPr>
            <w:tcW w:type="pct" w:w="14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Sagaidāmais rezultāts</w:t>
            </w:r>
          </w:p>
        </w:tc>
        <w:tc>
          <w:tcPr>
            <w:tcW w:type="pct" w:w="11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Faktiskais rezultāts</w:t>
            </w:r>
          </w:p>
        </w:tc>
        <w:tc>
          <w:tcPr>
            <w:tcW w:type="pct" w:w="5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Statuss</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11</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Informācijas panelī pie lasāmās grāmatas lietotājs ievada izlasītās lapas (piem., 20) un laiku (piem., 25 min), spiežot "Saglabāt".</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Lapaspuses tiek pieskaitītas, sesija saglabāta, progresa josla pieaug, statistika un temps tiek pārrēķināti.</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Lapaspuses pieskaitītas, progresa % atjaunots, sesija reģistrēta.</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12</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Grāmatas izlasīto lapaspušu skaits sasniedz 100% no kopējā apjoma.</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Grāmatai parādās pabeigšanas pārklājums ("Grāmata pabeigta!") ar aicinājumu iesniegt atsauksmi.</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Attēlots pabeigšanas pārklājums un poga "Iesniegt atsauksmi".</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13</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Lietotājs atver statistikas skatu (statistics.html).</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Tiek precīzi parādīts kopējais lapaspušu skaits, pabeigtās grāmatas, mīļākais autors, mēneša heatmap un sasniegumi.</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Visi rādītāji tiek korekti aprēķināti un vizualizēti.</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14</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Lietotājs izpilda sasnieguma nosacījumu (piem., izlasīta 1 grāmata).</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Sasniegums "Iesācējs" automātiski iegūst 100% statusu un tiek piešķirts profilam.</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Sasniegums atzīmēts kā iegūts, skaits kopsavilkumā palielināts.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125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Lietotāja loma:</w:t>
            </w:r>
          </w:p>
        </w:tc>
        <w:tc>
          <w:tcPr>
            <w:tcW w:type="pct" w:w="3750"/>
            <w:gridSpan w:val="4"/>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Reģistrēts lietotājs / Apmeklētājs</w:t>
            </w:r>
          </w:p>
        </w:tc>
      </w:tr>
      <w:tr>
        <w:tc>
          <w:tcPr>
            <w:tcW w:type="pct" w:w="125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Prasības identifikators:</w:t>
            </w:r>
          </w:p>
        </w:tc>
        <w:tc>
          <w:tcPr>
            <w:tcW w:type="pct" w:w="3750"/>
            <w:gridSpan w:val="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PS 2.5.1. (Atsauksmes, vērtēšana un profila iziešana)</w:t>
            </w:r>
          </w:p>
        </w:tc>
      </w:tr>
      <w:tr>
        <w:tc>
          <w:tcPr>
            <w:tcW w:type="pct" w:w="125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Prasības apraksts:</w:t>
            </w:r>
          </w:p>
        </w:tc>
        <w:tc>
          <w:tcPr>
            <w:tcW w:type="pct" w:w="3750"/>
            <w:gridSpan w:val="4"/>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Jānodrošina iespēja novērtēt grāmatas un sistēmu ar 1–5 zvaigznēm un komentāru, attēlot jaunākās atsauksmes sākumlapā un droši iziet no profila.</w:t>
            </w:r>
          </w:p>
        </w:tc>
      </w:tr>
      <w:tr>
        <w:tc>
          <w:tcPr>
            <w:tcW w:type="pct" w:w="3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Nr.</w:t>
            </w:r>
          </w:p>
        </w:tc>
        <w:tc>
          <w:tcPr>
            <w:tcW w:type="pct" w:w="17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Ievaddati / situācijas apraksts</w:t>
            </w:r>
          </w:p>
        </w:tc>
        <w:tc>
          <w:tcPr>
            <w:tcW w:type="pct" w:w="14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Sagaidāmais rezultāts</w:t>
            </w:r>
          </w:p>
        </w:tc>
        <w:tc>
          <w:tcPr>
            <w:tcW w:type="pct" w:w="11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Faktiskais rezultāts</w:t>
            </w:r>
          </w:p>
        </w:tc>
        <w:tc>
          <w:tcPr>
            <w:tcW w:type="pct" w:w="5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Statuss</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15</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Lietotājs novērtē izlasīto grāmatu ar 5 zvaigznēm un komentāru modālajā logā.</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Atsauksme tiek saglabāta, grāmata atzīmēta kā izlasits, grāmatas reitings atjaunots un piešķirts žetons "Kritiķis".</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Atsauksme saglabāta, statuss nomainīts, žetons piešķirts.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16</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Sākumlapā lietotājs pievieno jaunu atsauksmi par sistēmu ("Look in My Book").</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Atsauksme tiek saglabāta datubāzē un parādās sākumlapas jaunāko atsauksmju saraksta augšgalā.</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Atsauksme pievienota un tūlītēji attēlota sākumlapā.</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17</w:t>
            </w:r>
          </w:p>
        </w:tc>
        <w:tc>
          <w:tcPr>
            <w:tcW w:type="pct"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Lietotājs profilā vai navigācijā nospiež pogu "Izrakstīties".</w:t>
            </w:r>
          </w:p>
        </w:tc>
        <w:tc>
          <w:tcPr>
            <w:tcW w:type="pct"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Sesija tiek iznīcināta serverī, notīrīti lokālie dati (localStorage), lietotājs novirzīts uz sākumlapu (hero.html).</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Sesija slēgta, autorizācijas dati notīrīti, notikusi pāradresācija.</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bl>
    <w:p>
      <w:pPr>
        <w:spacing w:after="120" w:before="140" w:line="276"/>
        <w:jc w:val="left"/>
      </w:pPr>
      <w:r>
        <w:rPr>
          <w:rFonts w:ascii="Times New Roman" w:cs="Times New Roman" w:eastAsia="Times New Roman" w:hAnsi="Times New Roman"/>
          <w:b w:val="false"/>
          <w:bCs w:val="false"/>
          <w:i w:val="false"/>
          <w:iCs w:val="false"/>
          <w:sz w:val="24"/>
          <w:szCs w:val="24"/>
        </w:rPr>
        <w:t xml:space="preserve">Lai detalizēti pārbaudītu reģistrācijas, autorizācijas, grāmatu datu ievades un vērtēšanas robežgadījumus un kļūdu situācijas, tika izpildīti robežvērtību un negatīvie testa gadījumi. Katrā testa gadījumā tika salīdzināts sagaidāmais rezultāts ar faktiski iegūto rezultātu. Testa gadījumu rezultāti apkopoti 8.2. tabulā.</w:t>
      </w:r>
    </w:p>
    <w:p>
      <w:pPr>
        <w:spacing w:after="80" w:before="180"/>
      </w:pPr>
      <w:r>
        <w:rPr>
          <w:rFonts w:ascii="Times New Roman" w:cs="Times New Roman" w:eastAsia="Times New Roman" w:hAnsi="Times New Roman"/>
          <w:b/>
          <w:bCs/>
          <w:i/>
          <w:iCs/>
          <w:color w:val="222222"/>
          <w:sz w:val="22"/>
          <w:szCs w:val="22"/>
        </w:rPr>
        <w:t xml:space="preserve">8.2. Tabula. Detalizētās testēšanas dati (Robežvērtību un kļūdu testi)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2"/>
        <w:gridCol w:w="2347"/>
        <w:gridCol w:w="2708"/>
        <w:gridCol w:w="1805"/>
        <w:gridCol w:w="1625"/>
        <w:gridCol w:w="903"/>
      </w:tblGrid>
      <w:tr>
        <w:tc>
          <w:tcPr>
            <w:tcW w:type="pct" w:w="3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Nr.</w:t>
            </w:r>
          </w:p>
        </w:tc>
        <w:tc>
          <w:tcPr>
            <w:tcW w:type="pct" w:w="13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Testa gadījums</w:t>
            </w:r>
          </w:p>
        </w:tc>
        <w:tc>
          <w:tcPr>
            <w:tcW w:type="pct" w:w="15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Ievaddati / darbība</w:t>
            </w:r>
          </w:p>
        </w:tc>
        <w:tc>
          <w:tcPr>
            <w:tcW w:type="pct" w:w="10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Sagaidāmais rezultāts</w:t>
            </w:r>
          </w:p>
        </w:tc>
        <w:tc>
          <w:tcPr>
            <w:tcW w:type="pct" w:w="9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Faktiskais rezultāts</w:t>
            </w:r>
          </w:p>
        </w:tc>
        <w:tc>
          <w:tcPr>
            <w:tcW w:type="pct" w:w="5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Statuss</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Veiksmīga lietotāja reģistrācija</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Vārds: Janis, Uzvārds: Berzins, E-pasts: unikals@limb.lv, Parole: Password123</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Konts tiek izveidots (HTTP 201)</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Konts izveidots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2</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Nepareizs / kļūdains e-pasts</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E-pasta laukā ievadīts abc.lv (bez @ simbola)</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Pārlūka validācijas kļūda, forma netiek nosūtīta</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3</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Tukšs vārda lauks reģistrācijā</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Vārds nav ievadīts, pārējie lauki aizpildīti</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Tiek pieprasīts aizpildīt lauku (HTTP 400)</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Tiek pieprasīts aizpildīt lauku</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4</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Parole: 5 simboli (zem robežvērtības)</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Parole: 12345 (minimālā prasība: vismaz 6 simboli)</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 par nepietiekamu paroles garumu (HTTP 400)</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5</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Parole: 6 simboli (robežvērtība)</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Parole: Pass6! (minimālais atļautais garums)</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Reģistrācija atļauta (HTTP 201)</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Reģistrācija atļauta</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6</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Parole: 8 simboli un speciālie simboli</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Parole: !Janka68</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Reģistrācija atļauta (HTTP 201)</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Reģistrācija atļauta</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7</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Nesakrītošas paroles</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Parole: Parole123, Apstiprinājums: Parole999</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 "Passwords do not match" (HTTP 400)</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8</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Pieslēgšanās ar tukšu paroli</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E-pasts ievadīts, parole tukša</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 "Email and password are required"</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9</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Piekļuve aizsargātam profilam bez sesijas</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Pieprasījums GET /api/users/me bez sesijas sīkfaila</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HTTP 401 Unauthorized, pāradresācija uz login.html</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HTTP 401 Unauthorized</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10</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Grāmatas pievienošana bez nosaukuma</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Nosaukums: tukšs, Autors: "Kāds Autors"</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 "Title and Author are required" (HTTP 400)</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11</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Grāmatas saglabāšana plauktā bez pieteikšanās</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Nereģistrēts apmeklētājs spiež "＋ Saglabāt sev"</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HTTP 401: "Lai saglabātu grāmatu, vispirms pieslēdzies."</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12</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Negatīvs izlasīto lapaspušu skaits</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Lapaspušu skaits: -15</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 lapas netiek pieskaitītas (HTTP 400)</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13</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0 izlasītas lapaspuses</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Lapaspušu skaits: 0</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Pieprasījums noraidīts, lapām jābūt &gt; 0 (HTTP 400)</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14</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Vērtējuma robežvērtība: 0 zvaigznes</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Vērtējums: 0 (atļauts 1 līdz 5)</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 atsauksme netiek saglabāta (HTTP 400)</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15</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Vērtējuma robežvērtība: 6 zvaigznes</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Vērtējums: 6 (virs maksimālās robežas)</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 atsauksme netiek saglabāta (HTTP 400)</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Kļūdas paziņojums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16</w:t>
            </w:r>
          </w:p>
        </w:tc>
        <w:tc>
          <w:tcPr>
            <w:tcW w:type="pct"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Vērtējuma robežvērtība: 5 zvaigznes</w:t>
            </w:r>
          </w:p>
        </w:tc>
        <w:tc>
          <w:tcPr>
            <w:tcW w:type="pct"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Vērtējums: 5 (maksimālais derīgais)</w:t>
            </w:r>
          </w:p>
        </w:tc>
        <w:tc>
          <w:tcPr>
            <w:tcW w:type="pct"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Atsauksme veiksmīgi saglabāta (HTTP 200)</w:t>
            </w:r>
          </w:p>
        </w:tc>
        <w:tc>
          <w:tcPr>
            <w:tcW w:type="pct"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Atsauksme saglabāta</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Pareizi</w:t>
            </w:r>
          </w:p>
        </w:tc>
      </w:tr>
    </w:tbl>
    <w:p>
      <w:pPr>
        <w:pStyle w:val="Heading2"/>
        <w:spacing w:after="140" w:before="200"/>
      </w:pPr>
      <w:r>
        <w:rPr>
          <w:rFonts w:ascii="Times New Roman" w:cs="Times New Roman" w:eastAsia="Times New Roman" w:hAnsi="Times New Roman"/>
          <w:b/>
          <w:bCs/>
          <w:color w:val="2A2A2A"/>
          <w:sz w:val="28"/>
          <w:szCs w:val="28"/>
        </w:rPr>
        <w:t xml:space="preserve">8.3. Kļūdu identificēšana un novēršana</w:t>
      </w:r>
    </w:p>
    <w:p>
      <w:pPr>
        <w:spacing w:after="120" w:before="60" w:line="276"/>
        <w:jc w:val="left"/>
      </w:pPr>
      <w:r>
        <w:rPr>
          <w:rFonts w:ascii="Times New Roman" w:cs="Times New Roman" w:eastAsia="Times New Roman" w:hAnsi="Times New Roman"/>
          <w:b w:val="false"/>
          <w:bCs w:val="false"/>
          <w:i w:val="false"/>
          <w:iCs w:val="false"/>
          <w:sz w:val="24"/>
          <w:szCs w:val="24"/>
        </w:rPr>
        <w:t xml:space="preserve">Veicot programmsistēmas testēšanu, tika identificētas vairākas kļūdas, kas ietekmēja sistēmas funkcionalitāti un lietojamību. Katrai identificētajai kļūdai tika noteikts tās cēlonis un veikti nepieciešamie labojumi. Pēc kļūdu novēršanas tika veikta atkārtota testēšana, lai pārliecinātos par veikto labojumu korektumu. Identificētās kļūdas, to cēloņi, veiktie labojumi un atkārtotās testēšanas rezultāti apkopoti 8.3. tabulā.</w:t>
      </w:r>
    </w:p>
    <w:p>
      <w:pPr>
        <w:spacing w:after="80" w:before="180"/>
      </w:pPr>
      <w:r>
        <w:rPr>
          <w:rFonts w:ascii="Times New Roman" w:cs="Times New Roman" w:eastAsia="Times New Roman" w:hAnsi="Times New Roman"/>
          <w:b/>
          <w:bCs/>
          <w:i/>
          <w:iCs/>
          <w:color w:val="222222"/>
          <w:sz w:val="22"/>
          <w:szCs w:val="22"/>
        </w:rPr>
        <w:t xml:space="preserve">8.3. Tabula. Identificēto kļūdu novēršana un atkārtotās testēšanas rezultāti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2"/>
        <w:gridCol w:w="1986"/>
        <w:gridCol w:w="2166"/>
        <w:gridCol w:w="2166"/>
        <w:gridCol w:w="1264"/>
        <w:gridCol w:w="903"/>
      </w:tblGrid>
      <w:tr>
        <w:tc>
          <w:tcPr>
            <w:tcW w:type="pct" w:w="3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Nr.</w:t>
            </w:r>
          </w:p>
        </w:tc>
        <w:tc>
          <w:tcPr>
            <w:tcW w:type="pct" w:w="11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Identificētā kļūda</w:t>
            </w:r>
          </w:p>
        </w:tc>
        <w:tc>
          <w:tcPr>
            <w:tcW w:type="pct" w:w="12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Kļūdas cēlonis</w:t>
            </w:r>
          </w:p>
        </w:tc>
        <w:tc>
          <w:tcPr>
            <w:tcW w:type="pct" w:w="12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Veiktā labošana</w:t>
            </w:r>
          </w:p>
        </w:tc>
        <w:tc>
          <w:tcPr>
            <w:tcW w:type="pct" w:w="7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left"/>
            </w:pPr>
            <w:r>
              <w:rPr>
                <w:rFonts w:ascii="Times New Roman" w:cs="Times New Roman" w:eastAsia="Times New Roman" w:hAnsi="Times New Roman"/>
                <w:b/>
                <w:bCs/>
                <w:i w:val="false"/>
                <w:iCs w:val="false"/>
                <w:sz w:val="20"/>
                <w:szCs w:val="20"/>
              </w:rPr>
              <w:t xml:space="preserve">Atkārtotās testēšanas rezultāts</w:t>
            </w:r>
          </w:p>
        </w:tc>
        <w:tc>
          <w:tcPr>
            <w:tcW w:type="pct" w:w="500"/>
            <w:tcBorders>
              <w:top w:val="single" w:color="CCCCCC" w:sz="4"/>
              <w:left w:val="single" w:color="CCCCCC" w:sz="4"/>
              <w:bottom w:val="single" w:color="CCCCCC" w:sz="4"/>
              <w:right w:val="single" w:color="CCCCCC" w:sz="4"/>
            </w:tcBorders>
            <w:shd w:fill="EBF0F5" w:val="clear"/>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Statuss</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Lietotājs varēja nosūtīt reģistrācijas vai grāmatas formu, neaizpildot visus obligātos laukus.</w:t>
            </w:r>
          </w:p>
        </w:tc>
        <w:tc>
          <w:tcPr>
            <w:tcW w:type="pct"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Formas laukiem nebija veikta pilnvērtīga obligāto vērtību pārbaude gan klienta pusē, gan servera maršrutā.</w:t>
            </w:r>
          </w:p>
        </w:tc>
        <w:tc>
          <w:tcPr>
            <w:tcW w:type="pct"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Pievienota HTML5 required validācija un stingra servera puses lauku pārbaude ar informatīvu kļūdas atgriešanu (HTTP 400).</w:t>
            </w:r>
          </w:p>
        </w:tc>
        <w:tc>
          <w:tcPr>
            <w:tcW w:type="pct"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Neaizpildot laukus, sistēma pieprasa tos aizpildīt un formu neiesniedz.</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Novērsta</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2</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Navigācijas josla un lietotāja profila statuss dažādās lapās bija nekonsekvents.</w:t>
            </w:r>
          </w:p>
        </w:tc>
        <w:tc>
          <w:tcPr>
            <w:tcW w:type="pct"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Katrā HTML failā navigācijas kods bija dublēts atsevišķi, radot nesakritības pēc stila vai maršrutu izmaiņām.</w:t>
            </w:r>
          </w:p>
        </w:tc>
        <w:tc>
          <w:tcPr>
            <w:tcW w:type="pct"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Izveidots modulārs navigation.html un asinhrona ielāde ar navigation.js, kas dinamiski iezīmē aktīvo lapu un profila statusu.</w:t>
            </w:r>
          </w:p>
        </w:tc>
        <w:tc>
          <w:tcPr>
            <w:tcW w:type="pct"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Visās lapās navigācija ielādējas vienoti un automātiski atspoguļo autorizēto lietotāju.</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Novērsta</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3</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Pēc izrakstīšanās no sistēmas pārlūks pāradresēja uz novecojušu sākuma lapu (index.html).</w:t>
            </w:r>
          </w:p>
        </w:tc>
        <w:tc>
          <w:tcPr>
            <w:tcW w:type="pct"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Iziešanas notikumu apstrādātājos bija saglabāta saite uz veco CRUD tabulas lapu, nevis jauno sākumlapu.</w:t>
            </w:r>
          </w:p>
        </w:tc>
        <w:tc>
          <w:tcPr>
            <w:tcW w:type="pct"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Visos scenārijos (main.js, auth.js, profile.html, login.html) pāradresācija nomainīta uz hero.html un serverī maršruts / iestatīts uz hero.html.</w:t>
            </w:r>
          </w:p>
        </w:tc>
        <w:tc>
          <w:tcPr>
            <w:tcW w:type="pct"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Pēc izrakstīšanās lietotājs korekti nonāk sākumlapā, un sesijas dati ir notīrīti.</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Novērsta</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4</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Neautorizēts lietotājs varēja atvērt statistikas lapu un redzēt tukšus vai noklusējuma datus.</w:t>
            </w:r>
          </w:p>
        </w:tc>
        <w:tc>
          <w:tcPr>
            <w:tcW w:type="pct"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Lapas ielādes brīdī netika veikta pieslēgtās sesijas pārbaude un novirzīšana uz autorizācijas lapu.</w:t>
            </w:r>
          </w:p>
        </w:tc>
        <w:tc>
          <w:tcPr>
            <w:tcW w:type="pct"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statistics.js pievienota obligātā AuthAPI.me() pārbaude pirms datu ielādes; ja sesija nav aktīva, notiek tūlītēja pāradresācija uz login.html.</w:t>
            </w:r>
          </w:p>
        </w:tc>
        <w:tc>
          <w:tcPr>
            <w:tcW w:type="pct"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Neautorizēts lietotājs automātiski tiek novirzīts uz pieslēgšanās lapu.</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Novērsta</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5</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Saglabājot grāmatu bibliotēkā personīgajā plauktā, netika atjaunots pogas statuss bez lapas pārlādes.</w:t>
            </w:r>
          </w:p>
        </w:tc>
        <w:tc>
          <w:tcPr>
            <w:tcW w:type="pct"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Pēc veiksmīga POST pieprasījuma lokālais saglabāto grāmatu ID saraksts (savedBookIds) netika sinhronizēts.</w:t>
            </w:r>
          </w:p>
        </w:tc>
        <w:tc>
          <w:tcPr>
            <w:tcW w:type="pct"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Pievienota tūlītēja savedBookIds.add() / delete() izpilde un kartītes pogas teksta/stila pārzīmēšana ar paziņojumu (toast).</w:t>
            </w:r>
          </w:p>
        </w:tc>
        <w:tc>
          <w:tcPr>
            <w:tcW w:type="pct"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Poga uzreiz pārslēdzas uz "✓ Saglabāta manā plauktā" un atpakaļ.</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Novērsta</w:t>
            </w:r>
          </w:p>
        </w:tc>
      </w:tr>
      <w:tr>
        <w:tc>
          <w:tcPr>
            <w:tcW w:type="pct" w:w="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6</w:t>
            </w:r>
          </w:p>
        </w:tc>
        <w:tc>
          <w:tcPr>
            <w:tcW w:type="pct"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Sasniedzot 100% lasīšanas progresu, lietotājam nebija iespējas ērti novērtēt grāmatu.</w:t>
            </w:r>
          </w:p>
        </w:tc>
        <w:tc>
          <w:tcPr>
            <w:tcW w:type="pct"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Trūka pabeigšanas notikuma sasaistes ar 5 zvaigžņu vērtēšanas modālo logu.</w:t>
            </w:r>
          </w:p>
        </w:tc>
        <w:tc>
          <w:tcPr>
            <w:tcW w:type="pct"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Ieviests vizuāls pārklājums ("Grāmata pabeigta!") ar pogu "Iesniegt atsauksmi", kas automātiski atver vērtēšanas logu ar 1–5 zvaigznēm.</w:t>
            </w:r>
          </w:p>
        </w:tc>
        <w:tc>
          <w:tcPr>
            <w:tcW w:type="pct"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left"/>
            </w:pPr>
            <w:r>
              <w:rPr>
                <w:rFonts w:ascii="Times New Roman" w:cs="Times New Roman" w:eastAsia="Times New Roman" w:hAnsi="Times New Roman"/>
                <w:b w:val="false"/>
                <w:bCs w:val="false"/>
                <w:i w:val="false"/>
                <w:iCs w:val="false"/>
                <w:sz w:val="20"/>
                <w:szCs w:val="20"/>
              </w:rPr>
              <w:t xml:space="preserve">Pēc pabeigšanas lietotājs var uzreiz atstāt vērtējumu, kas aprēķina grāmatas reitingu un piešķir sasniegumu "Kritiķis".</w:t>
            </w:r>
          </w:p>
        </w:tc>
        <w:tc>
          <w:tcPr>
            <w:tcW w:type="pct" w:w="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line="276"/>
              <w:jc w:val="center"/>
            </w:pPr>
            <w:r>
              <w:rPr>
                <w:rFonts w:ascii="Times New Roman" w:cs="Times New Roman" w:eastAsia="Times New Roman" w:hAnsi="Times New Roman"/>
                <w:b/>
                <w:bCs/>
                <w:i w:val="false"/>
                <w:iCs w:val="false"/>
                <w:sz w:val="20"/>
                <w:szCs w:val="20"/>
              </w:rPr>
              <w:t xml:space="preserve">Novērsta</w:t>
            </w:r>
          </w:p>
        </w:tc>
      </w:tr>
    </w:tbl>
    <w:p>
      <w:pPr>
        <w:pStyle w:val="Heading2"/>
        <w:spacing w:after="140" w:before="200"/>
      </w:pPr>
      <w:r>
        <w:rPr>
          <w:rFonts w:ascii="Times New Roman" w:cs="Times New Roman" w:eastAsia="Times New Roman" w:hAnsi="Times New Roman"/>
          <w:b/>
          <w:bCs/>
          <w:color w:val="2A2A2A"/>
          <w:sz w:val="28"/>
          <w:szCs w:val="28"/>
        </w:rPr>
        <w:t xml:space="preserve">8.4. Testēšanas dokumentācija un secinājumi</w:t>
      </w:r>
    </w:p>
    <w:p>
      <w:pPr>
        <w:pStyle w:val="Heading3"/>
        <w:spacing w:after="100" w:before="160"/>
      </w:pPr>
      <w:r>
        <w:rPr>
          <w:rFonts w:ascii="Times New Roman" w:cs="Times New Roman" w:eastAsia="Times New Roman" w:hAnsi="Times New Roman"/>
          <w:b/>
          <w:bCs/>
          <w:color w:val="333333"/>
          <w:sz w:val="24"/>
          <w:szCs w:val="24"/>
        </w:rPr>
        <w:t xml:space="preserve">8.4.1. Automatizētās testēšanas rezultāti</w:t>
      </w:r>
    </w:p>
    <w:p>
      <w:pPr>
        <w:spacing w:after="120" w:before="60" w:line="276"/>
        <w:jc w:val="left"/>
      </w:pPr>
      <w:r>
        <w:rPr>
          <w:rFonts w:ascii="Times New Roman" w:cs="Times New Roman" w:eastAsia="Times New Roman" w:hAnsi="Times New Roman"/>
          <w:b w:val="false"/>
          <w:bCs w:val="false"/>
          <w:i w:val="false"/>
          <w:iCs w:val="false"/>
          <w:sz w:val="24"/>
          <w:szCs w:val="24"/>
        </w:rPr>
        <w:t xml:space="preserve">Lai nodrošinātu nepārtrauktu programmsistēmas kvalitāti un atbilstību izstrādes prasībām, tika izveidots automatizēts testēšanas skripts test/test_suite.js, kas ietver 31 testa gadījumu, aptverot visus funkcionālos moduļus.</w:t>
      </w:r>
    </w:p>
    <w:p>
      <w:pPr>
        <w:spacing w:after="120" w:before="60" w:line="276"/>
        <w:jc w:val="left"/>
      </w:pPr>
      <w:r>
        <w:rPr>
          <w:rFonts w:ascii="Times New Roman" w:cs="Times New Roman" w:eastAsia="Times New Roman" w:hAnsi="Times New Roman"/>
          <w:b/>
          <w:bCs/>
          <w:i w:val="false"/>
          <w:iCs w:val="false"/>
          <w:sz w:val="24"/>
          <w:szCs w:val="24"/>
        </w:rPr>
        <w:t xml:space="preserve">Testēšanas palaišana tiek veikta ar komandu: npm test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20" w:before="20" w:line="220"/>
            </w:pPr>
            <w:r>
              <w:rPr>
                <w:rFonts w:ascii="Consolas" w:cs="Consolas" w:eastAsia="Consolas" w:hAnsi="Consolas"/>
                <w:color w:val="1E293B"/>
                <w:sz w:val="18"/>
                <w:szCs w:val="18"/>
              </w:rPr>
              <w:t xml:space="preserve">======================================================================</w:t>
            </w:r>
          </w:p>
          <w:p>
            <w:pPr>
              <w:spacing w:after="20" w:before="20" w:line="220"/>
            </w:pPr>
            <w:r>
              <w:rPr>
                <w:rFonts w:ascii="Consolas" w:cs="Consolas" w:eastAsia="Consolas" w:hAnsi="Consolas"/>
                <w:color w:val="1E293B"/>
                <w:sz w:val="18"/>
                <w:szCs w:val="18"/>
              </w:rPr>
              <w:t xml:space="preserve"> LOOK IN MY BOOK - AUTOMATIZĒTĀ TESTĒŠANAS KOPA (TEST SUITE)</w:t>
            </w:r>
          </w:p>
          <w:p>
            <w:pPr>
              <w:spacing w:after="20" w:before="20" w:line="220"/>
            </w:pPr>
            <w:r>
              <w:rPr>
                <w:rFonts w:ascii="Consolas" w:cs="Consolas" w:eastAsia="Consolas" w:hAnsi="Consolas"/>
                <w:color w:val="1E293B"/>
                <w:sz w:val="18"/>
                <w:szCs w:val="18"/>
              </w:rPr>
              <w:t xml:space="preserve">======================================================================</w:t>
            </w:r>
          </w:p>
          <w:p>
            <w:pPr>
              <w:spacing w:after="20" w:before="20" w:line="220"/>
            </w:pPr>
            <w:r>
              <w:rPr>
                <w:rFonts w:ascii="Consolas" w:cs="Consolas" w:eastAsia="Consolas" w:hAnsi="Consolas"/>
                <w:color w:val="1E293B"/>
                <w:sz w:val="18"/>
                <w:szCs w:val="18"/>
              </w:rPr>
              <w:t xml:space="preserve">• 1.1. Veiksmīga reģistrācija ar pareiziem datiem............... [PAREIZI / PASS]</w:t>
            </w:r>
          </w:p>
          <w:p>
            <w:pPr>
              <w:spacing w:after="20" w:before="20" w:line="220"/>
            </w:pPr>
            <w:r>
              <w:rPr>
                <w:rFonts w:ascii="Consolas" w:cs="Consolas" w:eastAsia="Consolas" w:hAnsi="Consolas"/>
                <w:color w:val="1E293B"/>
                <w:sz w:val="18"/>
                <w:szCs w:val="18"/>
              </w:rPr>
              <w:t xml:space="preserve">• 1.2. Reģistrācija ar jau izmantotu e-pastu (dublikāts)........ [PAREIZI / PASS]</w:t>
            </w:r>
          </w:p>
          <w:p>
            <w:pPr>
              <w:spacing w:after="20" w:before="20" w:line="220"/>
            </w:pPr>
            <w:r>
              <w:rPr>
                <w:rFonts w:ascii="Consolas" w:cs="Consolas" w:eastAsia="Consolas" w:hAnsi="Consolas"/>
                <w:color w:val="1E293B"/>
                <w:sz w:val="18"/>
                <w:szCs w:val="18"/>
              </w:rPr>
              <w:t xml:space="preserve">• 1.3. Reģistrācija ar neaizpildītiem obligātajiem laukiem...... [PAREIZI / PASS]</w:t>
            </w:r>
          </w:p>
          <w:p>
            <w:pPr>
              <w:spacing w:after="20" w:before="20" w:line="220"/>
            </w:pPr>
            <w:r>
              <w:rPr>
                <w:rFonts w:ascii="Consolas" w:cs="Consolas" w:eastAsia="Consolas" w:hAnsi="Consolas"/>
                <w:color w:val="1E293B"/>
                <w:sz w:val="18"/>
                <w:szCs w:val="18"/>
              </w:rPr>
              <w:t xml:space="preserve">• 1.4. Reģistrācija ar nesakrītošām parolēm..................... [PAREIZI / PASS]</w:t>
            </w:r>
          </w:p>
          <w:p>
            <w:pPr>
              <w:spacing w:after="20" w:before="20" w:line="220"/>
            </w:pPr>
            <w:r>
              <w:rPr>
                <w:rFonts w:ascii="Consolas" w:cs="Consolas" w:eastAsia="Consolas" w:hAnsi="Consolas"/>
                <w:color w:val="1E293B"/>
                <w:sz w:val="18"/>
                <w:szCs w:val="18"/>
              </w:rPr>
              <w:t xml:space="preserve">• 1.5. Paroles garuma robežvērtība (&lt;6 simboli)................. [PAREIZI / PASS]</w:t>
            </w:r>
          </w:p>
          <w:p>
            <w:pPr>
              <w:spacing w:after="20" w:before="20" w:line="220"/>
            </w:pPr>
            <w:r>
              <w:rPr>
                <w:rFonts w:ascii="Consolas" w:cs="Consolas" w:eastAsia="Consolas" w:hAnsi="Consolas"/>
                <w:color w:val="1E293B"/>
                <w:sz w:val="18"/>
                <w:szCs w:val="18"/>
              </w:rPr>
              <w:t xml:space="preserve">• 2.1. Sagatavošana - testa lietotāja reģistrēšana.............. [PAREIZI / PASS]</w:t>
            </w:r>
          </w:p>
          <w:p>
            <w:pPr>
              <w:spacing w:after="20" w:before="20" w:line="220"/>
            </w:pPr>
            <w:r>
              <w:rPr>
                <w:rFonts w:ascii="Consolas" w:cs="Consolas" w:eastAsia="Consolas" w:hAnsi="Consolas"/>
                <w:color w:val="1E293B"/>
                <w:sz w:val="18"/>
                <w:szCs w:val="18"/>
              </w:rPr>
              <w:t xml:space="preserve">• 2.2. Pieslēgšanās ar nepareizu paroli......................... [PAREIZI / PASS]</w:t>
            </w:r>
          </w:p>
          <w:p>
            <w:pPr>
              <w:spacing w:after="20" w:before="20" w:line="220"/>
            </w:pPr>
            <w:r>
              <w:rPr>
                <w:rFonts w:ascii="Consolas" w:cs="Consolas" w:eastAsia="Consolas" w:hAnsi="Consolas"/>
                <w:color w:val="1E293B"/>
                <w:sz w:val="18"/>
                <w:szCs w:val="18"/>
              </w:rPr>
              <w:t xml:space="preserve">• 2.3. Pieslēgšanās ar neeksistējošu e-pastu.................... [PAREIZI / PASS]</w:t>
            </w:r>
          </w:p>
          <w:p>
            <w:pPr>
              <w:spacing w:after="20" w:before="20" w:line="220"/>
            </w:pPr>
            <w:r>
              <w:rPr>
                <w:rFonts w:ascii="Consolas" w:cs="Consolas" w:eastAsia="Consolas" w:hAnsi="Consolas"/>
                <w:color w:val="1E293B"/>
                <w:sz w:val="18"/>
                <w:szCs w:val="18"/>
              </w:rPr>
              <w:t xml:space="preserve">• 2.4. Veiksmīga pieslēgšanās un sesijas iegūšana............... [PAREIZI / PASS]</w:t>
            </w:r>
          </w:p>
          <w:p>
            <w:pPr>
              <w:spacing w:after="20" w:before="20" w:line="220"/>
            </w:pPr>
            <w:r>
              <w:rPr>
                <w:rFonts w:ascii="Consolas" w:cs="Consolas" w:eastAsia="Consolas" w:hAnsi="Consolas"/>
                <w:color w:val="1E293B"/>
                <w:sz w:val="18"/>
                <w:szCs w:val="18"/>
              </w:rPr>
              <w:t xml:space="preserve">• 2.5. Autorizētā lietotāja profila iegūšana (/api/users/me).... [PAREIZI / PASS]</w:t>
            </w:r>
          </w:p>
          <w:p>
            <w:pPr>
              <w:spacing w:after="20" w:before="20" w:line="220"/>
            </w:pPr>
            <w:r>
              <w:rPr>
                <w:rFonts w:ascii="Consolas" w:cs="Consolas" w:eastAsia="Consolas" w:hAnsi="Consolas"/>
                <w:color w:val="1E293B"/>
                <w:sz w:val="18"/>
                <w:szCs w:val="18"/>
              </w:rPr>
              <w:t xml:space="preserve">• 2.6. Neautorizēta piekļuve profilam bez sesijas............... [PAREIZI / PASS]</w:t>
            </w:r>
          </w:p>
          <w:p>
            <w:pPr>
              <w:spacing w:after="20" w:before="20" w:line="220"/>
            </w:pPr>
            <w:r>
              <w:rPr>
                <w:rFonts w:ascii="Consolas" w:cs="Consolas" w:eastAsia="Consolas" w:hAnsi="Consolas"/>
                <w:color w:val="1E293B"/>
                <w:sz w:val="18"/>
                <w:szCs w:val="18"/>
              </w:rPr>
              <w:t xml:space="preserve">• 3.1. Grāmatu saraksta iegūšana (/api/books)................... [PAREIZI / PASS]</w:t>
            </w:r>
          </w:p>
          <w:p>
            <w:pPr>
              <w:spacing w:after="20" w:before="20" w:line="220"/>
            </w:pPr>
            <w:r>
              <w:rPr>
                <w:rFonts w:ascii="Consolas" w:cs="Consolas" w:eastAsia="Consolas" w:hAnsi="Consolas"/>
                <w:color w:val="1E293B"/>
                <w:sz w:val="18"/>
                <w:szCs w:val="18"/>
              </w:rPr>
              <w:t xml:space="preserve">• 3.2. Grāmatu meklēšana pēc nosaukuma.......................... [PAREIZI / PASS]</w:t>
            </w:r>
          </w:p>
          <w:p>
            <w:pPr>
              <w:spacing w:after="20" w:before="20" w:line="220"/>
            </w:pPr>
            <w:r>
              <w:rPr>
                <w:rFonts w:ascii="Consolas" w:cs="Consolas" w:eastAsia="Consolas" w:hAnsi="Consolas"/>
                <w:color w:val="1E293B"/>
                <w:sz w:val="18"/>
                <w:szCs w:val="18"/>
              </w:rPr>
              <w:t xml:space="preserve">• 3.3. Jaunas grāmatas pievienošana bibliotēkai ar pareiziem datiem [PAREIZI / PASS]</w:t>
            </w:r>
          </w:p>
          <w:p>
            <w:pPr>
              <w:spacing w:after="20" w:before="20" w:line="220"/>
            </w:pPr>
            <w:r>
              <w:rPr>
                <w:rFonts w:ascii="Consolas" w:cs="Consolas" w:eastAsia="Consolas" w:hAnsi="Consolas"/>
                <w:color w:val="1E293B"/>
                <w:sz w:val="18"/>
                <w:szCs w:val="18"/>
              </w:rPr>
              <w:t xml:space="preserve">• 3.4. Grāmatas pievienošana bez obligātā nosaukuma (validācija) [PAREIZI / PASS]</w:t>
            </w:r>
          </w:p>
          <w:p>
            <w:pPr>
              <w:spacing w:after="20" w:before="20" w:line="220"/>
            </w:pPr>
            <w:r>
              <w:rPr>
                <w:rFonts w:ascii="Consolas" w:cs="Consolas" w:eastAsia="Consolas" w:hAnsi="Consolas"/>
                <w:color w:val="1E293B"/>
                <w:sz w:val="18"/>
                <w:szCs w:val="18"/>
              </w:rPr>
              <w:t xml:space="preserve">• 4.1. Grāmatas saglabāšana savā plauktā (/api/books/:id/save).. [PAREIZI / PASS]</w:t>
            </w:r>
          </w:p>
          <w:p>
            <w:pPr>
              <w:spacing w:after="20" w:before="20" w:line="220"/>
            </w:pPr>
            <w:r>
              <w:rPr>
                <w:rFonts w:ascii="Consolas" w:cs="Consolas" w:eastAsia="Consolas" w:hAnsi="Consolas"/>
                <w:color w:val="1E293B"/>
                <w:sz w:val="18"/>
                <w:szCs w:val="18"/>
              </w:rPr>
              <w:t xml:space="preserve">• 4.2. Saglabāto grāmatu saraksta iegūšana (/api/books/saved)... [PAREIZI / PASS]</w:t>
            </w:r>
          </w:p>
          <w:p>
            <w:pPr>
              <w:spacing w:after="20" w:before="20" w:line="220"/>
            </w:pPr>
            <w:r>
              <w:rPr>
                <w:rFonts w:ascii="Consolas" w:cs="Consolas" w:eastAsia="Consolas" w:hAnsi="Consolas"/>
                <w:color w:val="1E293B"/>
                <w:sz w:val="18"/>
                <w:szCs w:val="18"/>
              </w:rPr>
              <w:t xml:space="preserve">• 4.3. Grāmatas saglabāšanas mēģinājums bez autorizācijas....... [PAREIZI / PASS]</w:t>
            </w:r>
          </w:p>
          <w:p>
            <w:pPr>
              <w:spacing w:after="20" w:before="20" w:line="220"/>
            </w:pPr>
            <w:r>
              <w:rPr>
                <w:rFonts w:ascii="Consolas" w:cs="Consolas" w:eastAsia="Consolas" w:hAnsi="Consolas"/>
                <w:color w:val="1E293B"/>
                <w:sz w:val="18"/>
                <w:szCs w:val="18"/>
              </w:rPr>
              <w:t xml:space="preserve">• 4.4. Grāmatas izņemšana no plaukta (/api/books/:id/save DELETE) [PAREIZI / PASS]</w:t>
            </w:r>
          </w:p>
          <w:p>
            <w:pPr>
              <w:spacing w:after="20" w:before="20" w:line="220"/>
            </w:pPr>
            <w:r>
              <w:rPr>
                <w:rFonts w:ascii="Consolas" w:cs="Consolas" w:eastAsia="Consolas" w:hAnsi="Consolas"/>
                <w:color w:val="1E293B"/>
                <w:sz w:val="18"/>
                <w:szCs w:val="18"/>
              </w:rPr>
              <w:t xml:space="preserve">• 5.1. Grāmatas pievienošana aktīvi lasāmajām (/api/reading/start) [PAREIZI / PASS]</w:t>
            </w:r>
          </w:p>
          <w:p>
            <w:pPr>
              <w:spacing w:after="20" w:before="20" w:line="220"/>
            </w:pPr>
            <w:r>
              <w:rPr>
                <w:rFonts w:ascii="Consolas" w:cs="Consolas" w:eastAsia="Consolas" w:hAnsi="Consolas"/>
                <w:color w:val="1E293B"/>
                <w:sz w:val="18"/>
                <w:szCs w:val="18"/>
              </w:rPr>
              <w:t xml:space="preserve">• 5.2. Aktīvi lasāmo grāmatu saraksta pārbaude (/api/reading/current) [PAREIZI / PASS]</w:t>
            </w:r>
          </w:p>
          <w:p>
            <w:pPr>
              <w:spacing w:after="20" w:before="20" w:line="220"/>
            </w:pPr>
            <w:r>
              <w:rPr>
                <w:rFonts w:ascii="Consolas" w:cs="Consolas" w:eastAsia="Consolas" w:hAnsi="Consolas"/>
                <w:color w:val="1E293B"/>
                <w:sz w:val="18"/>
                <w:szCs w:val="18"/>
              </w:rPr>
              <w:t xml:space="preserve">• 5.3. Progresa reģistrēšana - lapu un laika pieskaitīšana (/api/reading/log) [PAREIZI / PASS]</w:t>
            </w:r>
          </w:p>
          <w:p>
            <w:pPr>
              <w:spacing w:after="20" w:before="20" w:line="220"/>
            </w:pPr>
            <w:r>
              <w:rPr>
                <w:rFonts w:ascii="Consolas" w:cs="Consolas" w:eastAsia="Consolas" w:hAnsi="Consolas"/>
                <w:color w:val="1E293B"/>
                <w:sz w:val="18"/>
                <w:szCs w:val="18"/>
              </w:rPr>
              <w:t xml:space="preserve">• 5.4. Progresa reģistrēšana ar nederīgām lapaspusēm (0 vai negatīvs) [PAREIZI / PASS]</w:t>
            </w:r>
          </w:p>
          <w:p>
            <w:pPr>
              <w:spacing w:after="20" w:before="20" w:line="220"/>
            </w:pPr>
            <w:r>
              <w:rPr>
                <w:rFonts w:ascii="Consolas" w:cs="Consolas" w:eastAsia="Consolas" w:hAnsi="Consolas"/>
                <w:color w:val="1E293B"/>
                <w:sz w:val="18"/>
                <w:szCs w:val="18"/>
              </w:rPr>
              <w:t xml:space="preserve">• 6.1. Lietotāja kopsavilkuma statistikas iegūšana (/api/statistics/summary) [PAREIZI / PASS]</w:t>
            </w:r>
          </w:p>
          <w:p>
            <w:pPr>
              <w:spacing w:after="20" w:before="20" w:line="220"/>
            </w:pPr>
            <w:r>
              <w:rPr>
                <w:rFonts w:ascii="Consolas" w:cs="Consolas" w:eastAsia="Consolas" w:hAnsi="Consolas"/>
                <w:color w:val="1E293B"/>
                <w:sz w:val="18"/>
                <w:szCs w:val="18"/>
              </w:rPr>
              <w:t xml:space="preserve">• 6.2. Mēneša heatmap datu iegūšana (/api/statistics/monthly)... [PAREIZI / PASS]</w:t>
            </w:r>
          </w:p>
          <w:p>
            <w:pPr>
              <w:spacing w:after="20" w:before="20" w:line="220"/>
            </w:pPr>
            <w:r>
              <w:rPr>
                <w:rFonts w:ascii="Consolas" w:cs="Consolas" w:eastAsia="Consolas" w:hAnsi="Consolas"/>
                <w:color w:val="1E293B"/>
                <w:sz w:val="18"/>
                <w:szCs w:val="18"/>
              </w:rPr>
              <w:t xml:space="preserve">• 6.3. Sasniegumu saraksta un progresa pārbaude (/api/statistics/achievements) [PAREIZI / PASS]</w:t>
            </w:r>
          </w:p>
          <w:p>
            <w:pPr>
              <w:spacing w:after="20" w:before="20" w:line="220"/>
            </w:pPr>
            <w:r>
              <w:rPr>
                <w:rFonts w:ascii="Consolas" w:cs="Consolas" w:eastAsia="Consolas" w:hAnsi="Consolas"/>
                <w:color w:val="1E293B"/>
                <w:sz w:val="18"/>
                <w:szCs w:val="18"/>
              </w:rPr>
              <w:t xml:space="preserve">• 7.1. Atsauksmes iesniegšana par grāmatu (5 zvaigznes)......... [PAREIZI / PASS]</w:t>
            </w:r>
          </w:p>
          <w:p>
            <w:pPr>
              <w:spacing w:after="20" w:before="20" w:line="220"/>
            </w:pPr>
            <w:r>
              <w:rPr>
                <w:rFonts w:ascii="Consolas" w:cs="Consolas" w:eastAsia="Consolas" w:hAnsi="Consolas"/>
                <w:color w:val="1E293B"/>
                <w:sz w:val="18"/>
                <w:szCs w:val="18"/>
              </w:rPr>
              <w:t xml:space="preserve">• 7.2. Grāmatas vērtējuma robežvērtību pārbaude (nederīgs vērtējums 6) [PAREIZI / PASS]</w:t>
            </w:r>
          </w:p>
          <w:p>
            <w:pPr>
              <w:spacing w:after="20" w:before="20" w:line="220"/>
            </w:pPr>
            <w:r>
              <w:rPr>
                <w:rFonts w:ascii="Consolas" w:cs="Consolas" w:eastAsia="Consolas" w:hAnsi="Consolas"/>
                <w:color w:val="1E293B"/>
                <w:sz w:val="18"/>
                <w:szCs w:val="18"/>
              </w:rPr>
              <w:t xml:space="preserve">• 7.3. Atsauksmes pievienošana par platformu sākumlapai (/api/reviews) [PAREIZI / PASS]</w:t>
            </w:r>
          </w:p>
          <w:p>
            <w:pPr>
              <w:spacing w:after="20" w:before="20" w:line="220"/>
            </w:pPr>
            <w:r>
              <w:rPr>
                <w:rFonts w:ascii="Consolas" w:cs="Consolas" w:eastAsia="Consolas" w:hAnsi="Consolas"/>
                <w:color w:val="1E293B"/>
                <w:sz w:val="18"/>
                <w:szCs w:val="18"/>
              </w:rPr>
              <w:t xml:space="preserve">• 7.4. Jaunāko atsauksmju ielāde sākumlapai (/api/reviews/latest) [PAREIZI / PASS]</w:t>
            </w:r>
          </w:p>
          <w:p>
            <w:pPr>
              <w:spacing w:after="20" w:before="20" w:line="220"/>
            </w:pPr>
            <w:r>
              <w:rPr>
                <w:rFonts w:ascii="Consolas" w:cs="Consolas" w:eastAsia="Consolas" w:hAnsi="Consolas"/>
                <w:color w:val="1E293B"/>
                <w:sz w:val="18"/>
                <w:szCs w:val="18"/>
              </w:rPr>
              <w:t xml:space="preserve">• 8.1. Iziešana no profila un sesijas izbeigšana (/api/users/logout) [PAREIZI / PASS]</w:t>
            </w:r>
          </w:p>
          <w:p>
            <w:pPr>
              <w:spacing w:after="20" w:before="20" w:line="220"/>
            </w:pPr>
            <w:r>
              <w:rPr>
                <w:rFonts w:ascii="Consolas" w:cs="Consolas" w:eastAsia="Consolas" w:hAnsi="Consolas"/>
                <w:color w:val="1E293B"/>
                <w:sz w:val="18"/>
                <w:szCs w:val="18"/>
              </w:rPr>
              <w:t xml:space="preserve">======================================================================</w:t>
            </w:r>
          </w:p>
          <w:p>
            <w:pPr>
              <w:spacing w:after="20" w:before="20" w:line="220"/>
            </w:pPr>
            <w:r>
              <w:rPr>
                <w:rFonts w:ascii="Consolas" w:cs="Consolas" w:eastAsia="Consolas" w:hAnsi="Consolas"/>
                <w:color w:val="1E293B"/>
                <w:sz w:val="18"/>
                <w:szCs w:val="18"/>
              </w:rPr>
              <w:t xml:space="preserve">KOPĀ TESTU: 31 | IZPILDĪTI: 31 | NEIZDEVĀS: 0 | LAIKS: 0.32s</w:t>
            </w:r>
          </w:p>
          <w:p>
            <w:pPr>
              <w:spacing w:after="20" w:before="20" w:line="220"/>
            </w:pPr>
            <w:r>
              <w:rPr>
                <w:rFonts w:ascii="Consolas" w:cs="Consolas" w:eastAsia="Consolas" w:hAnsi="Consolas"/>
                <w:color w:val="1E293B"/>
                <w:sz w:val="18"/>
                <w:szCs w:val="18"/>
              </w:rPr>
              <w:t xml:space="preserve">======================================================================</w:t>
            </w:r>
          </w:p>
        </w:tc>
      </w:tr>
    </w:tbl>
    <w:p>
      <w:pPr>
        <w:pStyle w:val="Heading3"/>
        <w:spacing w:after="100" w:before="160"/>
      </w:pPr>
      <w:r>
        <w:rPr>
          <w:rFonts w:ascii="Times New Roman" w:cs="Times New Roman" w:eastAsia="Times New Roman" w:hAnsi="Times New Roman"/>
          <w:b/>
          <w:bCs/>
          <w:color w:val="333333"/>
          <w:sz w:val="24"/>
          <w:szCs w:val="24"/>
        </w:rPr>
        <w:t xml:space="preserve">8.4.2. Secinājumi par programmatūras gatavību</w:t>
      </w:r>
    </w:p>
    <w:p>
      <w:pPr>
        <w:spacing w:after="80" w:before="60"/>
      </w:pPr>
      <w:r>
        <w:rPr>
          <w:rFonts w:ascii="Times New Roman" w:cs="Times New Roman" w:eastAsia="Times New Roman" w:hAnsi="Times New Roman"/>
          <w:b/>
          <w:bCs/>
          <w:sz w:val="24"/>
          <w:szCs w:val="24"/>
        </w:rPr>
        <w:t xml:space="preserve">1. Funkcionālo prasību izpilde: </w:t>
      </w:r>
      <w:r>
        <w:rPr>
          <w:rFonts w:ascii="Times New Roman" w:cs="Times New Roman" w:eastAsia="Times New Roman" w:hAnsi="Times New Roman"/>
          <w:sz w:val="24"/>
          <w:szCs w:val="24"/>
        </w:rPr>
        <w:t xml:space="preserve">Visi izvirzītie testēšanas mērķi ir sasniegti – lietotājs var droši reģistrēties un pieslēgties sistēmai, pārvaldīt grāmatas bibliotēkā un savā plauktā, fiksēt izlasīto lapaspušu progresu un lasīšanas laiku, sekot līdzi statistikai un sasniegumiem, kā arī atstāt atsauksmes ar 5 zvaigžņu vērtējumu.</w:t>
      </w:r>
    </w:p>
    <w:p>
      <w:pPr>
        <w:spacing w:after="80" w:before="60"/>
      </w:pPr>
      <w:r>
        <w:rPr>
          <w:rFonts w:ascii="Times New Roman" w:cs="Times New Roman" w:eastAsia="Times New Roman" w:hAnsi="Times New Roman"/>
          <w:b/>
          <w:bCs/>
          <w:sz w:val="24"/>
          <w:szCs w:val="24"/>
        </w:rPr>
        <w:t xml:space="preserve">2. Kļūdu un robežvērtību apstrāde: </w:t>
      </w:r>
      <w:r>
        <w:rPr>
          <w:rFonts w:ascii="Times New Roman" w:cs="Times New Roman" w:eastAsia="Times New Roman" w:hAnsi="Times New Roman"/>
          <w:sz w:val="24"/>
          <w:szCs w:val="24"/>
        </w:rPr>
        <w:t xml:space="preserve">Sistēma demonstrē augstu stabilitāti pie nekorektiem un robežvērtību ievaddatiem (tukši lauki, nesakrītošas paroles, dublēti e-pasti, negatīvs lapu skaits, vērtējums ārpus 1–5 skalas robežām), atgriežot atbilstošus HTTP statusa kodus (400, 401, 404) un saprotamus kļūdu paziņojumus lietotāja saskarnē.</w:t>
      </w:r>
    </w:p>
    <w:p>
      <w:pPr>
        <w:spacing w:after="80" w:before="60"/>
      </w:pPr>
      <w:r>
        <w:rPr>
          <w:rFonts w:ascii="Times New Roman" w:cs="Times New Roman" w:eastAsia="Times New Roman" w:hAnsi="Times New Roman"/>
          <w:b/>
          <w:bCs/>
          <w:sz w:val="24"/>
          <w:szCs w:val="24"/>
        </w:rPr>
        <w:t xml:space="preserve">3. Kļūdu novēršana: </w:t>
      </w:r>
      <w:r>
        <w:rPr>
          <w:rFonts w:ascii="Times New Roman" w:cs="Times New Roman" w:eastAsia="Times New Roman" w:hAnsi="Times New Roman"/>
          <w:sz w:val="24"/>
          <w:szCs w:val="24"/>
        </w:rPr>
        <w:t xml:space="preserve">Visas identificētās kļūdas (navigācijas nekonsekvence, autorizācijas pārbaude statistikai, pāradresācijas pēc izrakstīšanās un datu sinhronizācija plauktā) tika dokumentētas un veiksmīgi novērstas, ko apliecina 100% pozitīvi atkārtotās testēšanas rezultāti.</w:t>
      </w:r>
    </w:p>
    <w:p>
      <w:pPr>
        <w:spacing w:after="80" w:before="60"/>
      </w:pPr>
      <w:r>
        <w:rPr>
          <w:rFonts w:ascii="Times New Roman" w:cs="Times New Roman" w:eastAsia="Times New Roman" w:hAnsi="Times New Roman"/>
          <w:b/>
          <w:bCs/>
          <w:sz w:val="24"/>
          <w:szCs w:val="24"/>
        </w:rPr>
        <w:t xml:space="preserve">4. Gatavība ekspluatācijai: </w:t>
      </w:r>
      <w:r>
        <w:rPr>
          <w:rFonts w:ascii="Times New Roman" w:cs="Times New Roman" w:eastAsia="Times New Roman" w:hAnsi="Times New Roman"/>
          <w:sz w:val="24"/>
          <w:szCs w:val="24"/>
        </w:rPr>
        <w:t xml:space="preserve">Programmatūra ir pilnībā gatava demonstrēšanai, aizstāvēšanai un praktiskai lietošanai.</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2026-10-21T11:10:19.586Z</dcterms:created>
  <dcterms:modified xsi:type="dcterms:W3CDTF">2026-10-21T11:10:19.586Z</dcterms:modified>
</cp:coreProperties>
</file>

<file path=docProps/custom.xml><?xml version="1.0" encoding="utf-8"?>
<Properties xmlns="http://schemas.openxmlformats.org/officeDocument/2006/custom-properties" xmlns:vt="http://schemas.openxmlformats.org/officeDocument/2006/docPropsVTypes"/>
</file>