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  <w:sz w:val="30"/>
          <w:szCs w:val="30"/>
        </w:rPr>
        <w:t xml:space="preserve">Project Planning Phase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Project Planning Template (Product Backlog, Sprint Planning, Stories, Story Points)</w:t>
      </w:r>
    </w:p>
    <w:p>
      <w:pPr>
        <w:spacing w:after="12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5000"/>
          </w:tcPr>
          <w:p>
            <w:r>
              <w:t xml:space="preserve">15 February 2025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5000"/>
          </w:tcPr>
          <w:p>
            <w:r>
              <w:t xml:space="preserve">Team-BMS-2025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5000"/>
          </w:tcPr>
          <w:p>
            <w:r>
              <w:t xml:space="preserve">Bookstore Management System (MERN Stack)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5000"/>
          </w:tcPr>
          <w:p>
            <w:r>
              <w:t xml:space="preserve">5 Marks</w:t>
            </w:r>
          </w:p>
        </w:tc>
      </w:tr>
    </w:tbl>
    <w:p>
      <w:pPr>
        <w:spacing w:after="180"/>
      </w:pPr>
    </w:p>
    <w:p>
      <w:pPr>
        <w:pStyle w:val="Heading1"/>
        <w:spacing w:after="120" w:before="220"/>
      </w:pPr>
      <w:r>
        <w:rPr>
          <w:b/>
          <w:bCs/>
          <w:color w:val="1F3864"/>
          <w:sz w:val="28"/>
          <w:szCs w:val="28"/>
        </w:rPr>
        <w:t xml:space="preserve">Product Backlog, Sprint Schedule, and Estimation (4 Marks)</w:t>
      </w:r>
    </w:p>
    <w:p>
      <w:pPr>
        <w:spacing w:after="100"/>
      </w:pPr>
      <w:r>
        <w:rPr>
          <w:sz w:val="20"/>
          <w:szCs w:val="20"/>
        </w:rPr>
        <w:t xml:space="preserve">The Bookstore Management System backlog is organized into 4 sprints of 18 user stories, estimated in Fibonacci-scale story points (1, 2, 3, 5, 8) based on Very Easy / Normal / Moderate / Difficult effort.</w:t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2535"/>
        <w:gridCol w:w="1267"/>
        <w:gridCol w:w="4839"/>
        <w:gridCol w:w="1498"/>
        <w:gridCol w:w="1267"/>
        <w:gridCol w:w="2535"/>
      </w:tblGrid>
      <w:tr>
        <w:trPr>
          <w:tblHeader/>
        </w:trPr>
        <w:tc>
          <w:tcPr>
            <w:tcW w:type="dxa" w:w="1498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2535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Functional Requirement (Epic)</w:t>
            </w:r>
          </w:p>
        </w:tc>
        <w:tc>
          <w:tcPr>
            <w:tcW w:type="dxa" w:w="1267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Story #</w:t>
            </w:r>
          </w:p>
        </w:tc>
        <w:tc>
          <w:tcPr>
            <w:tcW w:type="dxa" w:w="4839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User Story / Task</w:t>
            </w:r>
          </w:p>
        </w:tc>
        <w:tc>
          <w:tcPr>
            <w:tcW w:type="dxa" w:w="1498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Story Points</w:t>
            </w:r>
          </w:p>
        </w:tc>
        <w:tc>
          <w:tcPr>
            <w:tcW w:type="dxa" w:w="1267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535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Team Members</w:t>
            </w:r>
          </w:p>
        </w:tc>
      </w:tr>
      <w:tr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Sprint-1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Registration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USN-1</w:t>
            </w:r>
          </w:p>
        </w:tc>
        <w:tc>
          <w:tcPr>
            <w:tcW w:type="dxa" w:w="483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 user, I can register for the application by entering my name, email, mobile number, and password.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Frontend Developer</w:t>
            </w:r>
          </w:p>
        </w:tc>
      </w:tr>
      <w:tr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Sprint-1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Registration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USN-2</w:t>
            </w:r>
          </w:p>
        </w:tc>
        <w:tc>
          <w:tcPr>
            <w:tcW w:type="dxa" w:w="483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 user, I will receive a confirmation email once I have registered for the application.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 Developer</w:t>
            </w:r>
          </w:p>
        </w:tc>
      </w:tr>
      <w:tr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Sprint-1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Registration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USN-3</w:t>
            </w:r>
          </w:p>
        </w:tc>
        <w:tc>
          <w:tcPr>
            <w:tcW w:type="dxa" w:w="483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 user, I can register for the application through Gmail.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 Developer</w:t>
            </w:r>
          </w:p>
        </w:tc>
      </w:tr>
      <w:tr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Sprint-1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Login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USN-5</w:t>
            </w:r>
          </w:p>
        </w:tc>
        <w:tc>
          <w:tcPr>
            <w:tcW w:type="dxa" w:w="483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 user, I can log into the application by entering my email and password.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 Developer</w:t>
            </w:r>
          </w:p>
        </w:tc>
      </w:tr>
      <w:tr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Sprint-1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Book Discovery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USN-6</w:t>
            </w:r>
          </w:p>
        </w:tc>
        <w:tc>
          <w:tcPr>
            <w:tcW w:type="dxa" w:w="483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 user, I can search and filter books by title, author, genre, or category.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Full-Stack Developer</w:t>
            </w:r>
          </w:p>
        </w:tc>
      </w:tr>
      <w:tr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Sprint-2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Registration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USN-4</w:t>
            </w:r>
          </w:p>
        </w:tc>
        <w:tc>
          <w:tcPr>
            <w:tcW w:type="dxa" w:w="483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 user, I can register for the application through LinkedIn.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 Developer</w:t>
            </w:r>
          </w:p>
        </w:tc>
      </w:tr>
      <w:tr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Sprint-2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Cart &amp; Checkout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USN-7</w:t>
            </w:r>
          </w:p>
        </w:tc>
        <w:tc>
          <w:tcPr>
            <w:tcW w:type="dxa" w:w="483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 user, I can add books to my cart and view the auto-calculated total.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Frontend Developer</w:t>
            </w:r>
          </w:p>
        </w:tc>
      </w:tr>
      <w:tr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Sprint-2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Cart &amp; Checkout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USN-8</w:t>
            </w:r>
          </w:p>
        </w:tc>
        <w:tc>
          <w:tcPr>
            <w:tcW w:type="dxa" w:w="483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 user, I can check out and pay using UPI, card, or cash on delivery.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Full-Stack Developer</w:t>
            </w:r>
          </w:p>
        </w:tc>
      </w:tr>
      <w:tr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Sprint-2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Order Tracking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USN-9</w:t>
            </w:r>
          </w:p>
        </w:tc>
        <w:tc>
          <w:tcPr>
            <w:tcW w:type="dxa" w:w="483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 user, I can view my order history and track the current delivery status.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Full-Stack Developer</w:t>
            </w:r>
          </w:p>
        </w:tc>
      </w:tr>
      <w:tr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Sprint-2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Organizer Inventory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USN-12</w:t>
            </w:r>
          </w:p>
        </w:tc>
        <w:tc>
          <w:tcPr>
            <w:tcW w:type="dxa" w:w="483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an organizer, I can add a new book with price, stock, and description.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 Developer</w:t>
            </w:r>
          </w:p>
        </w:tc>
      </w:tr>
      <w:tr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Sprint-3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Reviews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USN-10</w:t>
            </w:r>
          </w:p>
        </w:tc>
        <w:tc>
          <w:tcPr>
            <w:tcW w:type="dxa" w:w="483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 user, I can rate and review a book after it has been delivered.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Frontend Developer</w:t>
            </w:r>
          </w:p>
        </w:tc>
      </w:tr>
      <w:tr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Sprint-3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Organizer Dashboard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USN-11</w:t>
            </w:r>
          </w:p>
        </w:tc>
        <w:tc>
          <w:tcPr>
            <w:tcW w:type="dxa" w:w="483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an organizer, I can log in to a dedicated dashboard to manage my listings.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Full-Stack Developer</w:t>
            </w:r>
          </w:p>
        </w:tc>
      </w:tr>
      <w:tr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Sprint-3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Organizer Inventory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USN-13</w:t>
            </w:r>
          </w:p>
        </w:tc>
        <w:tc>
          <w:tcPr>
            <w:tcW w:type="dxa" w:w="483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an organizer, I can update pricing and stock levels for existing books.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 Developer</w:t>
            </w:r>
          </w:p>
        </w:tc>
      </w:tr>
      <w:tr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Sprint-3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Order Processing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USN-14</w:t>
            </w:r>
          </w:p>
        </w:tc>
        <w:tc>
          <w:tcPr>
            <w:tcW w:type="dxa" w:w="483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an organizer, I can update the delivery status of orders containing my books.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 Developer</w:t>
            </w:r>
          </w:p>
        </w:tc>
      </w:tr>
      <w:tr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Sprint-3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Organizer Approval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USN-15</w:t>
            </w:r>
          </w:p>
        </w:tc>
        <w:tc>
          <w:tcPr>
            <w:tcW w:type="dxa" w:w="483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an admin, I can review and approve or reject new organizer registrations.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 Developer</w:t>
            </w:r>
          </w:p>
        </w:tc>
      </w:tr>
      <w:tr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Sprint-4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User Management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USN-16</w:t>
            </w:r>
          </w:p>
        </w:tc>
        <w:tc>
          <w:tcPr>
            <w:tcW w:type="dxa" w:w="483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an admin, I can view, suspend, or delete user and organizer accounts.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 Developer</w:t>
            </w:r>
          </w:p>
        </w:tc>
      </w:tr>
      <w:tr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Sprint-4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Review Moderation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USN-17</w:t>
            </w:r>
          </w:p>
        </w:tc>
        <w:tc>
          <w:tcPr>
            <w:tcW w:type="dxa" w:w="483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an admin, I can moderate or remove reported reviews.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 Developer</w:t>
            </w:r>
          </w:p>
        </w:tc>
      </w:tr>
      <w:tr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Sprint-4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Order Support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USN-18</w:t>
            </w:r>
          </w:p>
        </w:tc>
        <w:tc>
          <w:tcPr>
            <w:tcW w:type="dxa" w:w="483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 a customer care executive, I can look up any customer's order to help resolve delivery issues.</w:t>
            </w:r>
          </w:p>
        </w:tc>
        <w:tc>
          <w:tcPr>
            <w:tcW w:type="dxa" w:w="14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267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W w:type="dxa" w:w="253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QA Engineer</w:t>
            </w:r>
          </w:p>
        </w:tc>
      </w:tr>
    </w:tbl>
    <w:p>
      <w:pPr>
        <w:sectPr>
          <w:pgSz w:w="16838" w:h="11906" w:orient="portrait"/>
          <w:pgMar w:top="700" w:right="700" w:bottom="700" w:left="700" w:header="708" w:footer="708" w:gutter="0"/>
          <w:pgNumType/>
          <w:docGrid w:linePitch="360"/>
        </w:sectPr>
      </w:pPr>
    </w:p>
    <w:p>
      <w:pPr>
        <w:pStyle w:val="Heading1"/>
        <w:spacing w:after="120" w:before="220"/>
      </w:pPr>
      <w:r>
        <w:rPr>
          <w:b/>
          <w:bCs/>
          <w:color w:val="1F3864"/>
          <w:sz w:val="28"/>
          <w:szCs w:val="28"/>
        </w:rPr>
        <w:t xml:space="preserve">Project Tracker, Velocity &amp; Burndown Chart (4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2"/>
        <w:gridCol w:w="1248"/>
        <w:gridCol w:w="936"/>
        <w:gridCol w:w="1482"/>
        <w:gridCol w:w="1638"/>
        <w:gridCol w:w="1872"/>
        <w:gridCol w:w="1638"/>
      </w:tblGrid>
      <w:tr>
        <w:trPr>
          <w:tblHeader/>
        </w:trPr>
        <w:tc>
          <w:tcPr>
            <w:tcW w:type="dxa" w:w="1092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1248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Total Story Points</w:t>
            </w:r>
          </w:p>
        </w:tc>
        <w:tc>
          <w:tcPr>
            <w:tcW w:type="dxa" w:w="93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Duration</w:t>
            </w:r>
          </w:p>
        </w:tc>
        <w:tc>
          <w:tcPr>
            <w:tcW w:type="dxa" w:w="1482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Sprint Start Date</w:t>
            </w:r>
          </w:p>
        </w:tc>
        <w:tc>
          <w:tcPr>
            <w:tcW w:type="dxa" w:w="1638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Sprint End Date (Planned)</w:t>
            </w:r>
          </w:p>
        </w:tc>
        <w:tc>
          <w:tcPr>
            <w:tcW w:type="dxa" w:w="1872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Story Points Completed (as on Planned End Date)</w:t>
            </w:r>
          </w:p>
        </w:tc>
        <w:tc>
          <w:tcPr>
            <w:tcW w:type="dxa" w:w="1638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Sprint Release Date (Actual)</w:t>
            </w:r>
          </w:p>
        </w:tc>
      </w:tr>
      <w:tr>
        <w:tc>
          <w:tcPr>
            <w:tcW w:type="dxa" w:w="109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Sprint-1</w:t>
            </w:r>
          </w:p>
        </w:tc>
        <w:tc>
          <w:tcPr>
            <w:tcW w:type="dxa" w:w="124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9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 Days</w:t>
            </w:r>
          </w:p>
        </w:tc>
        <w:tc>
          <w:tcPr>
            <w:tcW w:type="dxa" w:w="148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17 Feb 2025</w:t>
            </w:r>
          </w:p>
        </w:tc>
        <w:tc>
          <w:tcPr>
            <w:tcW w:type="dxa" w:w="163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22 Feb 2025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163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22 Feb 2025</w:t>
            </w:r>
          </w:p>
        </w:tc>
      </w:tr>
      <w:tr>
        <w:tc>
          <w:tcPr>
            <w:tcW w:type="dxa" w:w="109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Sprint-2</w:t>
            </w:r>
          </w:p>
        </w:tc>
        <w:tc>
          <w:tcPr>
            <w:tcW w:type="dxa" w:w="124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9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 Days</w:t>
            </w:r>
          </w:p>
        </w:tc>
        <w:tc>
          <w:tcPr>
            <w:tcW w:type="dxa" w:w="148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 Feb 2025</w:t>
            </w:r>
          </w:p>
        </w:tc>
        <w:tc>
          <w:tcPr>
            <w:tcW w:type="dxa" w:w="163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01 Mar 2025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9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Sprint-3</w:t>
            </w:r>
          </w:p>
        </w:tc>
        <w:tc>
          <w:tcPr>
            <w:tcW w:type="dxa" w:w="124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9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 Days</w:t>
            </w:r>
          </w:p>
        </w:tc>
        <w:tc>
          <w:tcPr>
            <w:tcW w:type="dxa" w:w="148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03 Mar 2025</w:t>
            </w:r>
          </w:p>
        </w:tc>
        <w:tc>
          <w:tcPr>
            <w:tcW w:type="dxa" w:w="163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08 Mar 2025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09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Sprint-4</w:t>
            </w:r>
          </w:p>
        </w:tc>
        <w:tc>
          <w:tcPr>
            <w:tcW w:type="dxa" w:w="124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9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 Days</w:t>
            </w:r>
          </w:p>
        </w:tc>
        <w:tc>
          <w:tcPr>
            <w:tcW w:type="dxa" w:w="148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 Mar 2025</w:t>
            </w:r>
          </w:p>
        </w:tc>
        <w:tc>
          <w:tcPr>
            <w:tcW w:type="dxa" w:w="163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15 Mar 2025</w:t>
            </w:r>
          </w:p>
        </w:tc>
        <w:tc>
          <w:tcPr>
            <w:tcW w:type="dxa" w:w="187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90" w:before="180"/>
      </w:pPr>
      <w:r>
        <w:rPr>
          <w:b/>
          <w:bCs/>
          <w:color w:val="2E5395"/>
          <w:sz w:val="22"/>
          <w:szCs w:val="22"/>
        </w:rPr>
        <w:t xml:space="preserve">Velocity</w:t>
      </w:r>
    </w:p>
    <w:p>
      <w:pPr>
        <w:spacing w:after="100"/>
      </w:pPr>
      <w:r>
        <w:rPr>
          <w:sz w:val="20"/>
          <w:szCs w:val="20"/>
        </w:rPr>
        <w:t xml:space="preserve">Velocity = Total Story Points Completed / Number of Sprints</w:t>
      </w:r>
    </w:p>
    <w:p>
      <w:pPr>
        <w:spacing w:after="100"/>
      </w:pPr>
      <w:r>
        <w:rPr>
          <w:sz w:val="20"/>
          <w:szCs w:val="20"/>
        </w:rPr>
        <w:t xml:space="preserve">Planned backlog total = 15 + 21 + 19 + 9 = 64 story points across 4 sprints</w:t>
      </w:r>
    </w:p>
    <w:p>
      <w:pPr>
        <w:spacing w:after="100"/>
      </w:pPr>
      <w:r>
        <w:rPr>
          <w:sz w:val="20"/>
          <w:szCs w:val="20"/>
        </w:rPr>
        <w:t xml:space="preserve">Velocity = 64 / 4 = 16 Story Points per Sprint (team's planned average velocity)</w:t>
      </w:r>
    </w:p>
    <w:p>
      <w:pPr>
        <w:spacing w:after="100"/>
      </w:pPr>
      <w:r>
        <w:rPr>
          <w:sz w:val="20"/>
          <w:szCs w:val="20"/>
        </w:rPr>
        <w:t xml:space="preserve">After Sprint-1 (actual): Velocity so far = 15 completed / 1 sprint = 15 Story Points per Sprint</w:t>
      </w:r>
    </w:p>
    <w:p>
      <w:pPr>
        <w:spacing w:after="100"/>
      </w:pPr>
    </w:p>
    <w:p>
      <w:pPr>
        <w:pStyle w:val="Heading2"/>
        <w:spacing w:after="90" w:before="180"/>
      </w:pPr>
      <w:r>
        <w:rPr>
          <w:b/>
          <w:bCs/>
          <w:color w:val="2E5395"/>
          <w:sz w:val="22"/>
          <w:szCs w:val="22"/>
        </w:rPr>
        <w:t xml:space="preserve">Average Velocity per Day</w:t>
      </w:r>
    </w:p>
    <w:p>
      <w:pPr>
        <w:spacing w:after="100"/>
      </w:pPr>
      <w:r>
        <w:rPr>
          <w:sz w:val="20"/>
          <w:szCs w:val="20"/>
        </w:rPr>
        <w:t xml:space="preserve">Using the team's planned velocity of 16 story points per 6-day sprint:</w:t>
      </w:r>
    </w:p>
    <w:p>
      <w:pPr>
        <w:spacing w:after="100"/>
      </w:pPr>
      <w:r>
        <w:rPr>
          <w:sz w:val="20"/>
          <w:szCs w:val="20"/>
        </w:rPr>
        <w:t xml:space="preserve">AV (story points/day) = Velocity / Sprint Duration = 16 / 6 ≈ 2.67 story points completed per day</w:t>
      </w:r>
    </w:p>
    <w:p>
      <w:pPr>
        <w:spacing w:after="200"/>
      </w:pPr>
    </w:p>
    <w:p>
      <w:pPr>
        <w:pStyle w:val="Heading1"/>
        <w:spacing w:after="120" w:before="220"/>
      </w:pPr>
      <w:r>
        <w:rPr>
          <w:b/>
          <w:bCs/>
          <w:color w:val="1F3864"/>
          <w:sz w:val="28"/>
          <w:szCs w:val="28"/>
        </w:rPr>
        <w:t xml:space="preserve">Burndown Chart</w:t>
      </w:r>
    </w:p>
    <w:p>
      <w:pPr>
        <w:spacing w:after="100"/>
      </w:pPr>
      <w:r>
        <w:rPr>
          <w:sz w:val="20"/>
          <w:szCs w:val="20"/>
        </w:rPr>
        <w:t xml:space="preserve">A burndown chart is a graphical representation of work remaining versus time. Below is the Sprint-1 burndown for the Bookstore Management System, plotting the ideal linear burn-down of 15 story points over 6 days against the team's actual progress.</w:t>
      </w:r>
    </w:p>
    <w:p>
      <w:pPr>
        <w:spacing w:before="150"/>
        <w:jc w:val="center"/>
      </w:pPr>
      <w:r>
        <w:drawing>
          <wp:inline distT="0" distB="0" distL="0" distR="0">
            <wp:extent cx="4714875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0"/>
      </w:pPr>
    </w:p>
    <w:p>
      <w:pPr>
        <w:spacing w:after="100"/>
      </w:pPr>
      <w:r>
        <w:rPr>
          <w:sz w:val="17"/>
          <w:szCs w:val="17"/>
        </w:rPr>
        <w:t xml:space="preserve">Reference: https://www.visual-paradigm.com/scrum/scrum-burndown-chart/ | https://www.atlassian.com/agile/tutorials/burndown-charts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6fc24e64d9cd06e0670271e65b55d7f5a551d1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2026-07-19T09:48:09.262Z</dcterms:created>
  <dcterms:modified xsi:type="dcterms:W3CDTF">2026-07-19T09:48:09.272Z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