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A5F7A"/>
          <w:sz w:val="44"/>
        </w:rPr>
        <w:t>UNIVERSIDAD PERUANA UNION</w:t>
      </w:r>
    </w:p>
    <w:p>
      <w:pPr>
        <w:jc w:val="center"/>
      </w:pPr>
      <w:r>
        <w:rPr>
          <w:rFonts w:ascii="Arial" w:hAnsi="Arial"/>
          <w:color w:val="333333"/>
          <w:sz w:val="28"/>
        </w:rPr>
        <w:t>FACULTAD DE INGENIERIA Y ARQUITECTURA</w:t>
      </w:r>
    </w:p>
    <w:p>
      <w:pPr>
        <w:jc w:val="center"/>
      </w:pPr>
      <w:r>
        <w:rPr>
          <w:rFonts w:ascii="Arial" w:hAnsi="Arial"/>
          <w:color w:val="333333"/>
          <w:sz w:val="28"/>
        </w:rPr>
        <w:t>ESCUELA PROFESIONAL DE INGENIERIA DE SISTEMAS</w:t>
      </w:r>
    </w:p>
    <w:p/>
    <w:p/>
    <w:p/>
    <w:p/>
    <w:p>
      <w:pPr>
        <w:jc w:val="center"/>
      </w:pPr>
      <w:r>
        <w:rPr>
          <w:rFonts w:ascii="Arial" w:hAnsi="Arial"/>
          <w:b/>
          <w:color w:val="1A5F7A"/>
          <w:sz w:val="52"/>
        </w:rPr>
        <w:t>SCRAPING INFLATION DATA AND</w:t>
      </w:r>
    </w:p>
    <w:p>
      <w:pPr>
        <w:jc w:val="center"/>
      </w:pPr>
      <w:r>
        <w:rPr>
          <w:rFonts w:ascii="Arial" w:hAnsi="Arial"/>
          <w:b/>
          <w:color w:val="1A5F7A"/>
          <w:sz w:val="52"/>
        </w:rPr>
        <w:t>DEVELOPING A MODEL WITH DATA</w:t>
      </w:r>
    </w:p>
    <w:p>
      <w:pPr>
        <w:jc w:val="center"/>
      </w:pPr>
      <w:r>
        <w:rPr>
          <w:rFonts w:ascii="Arial" w:hAnsi="Arial"/>
          <w:b/>
          <w:color w:val="1A5F7A"/>
          <w:sz w:val="52"/>
        </w:rPr>
        <w:t>FROM COMMONCRAWL</w:t>
      </w:r>
    </w:p>
    <w:p/>
    <w:p/>
    <w:p/>
    <w:p>
      <w:pPr>
        <w:jc w:val="center"/>
      </w:pPr>
      <w:r>
        <w:rPr>
          <w:rFonts w:ascii="Arial" w:hAnsi="Arial"/>
          <w:i/>
          <w:color w:val="555555"/>
          <w:sz w:val="32"/>
        </w:rPr>
        <w:t>Arquitectura de Software - MVP Academico</w:t>
      </w:r>
    </w:p>
    <w:p/>
    <w:p/>
    <w:tbl>
      <w:tblPr>
        <w:tblW w:type="auto" w:w="0"/>
        <w:jc w:val="center"/>
        <w:tblLook w:firstColumn="1" w:firstRow="1" w:lastColumn="0" w:lastRow="0" w:noHBand="0" w:noVBand="1" w:val="04A0"/>
      </w:tblPr>
      <w:tblGrid>
        <w:gridCol w:w="4703"/>
        <w:gridCol w:w="4703"/>
      </w:tblGrid>
      <w:tr>
        <w:tc>
          <w:tcPr>
            <w:tcW w:type="dxa" w:w="4703"/>
          </w:tcPr>
          <w:p>
            <w:pPr>
              <w:jc w:val="left"/>
            </w:pPr>
            <w:r>
              <w:rPr>
                <w:rFonts w:ascii="Arial" w:hAnsi="Arial"/>
                <w:b/>
                <w:sz w:val="24"/>
              </w:rPr>
              <w:t>DOCENTE:</w:t>
            </w:r>
          </w:p>
        </w:tc>
        <w:tc>
          <w:tcPr>
            <w:tcW w:type="dxa" w:w="4703"/>
          </w:tcPr>
          <w:p>
            <w:pPr>
              <w:jc w:val="left"/>
            </w:pPr>
            <w:r>
              <w:rPr>
                <w:rFonts w:ascii="Arial" w:hAnsi="Arial"/>
                <w:b/>
                <w:sz w:val="24"/>
              </w:rPr>
              <w:t>Mg. Milton Humpiri Flores</w:t>
            </w:r>
          </w:p>
        </w:tc>
      </w:tr>
      <w:tr>
        <w:tc>
          <w:tcPr>
            <w:tcW w:type="dxa" w:w="4703"/>
          </w:tcPr>
          <w:p>
            <w:pPr>
              <w:jc w:val="left"/>
            </w:pPr>
            <w:r>
              <w:rPr>
                <w:rFonts w:ascii="Arial" w:hAnsi="Arial"/>
                <w:sz w:val="24"/>
              </w:rPr>
              <w:t>CURSO:</w:t>
            </w:r>
          </w:p>
        </w:tc>
        <w:tc>
          <w:tcPr>
            <w:tcW w:type="dxa" w:w="4703"/>
          </w:tcPr>
          <w:p>
            <w:pPr>
              <w:jc w:val="left"/>
            </w:pPr>
            <w:r>
              <w:rPr>
                <w:rFonts w:ascii="Arial" w:hAnsi="Arial"/>
                <w:sz w:val="24"/>
              </w:rPr>
              <w:t>Mineria de Datos</w:t>
            </w:r>
          </w:p>
        </w:tc>
      </w:tr>
      <w:tr>
        <w:tc>
          <w:tcPr>
            <w:tcW w:type="dxa" w:w="4703"/>
          </w:tcPr>
          <w:p>
            <w:pPr>
              <w:jc w:val="left"/>
            </w:pPr>
            <w:r>
              <w:rPr>
                <w:rFonts w:ascii="Arial" w:hAnsi="Arial"/>
                <w:sz w:val="24"/>
              </w:rPr>
              <w:t>CICLO:</w:t>
            </w:r>
          </w:p>
        </w:tc>
        <w:tc>
          <w:tcPr>
            <w:tcW w:type="dxa" w:w="4703"/>
          </w:tcPr>
          <w:p>
            <w:pPr>
              <w:jc w:val="left"/>
            </w:pPr>
            <w:r>
              <w:rPr>
                <w:rFonts w:ascii="Arial" w:hAnsi="Arial"/>
                <w:sz w:val="24"/>
              </w:rPr>
              <w:t>8</w:t>
            </w:r>
          </w:p>
        </w:tc>
      </w:tr>
      <w:tr>
        <w:tc>
          <w:tcPr>
            <w:tcW w:type="dxa" w:w="4703"/>
          </w:tcPr>
          <w:p>
            <w:pPr>
              <w:jc w:val="left"/>
            </w:pPr>
            <w:r>
              <w:rPr>
                <w:rFonts w:ascii="Arial" w:hAnsi="Arial"/>
                <w:sz w:val="24"/>
              </w:rPr>
              <w:t>GRUPO:</w:t>
            </w:r>
          </w:p>
        </w:tc>
        <w:tc>
          <w:tcPr>
            <w:tcW w:type="dxa" w:w="4703"/>
          </w:tcPr>
          <w:p>
            <w:pPr>
              <w:jc w:val="left"/>
            </w:pPr>
            <w:r>
              <w:rPr>
                <w:rFonts w:ascii="Arial" w:hAnsi="Arial"/>
                <w:sz w:val="24"/>
              </w:rPr>
              <w:t>Unico</w:t>
            </w:r>
          </w:p>
        </w:tc>
      </w:tr>
      <w:tr>
        <w:tc>
          <w:tcPr>
            <w:tcW w:type="dxa" w:w="4703"/>
          </w:tcPr>
          <w:p>
            <w:pPr>
              <w:jc w:val="left"/>
            </w:pPr>
            <w:r>
              <w:rPr>
                <w:rFonts w:ascii="Arial" w:hAnsi="Arial"/>
                <w:sz w:val="24"/>
              </w:rPr>
              <w:t>PRESENTADO POR:</w:t>
            </w:r>
          </w:p>
        </w:tc>
        <w:tc>
          <w:tcPr>
            <w:tcW w:type="dxa" w:w="4703"/>
          </w:tcPr>
          <w:p>
            <w:pPr>
              <w:jc w:val="left"/>
            </w:pPr>
            <w:r>
              <w:rPr>
                <w:rFonts w:ascii="Arial" w:hAnsi="Arial"/>
                <w:sz w:val="24"/>
              </w:rPr>
              <w:t>Choquechambi Luque Wrangler</w:t>
            </w:r>
          </w:p>
        </w:tc>
      </w:tr>
      <w:tr>
        <w:tc>
          <w:tcPr>
            <w:tcW w:type="dxa" w:w="4703"/>
          </w:tcPr>
          <w:p>
            <w:pPr>
              <w:jc w:val="left"/>
            </w:pPr>
            <w:r>
              <w:rPr>
                <w:rFonts w:ascii="Arial" w:hAnsi="Arial"/>
                <w:sz w:val="24"/>
              </w:rPr>
            </w:r>
          </w:p>
        </w:tc>
        <w:tc>
          <w:tcPr>
            <w:tcW w:type="dxa" w:w="4703"/>
          </w:tcPr>
          <w:p>
            <w:pPr>
              <w:jc w:val="left"/>
            </w:pPr>
            <w:r>
              <w:rPr>
                <w:rFonts w:ascii="Arial" w:hAnsi="Arial"/>
                <w:sz w:val="24"/>
              </w:rPr>
              <w:t>Ramos Arisapana Frank</w:t>
            </w:r>
          </w:p>
        </w:tc>
      </w:tr>
      <w:tr>
        <w:tc>
          <w:tcPr>
            <w:tcW w:type="dxa" w:w="4703"/>
          </w:tcPr>
          <w:p>
            <w:pPr>
              <w:jc w:val="left"/>
            </w:pPr>
            <w:r>
              <w:rPr>
                <w:rFonts w:ascii="Arial" w:hAnsi="Arial"/>
                <w:sz w:val="24"/>
              </w:rPr>
            </w:r>
          </w:p>
        </w:tc>
        <w:tc>
          <w:tcPr>
            <w:tcW w:type="dxa" w:w="4703"/>
          </w:tcPr>
          <w:p>
            <w:pPr>
              <w:jc w:val="left"/>
            </w:pPr>
            <w:r>
              <w:rPr>
                <w:rFonts w:ascii="Arial" w:hAnsi="Arial"/>
                <w:sz w:val="24"/>
              </w:rPr>
              <w:t>Coaquira Justo Yurins</w:t>
            </w:r>
          </w:p>
        </w:tc>
      </w:tr>
    </w:tbl>
    <w:p/>
    <w:p/>
    <w:p>
      <w:pPr>
        <w:jc w:val="center"/>
      </w:pPr>
      <w:r>
        <w:rPr>
          <w:rFonts w:ascii="Arial" w:hAnsi="Arial"/>
          <w:b/>
          <w:color w:val="1A5F7A"/>
          <w:sz w:val="28"/>
        </w:rPr>
        <w:t>JULIACA - PERU</w:t>
      </w:r>
    </w:p>
    <w:p>
      <w:pPr>
        <w:jc w:val="center"/>
      </w:pPr>
      <w:r>
        <w:rPr>
          <w:rFonts w:ascii="Arial" w:hAnsi="Arial"/>
          <w:color w:val="666666"/>
          <w:sz w:val="24"/>
        </w:rPr>
        <w:t>2026</w:t>
      </w:r>
    </w:p>
    <w:p>
      <w:r>
        <w:br w:type="page"/>
      </w:r>
    </w:p>
    <w:p>
      <w:pPr>
        <w:spacing w:after="320"/>
      </w:pPr>
      <w:r>
        <w:rPr>
          <w:rFonts w:ascii="Arial" w:hAnsi="Arial"/>
          <w:b/>
          <w:color w:val="1A5F7A"/>
          <w:sz w:val="40"/>
        </w:rPr>
        <w:t>INDICE DE CONTENIDO</w:t>
      </w:r>
    </w:p>
    <w:p>
      <w:pPr>
        <w:spacing w:after="120"/>
        <w:ind w:left="283"/>
      </w:pPr>
      <w:r>
        <w:rPr>
          <w:rFonts w:ascii="Arial" w:hAnsi="Arial"/>
          <w:color w:val="333333"/>
          <w:sz w:val="24"/>
        </w:rPr>
        <w:t>1. Resumen Ejecutivo</w:t>
      </w:r>
    </w:p>
    <w:p>
      <w:pPr>
        <w:spacing w:after="120"/>
        <w:ind w:left="283"/>
      </w:pPr>
      <w:r>
        <w:rPr>
          <w:rFonts w:ascii="Arial" w:hAnsi="Arial"/>
          <w:color w:val="333333"/>
          <w:sz w:val="24"/>
        </w:rPr>
        <w:t>2. Planteamiento del Problema</w:t>
      </w:r>
    </w:p>
    <w:p>
      <w:pPr>
        <w:spacing w:after="120"/>
        <w:ind w:left="283"/>
      </w:pPr>
      <w:r>
        <w:rPr>
          <w:rFonts w:ascii="Arial" w:hAnsi="Arial"/>
          <w:color w:val="333333"/>
          <w:sz w:val="24"/>
        </w:rPr>
        <w:t>3. Objetivos</w:t>
      </w:r>
    </w:p>
    <w:p>
      <w:pPr>
        <w:spacing w:after="120"/>
        <w:ind w:left="283"/>
      </w:pPr>
      <w:r>
        <w:rPr>
          <w:rFonts w:ascii="Arial" w:hAnsi="Arial"/>
          <w:color w:val="333333"/>
          <w:sz w:val="24"/>
        </w:rPr>
        <w:t>4. Alcance del MVP Academico</w:t>
      </w:r>
    </w:p>
    <w:p>
      <w:pPr>
        <w:spacing w:after="120"/>
        <w:ind w:left="283"/>
      </w:pPr>
      <w:r>
        <w:rPr>
          <w:rFonts w:ascii="Arial" w:hAnsi="Arial"/>
          <w:color w:val="333333"/>
          <w:sz w:val="24"/>
        </w:rPr>
        <w:t>5. Stack Tecnologico</w:t>
      </w:r>
    </w:p>
    <w:p>
      <w:pPr>
        <w:spacing w:after="120"/>
        <w:ind w:left="283"/>
      </w:pPr>
      <w:r>
        <w:rPr>
          <w:rFonts w:ascii="Arial" w:hAnsi="Arial"/>
          <w:color w:val="333333"/>
          <w:sz w:val="24"/>
        </w:rPr>
        <w:t>6. Estructura de Carpetas y Arquitectura</w:t>
      </w:r>
    </w:p>
    <w:p>
      <w:pPr>
        <w:spacing w:after="120"/>
        <w:ind w:left="283"/>
      </w:pPr>
      <w:r>
        <w:rPr>
          <w:rFonts w:ascii="Arial" w:hAnsi="Arial"/>
          <w:color w:val="333333"/>
          <w:sz w:val="24"/>
        </w:rPr>
        <w:t>7. Modulo de Scraping de Datos</w:t>
      </w:r>
    </w:p>
    <w:p>
      <w:pPr>
        <w:spacing w:after="120"/>
        <w:ind w:left="283"/>
      </w:pPr>
      <w:r>
        <w:rPr>
          <w:rFonts w:ascii="Arial" w:hAnsi="Arial"/>
          <w:color w:val="333333"/>
          <w:sz w:val="24"/>
        </w:rPr>
        <w:t>8. Modulo de Procesamiento de Texto (CommonCrawl)</w:t>
      </w:r>
    </w:p>
    <w:p>
      <w:pPr>
        <w:spacing w:after="120"/>
        <w:ind w:left="283"/>
      </w:pPr>
      <w:r>
        <w:rPr>
          <w:rFonts w:ascii="Arial" w:hAnsi="Arial"/>
          <w:color w:val="333333"/>
          <w:sz w:val="24"/>
        </w:rPr>
        <w:t>9. Pipeline de Machine Learning</w:t>
      </w:r>
    </w:p>
    <w:p>
      <w:pPr>
        <w:spacing w:after="120"/>
        <w:ind w:left="283"/>
      </w:pPr>
      <w:r>
        <w:rPr>
          <w:rFonts w:ascii="Arial" w:hAnsi="Arial"/>
          <w:color w:val="333333"/>
          <w:sz w:val="24"/>
        </w:rPr>
        <w:t>10. API REST - Backend FastAPI</w:t>
      </w:r>
    </w:p>
    <w:p>
      <w:pPr>
        <w:spacing w:after="120"/>
        <w:ind w:left="283"/>
      </w:pPr>
      <w:r>
        <w:rPr>
          <w:rFonts w:ascii="Arial" w:hAnsi="Arial"/>
          <w:color w:val="333333"/>
          <w:sz w:val="24"/>
        </w:rPr>
        <w:t>11. Frontend Multi-Dataset</w:t>
      </w:r>
    </w:p>
    <w:p>
      <w:pPr>
        <w:spacing w:after="120"/>
        <w:ind w:left="283"/>
      </w:pPr>
      <w:r>
        <w:rPr>
          <w:rFonts w:ascii="Arial" w:hAnsi="Arial"/>
          <w:color w:val="333333"/>
          <w:sz w:val="24"/>
        </w:rPr>
        <w:t>12. Integracion Docker y Docker Compose</w:t>
      </w:r>
    </w:p>
    <w:p>
      <w:pPr>
        <w:spacing w:after="120"/>
        <w:ind w:left="283"/>
      </w:pPr>
      <w:r>
        <w:rPr>
          <w:rFonts w:ascii="Arial" w:hAnsi="Arial"/>
          <w:color w:val="333333"/>
          <w:sz w:val="24"/>
        </w:rPr>
        <w:t>13. Flujo de Datos End-to-End</w:t>
      </w:r>
    </w:p>
    <w:p>
      <w:pPr>
        <w:spacing w:after="120"/>
        <w:ind w:left="283"/>
      </w:pPr>
      <w:r>
        <w:rPr>
          <w:rFonts w:ascii="Arial" w:hAnsi="Arial"/>
          <w:color w:val="333333"/>
          <w:sz w:val="24"/>
        </w:rPr>
        <w:t>14. Estrategia de Versionado con GitHub</w:t>
      </w:r>
    </w:p>
    <w:p>
      <w:pPr>
        <w:spacing w:after="120"/>
        <w:ind w:left="283"/>
      </w:pPr>
      <w:r>
        <w:rPr>
          <w:rFonts w:ascii="Arial" w:hAnsi="Arial"/>
          <w:color w:val="333333"/>
          <w:sz w:val="24"/>
        </w:rPr>
        <w:t>15. Plan de Trabajo y Cronograma</w:t>
      </w:r>
    </w:p>
    <w:p>
      <w:pPr>
        <w:spacing w:after="120"/>
        <w:ind w:left="283"/>
      </w:pPr>
      <w:r>
        <w:rPr>
          <w:rFonts w:ascii="Arial" w:hAnsi="Arial"/>
          <w:color w:val="333333"/>
          <w:sz w:val="24"/>
        </w:rPr>
        <w:t>16. Checklist de Sustentacion</w:t>
      </w:r>
    </w:p>
    <w:p>
      <w:r>
        <w:br w:type="page"/>
      </w:r>
    </w:p>
    <w:p>
      <w:pPr>
        <w:spacing w:before="360" w:after="200"/>
      </w:pPr>
      <w:r>
        <w:rPr>
          <w:rFonts w:ascii="Arial" w:hAnsi="Arial"/>
          <w:b/>
          <w:color w:val="1A5F7A"/>
          <w:sz w:val="36"/>
        </w:rPr>
        <w:t>1. RESUMEN EJECUTIVO</w:t>
      </w:r>
    </w:p>
    <w:p>
      <w:pPr>
        <w:spacing w:after="120" w:line="276" w:lineRule="auto"/>
      </w:pPr>
      <w:r>
        <w:rPr>
          <w:rFonts w:ascii="Arial" w:hAnsi="Arial"/>
          <w:color w:val="333333"/>
          <w:sz w:val="22"/>
        </w:rPr>
        <w:t>El presente proyecto desarrolla un sistema de Mineria de Datos orientado al analisis y prediccion de la inflacion economica, combinando datos estructurados de fuentes oficiales (World Bank API) con datos no estructurados provenientes de la web, simulando el flujo de trabajo de CommonCrawl.</w:t>
      </w:r>
    </w:p>
    <w:p>
      <w:pPr>
        <w:spacing w:after="120" w:line="276" w:lineRule="auto"/>
      </w:pPr>
      <w:r>
        <w:rPr>
          <w:rFonts w:ascii="Arial" w:hAnsi="Arial"/>
          <w:color w:val="333333"/>
          <w:sz w:val="22"/>
        </w:rPr>
        <w:t>El sistema implementa un pipeline completo: obtencion de datos via scraping, limpieza y procesamiento de texto, ingenieria de caracteristicas, entrenamiento de un modelo de regresion, exposicion via API REST con FastAPI, y una interfaz web interactiva con Streamlit que permite al usuario seleccionar multiples datasets de paises o cargar datos propios.</w:t>
      </w:r>
    </w:p>
    <w:p>
      <w:pPr>
        <w:spacing w:after="120" w:line="276" w:lineRule="auto"/>
      </w:pPr>
      <w:r>
        <w:rPr>
          <w:rFonts w:ascii="Arial" w:hAnsi="Arial"/>
          <w:color w:val="333333"/>
          <w:sz w:val="22"/>
        </w:rPr>
        <w:t>Todo el sistema esta containerizado con Docker y Docker Compose, garantizando reproducibilidad y portabilidad para la sustentacion academica.</w:t>
      </w:r>
    </w:p>
    <w:p>
      <w:pPr>
        <w:spacing w:before="360" w:after="200"/>
      </w:pPr>
      <w:r>
        <w:rPr>
          <w:rFonts w:ascii="Arial" w:hAnsi="Arial"/>
          <w:b/>
          <w:color w:val="1A5F7A"/>
          <w:sz w:val="36"/>
        </w:rPr>
        <w:t>2. PLANTEAMIENTO DEL PROBLEMA</w:t>
      </w:r>
    </w:p>
    <w:p>
      <w:pPr>
        <w:spacing w:after="120" w:line="276" w:lineRule="auto"/>
      </w:pPr>
      <w:r>
        <w:rPr>
          <w:rFonts w:ascii="Arial" w:hAnsi="Arial"/>
          <w:color w:val="333333"/>
          <w:sz w:val="22"/>
        </w:rPr>
        <w:t>La inflacion es un indicador economico critico que afecta la planificacion fiscal, monetaria y social de cualquier pais. Las instituciones gubernamentales y privadas requieren herramientas predictivas que combinen datos historicos oficiales con senales derivadas del comportamiento de la web (noticias, indices de busqueda, sentimiento de mercado).</w:t>
      </w:r>
    </w:p>
    <w:p>
      <w:pPr>
        <w:spacing w:after="120" w:line="276" w:lineRule="auto"/>
      </w:pPr>
      <w:r>
        <w:rPr>
          <w:rFonts w:ascii="Arial" w:hAnsi="Arial"/>
          <w:color w:val="333333"/>
          <w:sz w:val="22"/>
        </w:rPr>
        <w:t>CommonCrawl es uno de los repositorios de datos web mas grandes del mundo, con snapshots que superan los 100 TB. Procesar esta volumetria completa esta fuera del alcance de un MVP academico. Por ello, este proyecto adopta una estrategia pragmatica: replica el pipeline de CommonCrawl a escala reducida, demostrando competencia en el manejo de datos web crudos, limpieza de HTML, extraccion de texto, y modelado NLP, aplicado al dominio de la prediccion de inflacion.</w:t>
      </w:r>
    </w:p>
    <w:p>
      <w:pPr>
        <w:spacing w:before="360" w:after="200"/>
      </w:pPr>
      <w:r>
        <w:rPr>
          <w:rFonts w:ascii="Arial" w:hAnsi="Arial"/>
          <w:b/>
          <w:color w:val="1A5F7A"/>
          <w:sz w:val="36"/>
        </w:rPr>
        <w:t>3. OBJETIVOS</w:t>
      </w:r>
    </w:p>
    <w:p>
      <w:pPr>
        <w:spacing w:before="240" w:after="120"/>
      </w:pPr>
      <w:r>
        <w:rPr>
          <w:rFonts w:ascii="Arial" w:hAnsi="Arial"/>
          <w:b/>
          <w:color w:val="2E8B8B"/>
          <w:sz w:val="28"/>
        </w:rPr>
        <w:t>3.1 Objetivo General</w:t>
      </w:r>
    </w:p>
    <w:p>
      <w:pPr>
        <w:spacing w:after="120" w:line="276" w:lineRule="auto"/>
      </w:pPr>
      <w:r>
        <w:rPr>
          <w:rFonts w:ascii="Arial" w:hAnsi="Arial"/>
          <w:color w:val="333333"/>
          <w:sz w:val="22"/>
        </w:rPr>
        <w:t>Desarrollar un sistema integrado de Mineria de Datos que combine datos de inflacion de la World Bank API con textos web procesados (simulando CommonCrawl) para entrenar un modelo de regresion capaz de predecir el indice de inflacion mensual, expuesto via API REST y consumible desde una interfaz web multi-dataset.</w:t>
      </w:r>
    </w:p>
    <w:p>
      <w:pPr>
        <w:spacing w:before="240" w:after="120"/>
      </w:pPr>
      <w:r>
        <w:rPr>
          <w:rFonts w:ascii="Arial" w:hAnsi="Arial"/>
          <w:b/>
          <w:color w:val="2E8B8B"/>
          <w:sz w:val="28"/>
        </w:rPr>
        <w:t>3.2 Objetivos Especificos</w:t>
      </w:r>
    </w:p>
    <w:p>
      <w:pPr>
        <w:spacing w:after="120" w:line="276" w:lineRule="auto"/>
        <w:ind w:left="283"/>
      </w:pPr>
      <w:r>
        <w:rPr>
          <w:rFonts w:ascii="Arial" w:hAnsi="Arial"/>
          <w:color w:val="333333"/>
          <w:sz w:val="22"/>
        </w:rPr>
        <w:t>- Implementar un modulo de scraping que obtenga datos de inflacion mensual de la API del Banco Mundial para multiples paises.</w:t>
      </w:r>
    </w:p>
    <w:p>
      <w:pPr>
        <w:spacing w:after="120" w:line="276" w:lineRule="auto"/>
        <w:ind w:left="283"/>
      </w:pPr>
      <w:r>
        <w:rPr>
          <w:rFonts w:ascii="Arial" w:hAnsi="Arial"/>
          <w:color w:val="333333"/>
          <w:sz w:val="22"/>
        </w:rPr>
        <w:t>- Simular el pipeline de CommonCrawl mediante scraping de noticias economicas, limpieza de HTML, tokenizacion y extraccion de features de texto (TF-IDF, frecuencia de terminos clave).</w:t>
      </w:r>
    </w:p>
    <w:p>
      <w:pPr>
        <w:spacing w:after="120" w:line="276" w:lineRule="auto"/>
        <w:ind w:left="283"/>
      </w:pPr>
      <w:r>
        <w:rPr>
          <w:rFonts w:ascii="Arial" w:hAnsi="Arial"/>
          <w:color w:val="333333"/>
          <w:sz w:val="22"/>
        </w:rPr>
        <w:t>- Disenar un pipeline de Machine Learning que combine features numericas (inflacion historica, PIB, tasa de interes) con features de texto para entrenar un modelo de regresion.</w:t>
      </w:r>
    </w:p>
    <w:p>
      <w:pPr>
        <w:spacing w:after="120" w:line="276" w:lineRule="auto"/>
        <w:ind w:left="283"/>
      </w:pPr>
      <w:r>
        <w:rPr>
          <w:rFonts w:ascii="Arial" w:hAnsi="Arial"/>
          <w:color w:val="333333"/>
          <w:sz w:val="22"/>
        </w:rPr>
        <w:t>- Construir un backend modular en FastAPI con endpoints REST para prediccion, informacion del modelo, gestion de datasets y health checks.</w:t>
      </w:r>
    </w:p>
    <w:p>
      <w:pPr>
        <w:spacing w:after="120" w:line="276" w:lineRule="auto"/>
        <w:ind w:left="283"/>
      </w:pPr>
      <w:r>
        <w:rPr>
          <w:rFonts w:ascii="Arial" w:hAnsi="Arial"/>
          <w:color w:val="333333"/>
          <w:sz w:val="22"/>
        </w:rPr>
        <w:t>- Desarrollar un frontend en Streamlit con selector multi-pais, carga de CSV personalizado, visualizacion de series temporales, y formulario de prediccion.</w:t>
      </w:r>
    </w:p>
    <w:p>
      <w:pPr>
        <w:spacing w:after="120" w:line="276" w:lineRule="auto"/>
        <w:ind w:left="283"/>
      </w:pPr>
      <w:r>
        <w:rPr>
          <w:rFonts w:ascii="Arial" w:hAnsi="Arial"/>
          <w:color w:val="333333"/>
          <w:sz w:val="22"/>
        </w:rPr>
        <w:t>- Containerizar todo el sistema con Docker Compose para ejecucion en un solo comando.</w:t>
      </w:r>
    </w:p>
    <w:p>
      <w:pPr>
        <w:spacing w:after="120" w:line="276" w:lineRule="auto"/>
        <w:ind w:left="283"/>
      </w:pPr>
      <w:r>
        <w:rPr>
          <w:rFonts w:ascii="Arial" w:hAnsi="Arial"/>
          <w:color w:val="333333"/>
          <w:sz w:val="22"/>
        </w:rPr>
        <w:t>- Documentar el proyecto con un README profesional, notebooks de analisis, y un informe academico con metodologia CRISP-DM.</w:t>
      </w:r>
    </w:p>
    <w:p>
      <w:pPr>
        <w:spacing w:before="360" w:after="200"/>
      </w:pPr>
      <w:r>
        <w:rPr>
          <w:rFonts w:ascii="Arial" w:hAnsi="Arial"/>
          <w:b/>
          <w:color w:val="1A5F7A"/>
          <w:sz w:val="36"/>
        </w:rPr>
        <w:t>4. ALCANCE DEL MVP ACADEMICO</w:t>
      </w:r>
    </w:p>
    <w:p>
      <w:pPr>
        <w:spacing w:after="120" w:line="276" w:lineRule="auto"/>
      </w:pPr>
      <w:r>
        <w:rPr>
          <w:rFonts w:ascii="Arial" w:hAnsi="Arial"/>
          <w:color w:val="333333"/>
          <w:sz w:val="22"/>
        </w:rPr>
        <w:t>El proyecto se construye bajo la filosofia MVP: funcionalidad completa pero alcance reducido. Esto garantiza que todo funcione correctamente durante la sustentacion y que el estudiante pueda explicar cada componente con dominio total.</w:t>
      </w:r>
    </w:p>
    <w:tbl>
      <w:tblPr>
        <w:tblStyle w:val="TableGrid"/>
        <w:tblW w:type="auto" w:w="0"/>
        <w:tblLook w:firstColumn="1" w:firstRow="1" w:lastColumn="0" w:lastRow="0" w:noHBand="0" w:noVBand="1" w:val="04A0"/>
      </w:tblPr>
      <w:tblGrid>
        <w:gridCol w:w="4703"/>
        <w:gridCol w:w="4703"/>
      </w:tblGrid>
      <w:tr>
        <w:tc>
          <w:tcPr>
            <w:tcW w:type="dxa" w:w="4703"/>
            <w:shd w:fill="1A5F7A"/>
          </w:tcPr>
          <w:p>
            <w:pPr>
              <w:jc w:val="center"/>
            </w:pPr>
            <w:r>
              <w:rPr>
                <w:rFonts w:ascii="Arial" w:hAnsi="Arial"/>
                <w:b/>
                <w:color w:val="FFFFFF"/>
                <w:sz w:val="22"/>
              </w:rPr>
              <w:t>Estado</w:t>
            </w:r>
          </w:p>
        </w:tc>
        <w:tc>
          <w:tcPr>
            <w:tcW w:type="dxa" w:w="4703"/>
            <w:shd w:fill="1A5F7A"/>
          </w:tcPr>
          <w:p>
            <w:pPr>
              <w:jc w:val="center"/>
            </w:pPr>
            <w:r>
              <w:rPr>
                <w:rFonts w:ascii="Arial" w:hAnsi="Arial"/>
                <w:b/>
                <w:color w:val="FFFFFF"/>
                <w:sz w:val="22"/>
              </w:rPr>
              <w:t>Descripcion</w:t>
            </w:r>
          </w:p>
        </w:tc>
      </w:tr>
      <w:tr>
        <w:tc>
          <w:tcPr>
            <w:tcW w:type="dxa" w:w="4703"/>
          </w:tcPr>
          <w:p>
            <w:r>
              <w:rPr>
                <w:rFonts w:ascii="Arial" w:hAnsi="Arial"/>
                <w:color w:val="2E8B57"/>
                <w:sz w:val="20"/>
              </w:rPr>
              <w:t>INCLUIDO</w:t>
            </w:r>
          </w:p>
        </w:tc>
        <w:tc>
          <w:tcPr>
            <w:tcW w:type="dxa" w:w="4703"/>
          </w:tcPr>
          <w:p>
            <w:r>
              <w:rPr>
                <w:rFonts w:ascii="Arial" w:hAnsi="Arial"/>
                <w:color w:val="2E8B57"/>
                <w:sz w:val="20"/>
              </w:rPr>
              <w:t>Scraper de World Bank API para inflacion de Peru, Argentina, Brasil, Chile, Colombia, Mexico.</w:t>
            </w:r>
          </w:p>
        </w:tc>
      </w:tr>
      <w:tr>
        <w:tc>
          <w:tcPr>
            <w:tcW w:type="dxa" w:w="4703"/>
          </w:tcPr>
          <w:p>
            <w:r>
              <w:rPr>
                <w:rFonts w:ascii="Arial" w:hAnsi="Arial"/>
                <w:color w:val="2E8B57"/>
                <w:sz w:val="20"/>
              </w:rPr>
              <w:t>INCLUIDO</w:t>
            </w:r>
          </w:p>
        </w:tc>
        <w:tc>
          <w:tcPr>
            <w:tcW w:type="dxa" w:w="4703"/>
          </w:tcPr>
          <w:p>
            <w:r>
              <w:rPr>
                <w:rFonts w:ascii="Arial" w:hAnsi="Arial"/>
                <w:color w:val="2E8B57"/>
                <w:sz w:val="20"/>
              </w:rPr>
              <w:t>Scraper de noticias economicas (RSS/API) como proxy de CommonCrawl.</w:t>
            </w:r>
          </w:p>
        </w:tc>
      </w:tr>
      <w:tr>
        <w:tc>
          <w:tcPr>
            <w:tcW w:type="dxa" w:w="4703"/>
          </w:tcPr>
          <w:p>
            <w:r>
              <w:rPr>
                <w:rFonts w:ascii="Arial" w:hAnsi="Arial"/>
                <w:color w:val="2E8B57"/>
                <w:sz w:val="20"/>
              </w:rPr>
              <w:t>INCLUIDO</w:t>
            </w:r>
          </w:p>
        </w:tc>
        <w:tc>
          <w:tcPr>
            <w:tcW w:type="dxa" w:w="4703"/>
          </w:tcPr>
          <w:p>
            <w:r>
              <w:rPr>
                <w:rFonts w:ascii="Arial" w:hAnsi="Arial"/>
                <w:color w:val="2E8B57"/>
                <w:sz w:val="20"/>
              </w:rPr>
              <w:t>Pipeline de limpieza de HTML y extraccion de texto crudo.</w:t>
            </w:r>
          </w:p>
        </w:tc>
      </w:tr>
      <w:tr>
        <w:tc>
          <w:tcPr>
            <w:tcW w:type="dxa" w:w="4703"/>
          </w:tcPr>
          <w:p>
            <w:r>
              <w:rPr>
                <w:rFonts w:ascii="Arial" w:hAnsi="Arial"/>
                <w:color w:val="2E8B57"/>
                <w:sz w:val="20"/>
              </w:rPr>
              <w:t>INCLUIDO</w:t>
            </w:r>
          </w:p>
        </w:tc>
        <w:tc>
          <w:tcPr>
            <w:tcW w:type="dxa" w:w="4703"/>
          </w:tcPr>
          <w:p>
            <w:r>
              <w:rPr>
                <w:rFonts w:ascii="Arial" w:hAnsi="Arial"/>
                <w:color w:val="2E8B57"/>
                <w:sz w:val="20"/>
              </w:rPr>
              <w:t>Feature engineering: lag features, rolling mean, TF-IDF de textos.</w:t>
            </w:r>
          </w:p>
        </w:tc>
      </w:tr>
      <w:tr>
        <w:tc>
          <w:tcPr>
            <w:tcW w:type="dxa" w:w="4703"/>
          </w:tcPr>
          <w:p>
            <w:r>
              <w:rPr>
                <w:rFonts w:ascii="Arial" w:hAnsi="Arial"/>
                <w:color w:val="2E8B57"/>
                <w:sz w:val="20"/>
              </w:rPr>
              <w:t>INCLUIDO</w:t>
            </w:r>
          </w:p>
        </w:tc>
        <w:tc>
          <w:tcPr>
            <w:tcW w:type="dxa" w:w="4703"/>
          </w:tcPr>
          <w:p>
            <w:r>
              <w:rPr>
                <w:rFonts w:ascii="Arial" w:hAnsi="Arial"/>
                <w:color w:val="2E8B57"/>
                <w:sz w:val="20"/>
              </w:rPr>
              <w:t>Modelo de regresion (RandomForestRegressor o XGBoost) entrenado y serializado.</w:t>
            </w:r>
          </w:p>
        </w:tc>
      </w:tr>
      <w:tr>
        <w:tc>
          <w:tcPr>
            <w:tcW w:type="dxa" w:w="4703"/>
          </w:tcPr>
          <w:p>
            <w:r>
              <w:rPr>
                <w:rFonts w:ascii="Arial" w:hAnsi="Arial"/>
                <w:color w:val="2E8B57"/>
                <w:sz w:val="20"/>
              </w:rPr>
              <w:t>INCLUIDO</w:t>
            </w:r>
          </w:p>
        </w:tc>
        <w:tc>
          <w:tcPr>
            <w:tcW w:type="dxa" w:w="4703"/>
          </w:tcPr>
          <w:p>
            <w:r>
              <w:rPr>
                <w:rFonts w:ascii="Arial" w:hAnsi="Arial"/>
                <w:color w:val="2E8B57"/>
                <w:sz w:val="20"/>
              </w:rPr>
              <w:t>API REST con endpoints: /predict, /health, /model/info, /datasets, /upload.</w:t>
            </w:r>
          </w:p>
        </w:tc>
      </w:tr>
      <w:tr>
        <w:tc>
          <w:tcPr>
            <w:tcW w:type="dxa" w:w="4703"/>
          </w:tcPr>
          <w:p>
            <w:r>
              <w:rPr>
                <w:rFonts w:ascii="Arial" w:hAnsi="Arial"/>
                <w:color w:val="2E8B57"/>
                <w:sz w:val="20"/>
              </w:rPr>
              <w:t>INCLUIDO</w:t>
            </w:r>
          </w:p>
        </w:tc>
        <w:tc>
          <w:tcPr>
            <w:tcW w:type="dxa" w:w="4703"/>
          </w:tcPr>
          <w:p>
            <w:r>
              <w:rPr>
                <w:rFonts w:ascii="Arial" w:hAnsi="Arial"/>
                <w:color w:val="2E8B57"/>
                <w:sz w:val="20"/>
              </w:rPr>
              <w:t>Frontend Streamlit con selector de pais, carga de CSV, graficos de serie temporal, y prediccion.</w:t>
            </w:r>
          </w:p>
        </w:tc>
      </w:tr>
      <w:tr>
        <w:tc>
          <w:tcPr>
            <w:tcW w:type="dxa" w:w="4703"/>
          </w:tcPr>
          <w:p>
            <w:r>
              <w:rPr>
                <w:rFonts w:ascii="Arial" w:hAnsi="Arial"/>
                <w:color w:val="2E8B57"/>
                <w:sz w:val="20"/>
              </w:rPr>
              <w:t>INCLUIDO</w:t>
            </w:r>
          </w:p>
        </w:tc>
        <w:tc>
          <w:tcPr>
            <w:tcW w:type="dxa" w:w="4703"/>
          </w:tcPr>
          <w:p>
            <w:r>
              <w:rPr>
                <w:rFonts w:ascii="Arial" w:hAnsi="Arial"/>
                <w:color w:val="2E8B57"/>
                <w:sz w:val="20"/>
              </w:rPr>
              <w:t>Docker Compose que levanta backend + frontend en un solo paso.</w:t>
            </w:r>
          </w:p>
        </w:tc>
      </w:tr>
      <w:tr>
        <w:tc>
          <w:tcPr>
            <w:tcW w:type="dxa" w:w="4703"/>
          </w:tcPr>
          <w:p>
            <w:r>
              <w:rPr>
                <w:rFonts w:ascii="Arial" w:hAnsi="Arial"/>
                <w:color w:val="2E8B57"/>
                <w:sz w:val="20"/>
              </w:rPr>
              <w:t>INCLUIDO</w:t>
            </w:r>
          </w:p>
        </w:tc>
        <w:tc>
          <w:tcPr>
            <w:tcW w:type="dxa" w:w="4703"/>
          </w:tcPr>
          <w:p>
            <w:r>
              <w:rPr>
                <w:rFonts w:ascii="Arial" w:hAnsi="Arial"/>
                <w:color w:val="2E8B57"/>
                <w:sz w:val="20"/>
              </w:rPr>
              <w:t>README profesional con instrucciones de ejecucion.</w:t>
            </w:r>
          </w:p>
        </w:tc>
      </w:tr>
      <w:tr>
        <w:tc>
          <w:tcPr>
            <w:tcW w:type="dxa" w:w="4703"/>
          </w:tcPr>
          <w:p>
            <w:r>
              <w:rPr>
                <w:rFonts w:ascii="Arial" w:hAnsi="Arial"/>
                <w:color w:val="2E8B57"/>
                <w:sz w:val="20"/>
              </w:rPr>
              <w:t>INCLUIDO</w:t>
            </w:r>
          </w:p>
        </w:tc>
        <w:tc>
          <w:tcPr>
            <w:tcW w:type="dxa" w:w="4703"/>
          </w:tcPr>
          <w:p>
            <w:r>
              <w:rPr>
                <w:rFonts w:ascii="Arial" w:hAnsi="Arial"/>
                <w:color w:val="2E8B57"/>
                <w:sz w:val="20"/>
              </w:rPr>
              <w:t>Notebooks de EDA, scraping, feature engineering y modeling.</w:t>
            </w:r>
          </w:p>
        </w:tc>
      </w:tr>
      <w:tr>
        <w:tc>
          <w:tcPr>
            <w:tcW w:type="dxa" w:w="4703"/>
          </w:tcPr>
          <w:p>
            <w:r>
              <w:rPr>
                <w:rFonts w:ascii="Arial" w:hAnsi="Arial"/>
                <w:color w:val="B22222"/>
                <w:sz w:val="20"/>
              </w:rPr>
              <w:t>EXCLUIDO</w:t>
            </w:r>
          </w:p>
        </w:tc>
        <w:tc>
          <w:tcPr>
            <w:tcW w:type="dxa" w:w="4703"/>
          </w:tcPr>
          <w:p>
            <w:r>
              <w:rPr>
                <w:rFonts w:ascii="Arial" w:hAnsi="Arial"/>
                <w:color w:val="B22222"/>
                <w:sz w:val="20"/>
              </w:rPr>
              <w:t>Procesamiento de petabytes reales de CommonCrawl (requiere infraestructura cloud).</w:t>
            </w:r>
          </w:p>
        </w:tc>
      </w:tr>
      <w:tr>
        <w:tc>
          <w:tcPr>
            <w:tcW w:type="dxa" w:w="4703"/>
          </w:tcPr>
          <w:p>
            <w:r>
              <w:rPr>
                <w:rFonts w:ascii="Arial" w:hAnsi="Arial"/>
                <w:color w:val="B22222"/>
                <w:sz w:val="20"/>
              </w:rPr>
              <w:t>EXCLUIDO</w:t>
            </w:r>
          </w:p>
        </w:tc>
        <w:tc>
          <w:tcPr>
            <w:tcW w:type="dxa" w:w="4703"/>
          </w:tcPr>
          <w:p>
            <w:r>
              <w:rPr>
                <w:rFonts w:ascii="Arial" w:hAnsi="Arial"/>
                <w:color w:val="B22222"/>
                <w:sz w:val="20"/>
              </w:rPr>
              <w:t>Autenticacion de usuarios (OAuth, JWT) - fuera del alcance academico.</w:t>
            </w:r>
          </w:p>
        </w:tc>
      </w:tr>
      <w:tr>
        <w:tc>
          <w:tcPr>
            <w:tcW w:type="dxa" w:w="4703"/>
          </w:tcPr>
          <w:p>
            <w:r>
              <w:rPr>
                <w:rFonts w:ascii="Arial" w:hAnsi="Arial"/>
                <w:color w:val="B22222"/>
                <w:sz w:val="20"/>
              </w:rPr>
              <w:t>EXCLUIDO</w:t>
            </w:r>
          </w:p>
        </w:tc>
        <w:tc>
          <w:tcPr>
            <w:tcW w:type="dxa" w:w="4703"/>
          </w:tcPr>
          <w:p>
            <w:r>
              <w:rPr>
                <w:rFonts w:ascii="Arial" w:hAnsi="Arial"/>
                <w:color w:val="B22222"/>
                <w:sz w:val="20"/>
              </w:rPr>
              <w:t>Base de datos relacional compleja (PostgreSQL) - SQLite es suficiente.</w:t>
            </w:r>
          </w:p>
        </w:tc>
      </w:tr>
      <w:tr>
        <w:tc>
          <w:tcPr>
            <w:tcW w:type="dxa" w:w="4703"/>
          </w:tcPr>
          <w:p>
            <w:r>
              <w:rPr>
                <w:rFonts w:ascii="Arial" w:hAnsi="Arial"/>
                <w:color w:val="B22222"/>
                <w:sz w:val="20"/>
              </w:rPr>
              <w:t>EXCLUIDO</w:t>
            </w:r>
          </w:p>
        </w:tc>
        <w:tc>
          <w:tcPr>
            <w:tcW w:type="dxa" w:w="4703"/>
          </w:tcPr>
          <w:p>
            <w:r>
              <w:rPr>
                <w:rFonts w:ascii="Arial" w:hAnsi="Arial"/>
                <w:color w:val="B22222"/>
                <w:sz w:val="20"/>
              </w:rPr>
              <w:t>Despliegue en la nube (AWS, GCP) - se ejecuta localmente.</w:t>
            </w:r>
          </w:p>
        </w:tc>
      </w:tr>
      <w:tr>
        <w:tc>
          <w:tcPr>
            <w:tcW w:type="dxa" w:w="4703"/>
          </w:tcPr>
          <w:p>
            <w:r>
              <w:rPr>
                <w:rFonts w:ascii="Arial" w:hAnsi="Arial"/>
                <w:color w:val="B22222"/>
                <w:sz w:val="20"/>
              </w:rPr>
              <w:t>EXCLUIDO</w:t>
            </w:r>
          </w:p>
        </w:tc>
        <w:tc>
          <w:tcPr>
            <w:tcW w:type="dxa" w:w="4703"/>
          </w:tcPr>
          <w:p>
            <w:r>
              <w:rPr>
                <w:rFonts w:ascii="Arial" w:hAnsi="Arial"/>
                <w:color w:val="B22222"/>
                <w:sz w:val="20"/>
              </w:rPr>
              <w:t>CI/CD automatizado - se documenta el flujo manual.</w:t>
            </w:r>
          </w:p>
        </w:tc>
      </w:tr>
    </w:tbl>
    <w:p>
      <w:pPr>
        <w:spacing w:before="360" w:after="200"/>
      </w:pPr>
      <w:r>
        <w:rPr>
          <w:rFonts w:ascii="Arial" w:hAnsi="Arial"/>
          <w:b/>
          <w:color w:val="1A5F7A"/>
          <w:sz w:val="36"/>
        </w:rPr>
        <w:t>5. STACK TECNOLOGICO</w:t>
      </w:r>
    </w:p>
    <w:p>
      <w:pPr>
        <w:spacing w:after="120" w:line="276" w:lineRule="auto"/>
      </w:pPr>
      <w:r>
        <w:rPr>
          <w:rFonts w:ascii="Arial" w:hAnsi="Arial"/>
          <w:color w:val="333333"/>
          <w:sz w:val="22"/>
        </w:rPr>
        <w:t>El stack se selecciono priorizando estabilidad, facilidad de uso en entornos academicos, y compatibilidad con Docker.</w:t>
      </w:r>
    </w:p>
    <w:tbl>
      <w:tblPr>
        <w:tblStyle w:val="TableGrid"/>
        <w:tblW w:type="auto" w:w="0"/>
        <w:tblLook w:firstColumn="1" w:firstRow="1" w:lastColumn="0" w:lastRow="0" w:noHBand="0" w:noVBand="1" w:val="04A0"/>
      </w:tblPr>
      <w:tblGrid>
        <w:gridCol w:w="4703"/>
        <w:gridCol w:w="4703"/>
      </w:tblGrid>
      <w:tr>
        <w:tc>
          <w:tcPr>
            <w:tcW w:type="dxa" w:w="4703"/>
            <w:shd w:fill="1A5F7A"/>
          </w:tcPr>
          <w:p>
            <w:pPr>
              <w:jc w:val="center"/>
            </w:pPr>
            <w:r>
              <w:rPr>
                <w:rFonts w:ascii="Arial" w:hAnsi="Arial"/>
                <w:b/>
                <w:color w:val="FFFFFF"/>
                <w:sz w:val="22"/>
              </w:rPr>
              <w:t>Capa</w:t>
            </w:r>
          </w:p>
        </w:tc>
        <w:tc>
          <w:tcPr>
            <w:tcW w:type="dxa" w:w="4703"/>
            <w:shd w:fill="1A5F7A"/>
          </w:tcPr>
          <w:p>
            <w:pPr>
              <w:jc w:val="center"/>
            </w:pPr>
            <w:r>
              <w:rPr>
                <w:rFonts w:ascii="Arial" w:hAnsi="Arial"/>
                <w:b/>
                <w:color w:val="FFFFFF"/>
                <w:sz w:val="22"/>
              </w:rPr>
              <w:t>Tecnologia y Justificacion</w:t>
            </w:r>
          </w:p>
        </w:tc>
      </w:tr>
      <w:tr>
        <w:tc>
          <w:tcPr>
            <w:tcW w:type="dxa" w:w="4703"/>
          </w:tcPr>
          <w:p>
            <w:r>
              <w:rPr>
                <w:rFonts w:ascii="Arial" w:hAnsi="Arial"/>
                <w:color w:val="333333"/>
                <w:sz w:val="20"/>
              </w:rPr>
              <w:t>Backend</w:t>
            </w:r>
          </w:p>
        </w:tc>
        <w:tc>
          <w:tcPr>
            <w:tcW w:type="dxa" w:w="4703"/>
          </w:tcPr>
          <w:p>
            <w:r>
              <w:rPr>
                <w:rFonts w:ascii="Arial" w:hAnsi="Arial"/>
                <w:color w:val="333333"/>
                <w:sz w:val="20"/>
              </w:rPr>
              <w:t>FastAPI (Python 3.11) - Alto rendimiento, auto-documentacion con Swagger, validacion Pydantic.</w:t>
            </w:r>
          </w:p>
        </w:tc>
      </w:tr>
      <w:tr>
        <w:tc>
          <w:tcPr>
            <w:tcW w:type="dxa" w:w="4703"/>
          </w:tcPr>
          <w:p>
            <w:r>
              <w:rPr>
                <w:rFonts w:ascii="Arial" w:hAnsi="Arial"/>
                <w:color w:val="333333"/>
                <w:sz w:val="20"/>
              </w:rPr>
              <w:t>ML Framework</w:t>
            </w:r>
          </w:p>
        </w:tc>
        <w:tc>
          <w:tcPr>
            <w:tcW w:type="dxa" w:w="4703"/>
          </w:tcPr>
          <w:p>
            <w:r>
              <w:rPr>
                <w:rFonts w:ascii="Arial" w:hAnsi="Arial"/>
                <w:color w:val="333333"/>
                <w:sz w:val="20"/>
              </w:rPr>
              <w:t>scikit-learn + XGBoost - Regresion robusta con features mixtas (numericas + texto).</w:t>
            </w:r>
          </w:p>
        </w:tc>
      </w:tr>
      <w:tr>
        <w:tc>
          <w:tcPr>
            <w:tcW w:type="dxa" w:w="4703"/>
          </w:tcPr>
          <w:p>
            <w:r>
              <w:rPr>
                <w:rFonts w:ascii="Arial" w:hAnsi="Arial"/>
                <w:color w:val="333333"/>
                <w:sz w:val="20"/>
              </w:rPr>
              <w:t>NLP / Texto</w:t>
            </w:r>
          </w:p>
        </w:tc>
        <w:tc>
          <w:tcPr>
            <w:tcW w:type="dxa" w:w="4703"/>
          </w:tcPr>
          <w:p>
            <w:r>
              <w:rPr>
                <w:rFonts w:ascii="Arial" w:hAnsi="Arial"/>
                <w:color w:val="333333"/>
                <w:sz w:val="20"/>
              </w:rPr>
              <w:t>NLTK + scikit-learn TF-IDF - Limpieza de HTML, tokenizacion, vectorizacion de texto.</w:t>
            </w:r>
          </w:p>
        </w:tc>
      </w:tr>
      <w:tr>
        <w:tc>
          <w:tcPr>
            <w:tcW w:type="dxa" w:w="4703"/>
          </w:tcPr>
          <w:p>
            <w:r>
              <w:rPr>
                <w:rFonts w:ascii="Arial" w:hAnsi="Arial"/>
                <w:color w:val="333333"/>
                <w:sz w:val="20"/>
              </w:rPr>
              <w:t>Scraping</w:t>
            </w:r>
          </w:p>
        </w:tc>
        <w:tc>
          <w:tcPr>
            <w:tcW w:type="dxa" w:w="4703"/>
          </w:tcPr>
          <w:p>
            <w:r>
              <w:rPr>
                <w:rFonts w:ascii="Arial" w:hAnsi="Arial"/>
                <w:color w:val="333333"/>
                <w:sz w:val="20"/>
              </w:rPr>
              <w:t>requests + BeautifulSoup4 + feedparser - World Bank API y RSS de noticias.</w:t>
            </w:r>
          </w:p>
        </w:tc>
      </w:tr>
      <w:tr>
        <w:tc>
          <w:tcPr>
            <w:tcW w:type="dxa" w:w="4703"/>
          </w:tcPr>
          <w:p>
            <w:r>
              <w:rPr>
                <w:rFonts w:ascii="Arial" w:hAnsi="Arial"/>
                <w:color w:val="333333"/>
                <w:sz w:val="20"/>
              </w:rPr>
              <w:t>Frontend</w:t>
            </w:r>
          </w:p>
        </w:tc>
        <w:tc>
          <w:tcPr>
            <w:tcW w:type="dxa" w:w="4703"/>
          </w:tcPr>
          <w:p>
            <w:r>
              <w:rPr>
                <w:rFonts w:ascii="Arial" w:hAnsi="Arial"/>
                <w:color w:val="333333"/>
                <w:sz w:val="20"/>
              </w:rPr>
              <w:t>Streamlit - Interfaz rapida, widgets nativos, graficos integrados.</w:t>
            </w:r>
          </w:p>
        </w:tc>
      </w:tr>
      <w:tr>
        <w:tc>
          <w:tcPr>
            <w:tcW w:type="dxa" w:w="4703"/>
          </w:tcPr>
          <w:p>
            <w:r>
              <w:rPr>
                <w:rFonts w:ascii="Arial" w:hAnsi="Arial"/>
                <w:color w:val="333333"/>
                <w:sz w:val="20"/>
              </w:rPr>
              <w:t>Visualizacion</w:t>
            </w:r>
          </w:p>
        </w:tc>
        <w:tc>
          <w:tcPr>
            <w:tcW w:type="dxa" w:w="4703"/>
          </w:tcPr>
          <w:p>
            <w:r>
              <w:rPr>
                <w:rFonts w:ascii="Arial" w:hAnsi="Arial"/>
                <w:color w:val="333333"/>
                <w:sz w:val="20"/>
              </w:rPr>
              <w:t>Plotly + matplotlib - Series temporales interactivas y metricas.</w:t>
            </w:r>
          </w:p>
        </w:tc>
      </w:tr>
      <w:tr>
        <w:tc>
          <w:tcPr>
            <w:tcW w:type="dxa" w:w="4703"/>
          </w:tcPr>
          <w:p>
            <w:r>
              <w:rPr>
                <w:rFonts w:ascii="Arial" w:hAnsi="Arial"/>
                <w:color w:val="333333"/>
                <w:sz w:val="20"/>
              </w:rPr>
              <w:t>Base de Datos</w:t>
            </w:r>
          </w:p>
        </w:tc>
        <w:tc>
          <w:tcPr>
            <w:tcW w:type="dxa" w:w="4703"/>
          </w:tcPr>
          <w:p>
            <w:r>
              <w:rPr>
                <w:rFonts w:ascii="Arial" w:hAnsi="Arial"/>
                <w:color w:val="333333"/>
                <w:sz w:val="20"/>
              </w:rPr>
              <w:t>SQLite + pandas - Almacenamiento local de datasets procesados.</w:t>
            </w:r>
          </w:p>
        </w:tc>
      </w:tr>
      <w:tr>
        <w:tc>
          <w:tcPr>
            <w:tcW w:type="dxa" w:w="4703"/>
          </w:tcPr>
          <w:p>
            <w:r>
              <w:rPr>
                <w:rFonts w:ascii="Arial" w:hAnsi="Arial"/>
                <w:color w:val="333333"/>
                <w:sz w:val="20"/>
              </w:rPr>
              <w:t>Contenedores</w:t>
            </w:r>
          </w:p>
        </w:tc>
        <w:tc>
          <w:tcPr>
            <w:tcW w:type="dxa" w:w="4703"/>
          </w:tcPr>
          <w:p>
            <w:r>
              <w:rPr>
                <w:rFonts w:ascii="Arial" w:hAnsi="Arial"/>
                <w:color w:val="333333"/>
                <w:sz w:val="20"/>
              </w:rPr>
              <w:t>Docker + Docker Compose - Orquestacion de servicios backend y frontend.</w:t>
            </w:r>
          </w:p>
        </w:tc>
      </w:tr>
      <w:tr>
        <w:tc>
          <w:tcPr>
            <w:tcW w:type="dxa" w:w="4703"/>
          </w:tcPr>
          <w:p>
            <w:r>
              <w:rPr>
                <w:rFonts w:ascii="Arial" w:hAnsi="Arial"/>
                <w:color w:val="333333"/>
                <w:sz w:val="20"/>
              </w:rPr>
              <w:t>Control de Versiones</w:t>
            </w:r>
          </w:p>
        </w:tc>
        <w:tc>
          <w:tcPr>
            <w:tcW w:type="dxa" w:w="4703"/>
          </w:tcPr>
          <w:p>
            <w:r>
              <w:rPr>
                <w:rFonts w:ascii="Arial" w:hAnsi="Arial"/>
                <w:color w:val="333333"/>
                <w:sz w:val="20"/>
              </w:rPr>
              <w:t>Git + GitHub - Flujo estandar con README profesional.</w:t>
            </w:r>
          </w:p>
        </w:tc>
      </w:tr>
      <w:tr>
        <w:tc>
          <w:tcPr>
            <w:tcW w:type="dxa" w:w="4703"/>
          </w:tcPr>
          <w:p>
            <w:r>
              <w:rPr>
                <w:rFonts w:ascii="Arial" w:hAnsi="Arial"/>
                <w:color w:val="333333"/>
                <w:sz w:val="20"/>
              </w:rPr>
              <w:t>Documentacion</w:t>
            </w:r>
          </w:p>
        </w:tc>
        <w:tc>
          <w:tcPr>
            <w:tcW w:type="dxa" w:w="4703"/>
          </w:tcPr>
          <w:p>
            <w:r>
              <w:rPr>
                <w:rFonts w:ascii="Arial" w:hAnsi="Arial"/>
                <w:color w:val="333333"/>
                <w:sz w:val="20"/>
              </w:rPr>
              <w:t>Markdown + DOCX - README tecnico + Informe academico CRISP-DM.</w:t>
            </w:r>
          </w:p>
        </w:tc>
      </w:tr>
    </w:tbl>
    <w:p>
      <w:pPr>
        <w:spacing w:before="360" w:after="200"/>
      </w:pPr>
      <w:r>
        <w:rPr>
          <w:rFonts w:ascii="Arial" w:hAnsi="Arial"/>
          <w:b/>
          <w:color w:val="1A5F7A"/>
          <w:sz w:val="36"/>
        </w:rPr>
        <w:t>6. ESTRUCTURA DE CARPETAS Y ARQUITECTURA</w:t>
      </w:r>
    </w:p>
    <w:p>
      <w:pPr>
        <w:spacing w:after="120" w:line="276" w:lineRule="auto"/>
      </w:pPr>
      <w:r>
        <w:rPr>
          <w:rFonts w:ascii="Arial" w:hAnsi="Arial"/>
          <w:color w:val="333333"/>
          <w:sz w:val="22"/>
        </w:rPr>
        <w:t>La organizacion del proyecto sigue una arquitectura modular por capas, donde cada carpeta tiene una responsabilidad unica y bien definida. Esto facilita la sustentacion porque el estudiante puede explicar cada capa de forma independiente.</w:t>
      </w:r>
    </w:p>
    <w:p>
      <w:pPr>
        <w:spacing w:after="160" w:line="240" w:lineRule="auto"/>
        <w:ind w:left="283"/>
      </w:pPr>
      <w:r>
        <w:rPr>
          <w:rFonts w:ascii="Courier New" w:hAnsi="Courier New"/>
          <w:color w:val="222222"/>
          <w:sz w:val="19"/>
        </w:rPr>
        <w:br/>
        <w:t>inflation-forecast/</w:t>
        <w:br/>
        <w:t>|</w:t>
        <w:br/>
        <w:t>|-- backend/                    # Servidor FastAPI + logica de negocio</w:t>
        <w:br/>
        <w:t>|   |-- app/</w:t>
        <w:br/>
        <w:t>|   |   |-- api/</w:t>
        <w:br/>
        <w:t>|   |   |   |-- __init__.py</w:t>
        <w:br/>
        <w:t>|   |   |   |-- routes.py         # Endpoints REST (predict, datasets, upload)</w:t>
        <w:br/>
        <w:t>|   |   |   |-- schemas.py        # Modelos Pydantic (validacion)</w:t>
        <w:br/>
        <w:t>|   |   |-- core/</w:t>
        <w:br/>
        <w:t>|   |   |   |-- __init__.py</w:t>
        <w:br/>
        <w:t>|   |   |   |-- config.py         # Configuracion centralizada + loader de datasets</w:t>
        <w:br/>
        <w:t>|   |   |-- services/</w:t>
        <w:br/>
        <w:t>|   |   |   |-- __init__.py</w:t>
        <w:br/>
        <w:t>|   |   |   |-- prediction.py   # Servicio de inferencia ML</w:t>
        <w:br/>
        <w:t>|   |   |   |-- dataset_manager.py # Gestion de datasets (paises + upload CSV)</w:t>
        <w:br/>
        <w:t>|   |   |-- main.py              # Punto de entrada FastAPI</w:t>
        <w:br/>
        <w:t>|   |-- Dockerfile</w:t>
        <w:br/>
        <w:t>|   |-- requirements.txt</w:t>
        <w:br/>
        <w:t>|</w:t>
        <w:br/>
        <w:t>|-- frontend/                    # Aplicacion Streamlit</w:t>
        <w:br/>
        <w:t>|   |-- app.py                   # UI: selector pais, carga CSV, graficos, prediccion</w:t>
        <w:br/>
        <w:t>|   |-- Dockerfile</w:t>
        <w:br/>
        <w:t>|   |-- requirements.txt</w:t>
        <w:br/>
        <w:t>|</w:t>
        <w:br/>
        <w:t>|-- scraping/                    # Modulos de obtencion de datos</w:t>
        <w:br/>
        <w:t>|   |-- worldbank_scraper.py     # World Bank API: inflacion, PIB, tasa de interes</w:t>
        <w:br/>
        <w:t>|   |-- news_scraper.py          # RSS/API noticias: proxy de CommonCrawl</w:t>
        <w:br/>
        <w:t>|   |-- text_processor.py        # Limpieza HTML, tokenizacion, TF-IDF</w:t>
        <w:br/>
        <w:t>|   |-- __init__.py</w:t>
        <w:br/>
        <w:t>|</w:t>
        <w:br/>
        <w:t>|-- model/                       # Artefactos y pipeline ML</w:t>
        <w:br/>
        <w:t>|   |-- config.yaml              # Hiperparametros y configuracion</w:t>
        <w:br/>
        <w:t>|   |-- pipeline.py              # Definicion del pipeline sklearn</w:t>
        <w:br/>
        <w:t>|   |-- train.py                 # Entrenamiento del modelo de regresion</w:t>
        <w:br/>
        <w:t>|   |-- evaluate.py              # Evaluacion: RMSE, MAE, R2, graficos</w:t>
        <w:br/>
        <w:t>|   |-- utils.py                 # Funciones auxiliares</w:t>
        <w:br/>
        <w:t>|   |-- artifacts/               # Modelos serializados (.pkl)</w:t>
        <w:br/>
        <w:t>|   |   |-- .gitkeep</w:t>
        <w:br/>
        <w:t>|</w:t>
        <w:br/>
        <w:t>|-- data/</w:t>
        <w:br/>
        <w:t>|   |-- raw/                     # Datos originales (CSV descargados)</w:t>
        <w:br/>
        <w:t>|   |   |-- .gitkeep</w:t>
        <w:br/>
        <w:t>|   |-- processed/               # Datos limpios + features engineering</w:t>
        <w:br/>
        <w:t>|   |   |-- .gitkeep</w:t>
        <w:br/>
        <w:t>|   |-- external/                # Textos web crudos (proxy CommonCrawl)</w:t>
        <w:br/>
        <w:t>|   |   |-- .gitkeep</w:t>
        <w:br/>
        <w:t>|   |-- splits/                  # Train / Test / Validation</w:t>
        <w:br/>
        <w:t>|   |   |-- .gitkeep</w:t>
        <w:br/>
        <w:t>|</w:t>
        <w:br/>
        <w:t>|-- notebooks/</w:t>
        <w:br/>
        <w:t>|   |-- 01_inflation_eda.ipynb   # EDA de series de inflacion</w:t>
        <w:br/>
        <w:t>|   |-- 02_web_scraping.ipynb    # Demostracion de scraping y texto crudo</w:t>
        <w:br/>
        <w:t>|   |-- 03_feature_engineering.ipynb # Lag features + TF-IDF</w:t>
        <w:br/>
        <w:t>|   |-- 04_modeling.ipynb        # Entrenamiento y comparacion de modelos</w:t>
        <w:br/>
        <w:t>|</w:t>
        <w:br/>
        <w:t>|-- docs/                        # Documentacion academica</w:t>
        <w:br/>
        <w:t>|   |-- informe.docx             # Informe final CRISP-DM</w:t>
        <w:br/>
        <w:t>|   |-- presentacion.pptx        # Diapositivas de sustentacion</w:t>
        <w:br/>
        <w:t>|</w:t>
        <w:br/>
        <w:t>|-- docker/</w:t>
        <w:br/>
        <w:t>|   |-- nginx.conf               # Reverse proxy (opcional)</w:t>
        <w:br/>
        <w:t>|</w:t>
        <w:br/>
        <w:t>|-- docker-compose.yml           # Orquestacion de todos los servicios</w:t>
        <w:br/>
        <w:t>|-- README.md                    # Guia completa de ejecucion</w:t>
        <w:br/>
        <w:t>|-- requirements.txt             # Dependencias globales</w:t>
        <w:br/>
        <w:t>|-- .gitignore                   # Archivos ignorados por Git</w:t>
        <w:br/>
        <w:t>|-- LICENSE                      # MIT License</w:t>
        <w:br/>
      </w:r>
    </w:p>
    <w:p>
      <w:pPr>
        <w:spacing w:before="360" w:after="200"/>
      </w:pPr>
      <w:r>
        <w:rPr>
          <w:rFonts w:ascii="Arial" w:hAnsi="Arial"/>
          <w:b/>
          <w:color w:val="1A5F7A"/>
          <w:sz w:val="36"/>
        </w:rPr>
        <w:t>7. MODULO DE SCRAPING DE DATOS</w:t>
      </w:r>
    </w:p>
    <w:p>
      <w:pPr>
        <w:spacing w:before="240" w:after="120"/>
      </w:pPr>
      <w:r>
        <w:rPr>
          <w:rFonts w:ascii="Arial" w:hAnsi="Arial"/>
          <w:b/>
          <w:color w:val="2E8B8B"/>
          <w:sz w:val="28"/>
        </w:rPr>
        <w:t>7.1 World Bank API (Datos Estructurados)</w:t>
      </w:r>
    </w:p>
    <w:p>
      <w:pPr>
        <w:spacing w:after="120" w:line="276" w:lineRule="auto"/>
      </w:pPr>
      <w:r>
        <w:rPr>
          <w:rFonts w:ascii="Arial" w:hAnsi="Arial"/>
          <w:color w:val="333333"/>
          <w:sz w:val="22"/>
        </w:rPr>
        <w:t>El Banco Mundial proporciona una API REST gratuita y sin autenticacion para indicadores economicos. El scraper obtiene datos mensuales de inflacion (indice CPI), PIB per capita, y tasa de interes para los paises seleccionados.</w:t>
      </w:r>
    </w:p>
    <w:p>
      <w:pPr>
        <w:spacing w:after="120" w:line="276" w:lineRule="auto"/>
      </w:pPr>
      <w:r>
        <w:rPr>
          <w:rFonts w:ascii="Arial" w:hAnsi="Arial"/>
          <w:color w:val="333333"/>
          <w:sz w:val="22"/>
        </w:rPr>
        <w:t>URL base: https://api.worldbank.org/v2/country/{codigo}/indicator/FP.CPI.TOTL.ZG</w:t>
      </w:r>
    </w:p>
    <w:p>
      <w:pPr>
        <w:spacing w:after="120" w:line="276" w:lineRule="auto"/>
      </w:pPr>
      <w:r>
        <w:rPr>
          <w:rFonts w:ascii="Arial" w:hAnsi="Arial"/>
          <w:color w:val="333333"/>
          <w:sz w:val="22"/>
        </w:rPr>
        <w:t>El modulo worldbank_scraper.py encapsula:</w:t>
      </w:r>
    </w:p>
    <w:p>
      <w:pPr>
        <w:spacing w:after="120" w:line="276" w:lineRule="auto"/>
        <w:ind w:left="283"/>
      </w:pPr>
      <w:r>
        <w:rPr>
          <w:rFonts w:ascii="Arial" w:hAnsi="Arial"/>
          <w:color w:val="333333"/>
          <w:sz w:val="22"/>
        </w:rPr>
        <w:t>- Solicitudes HTTP con parametros de fecha (start_date, end_date).</w:t>
      </w:r>
    </w:p>
    <w:p>
      <w:pPr>
        <w:spacing w:after="120" w:line="276" w:lineRule="auto"/>
        <w:ind w:left="283"/>
      </w:pPr>
      <w:r>
        <w:rPr>
          <w:rFonts w:ascii="Arial" w:hAnsi="Arial"/>
          <w:color w:val="333333"/>
          <w:sz w:val="22"/>
        </w:rPr>
        <w:t>- Parseo de JSON anidado de la API del Banco Mundial.</w:t>
      </w:r>
    </w:p>
    <w:p>
      <w:pPr>
        <w:spacing w:after="120" w:line="276" w:lineRule="auto"/>
        <w:ind w:left="283"/>
      </w:pPr>
      <w:r>
        <w:rPr>
          <w:rFonts w:ascii="Arial" w:hAnsi="Arial"/>
          <w:color w:val="333333"/>
          <w:sz w:val="22"/>
        </w:rPr>
        <w:t>- Normalizacion a DataFrame pandas con columnas: date, country, inflation_rate, gdp_growth, interest_rate.</w:t>
      </w:r>
    </w:p>
    <w:p>
      <w:pPr>
        <w:spacing w:after="120" w:line="276" w:lineRule="auto"/>
        <w:ind w:left="283"/>
      </w:pPr>
      <w:r>
        <w:rPr>
          <w:rFonts w:ascii="Arial" w:hAnsi="Arial"/>
          <w:color w:val="333333"/>
          <w:sz w:val="22"/>
        </w:rPr>
        <w:t>- Manejo de valores faltantes mediante interpolacion lineal.</w:t>
      </w:r>
    </w:p>
    <w:p>
      <w:pPr>
        <w:spacing w:after="120" w:line="276" w:lineRule="auto"/>
        <w:ind w:left="283"/>
      </w:pPr>
      <w:r>
        <w:rPr>
          <w:rFonts w:ascii="Arial" w:hAnsi="Arial"/>
          <w:color w:val="333333"/>
          <w:sz w:val="22"/>
        </w:rPr>
        <w:t>- Guardado en data/raw/inflation_{country}.csv.</w:t>
      </w:r>
    </w:p>
    <w:p>
      <w:pPr>
        <w:spacing w:before="240" w:after="120"/>
      </w:pPr>
      <w:r>
        <w:rPr>
          <w:rFonts w:ascii="Arial" w:hAnsi="Arial"/>
          <w:b/>
          <w:color w:val="2E8B8B"/>
          <w:sz w:val="28"/>
        </w:rPr>
        <w:t>7.2 News Scraper (Proxy CommonCrawl)</w:t>
      </w:r>
    </w:p>
    <w:p>
      <w:pPr>
        <w:spacing w:after="120" w:line="276" w:lineRule="auto"/>
      </w:pPr>
      <w:r>
        <w:rPr>
          <w:rFonts w:ascii="Arial" w:hAnsi="Arial"/>
          <w:color w:val="333333"/>
          <w:sz w:val="22"/>
        </w:rPr>
        <w:t>CommonCrawl almacena petabytes de paginas web en formato WARC. Para un MVP academico, se simula el pipeline de CommonCrawl mediante scraping de fuentes de noticias economicas accesibles via RSS o API publica (ej: Google News RSS, BBC Business, Reuters).</w:t>
      </w:r>
    </w:p>
    <w:p>
      <w:pPr>
        <w:spacing w:after="120" w:line="276" w:lineRule="auto"/>
      </w:pPr>
      <w:r>
        <w:rPr>
          <w:rFonts w:ascii="Arial" w:hAnsi="Arial"/>
          <w:color w:val="333333"/>
          <w:sz w:val="22"/>
        </w:rPr>
        <w:t>El modulo news_scraper.py implementa:</w:t>
      </w:r>
    </w:p>
    <w:p>
      <w:pPr>
        <w:spacing w:after="120" w:line="276" w:lineRule="auto"/>
        <w:ind w:left="283"/>
      </w:pPr>
      <w:r>
        <w:rPr>
          <w:rFonts w:ascii="Arial" w:hAnsi="Arial"/>
          <w:color w:val="333333"/>
          <w:sz w:val="22"/>
        </w:rPr>
        <w:t>- Descarga de feeds RSS con feedparser.</w:t>
      </w:r>
    </w:p>
    <w:p>
      <w:pPr>
        <w:spacing w:after="120" w:line="276" w:lineRule="auto"/>
        <w:ind w:left="283"/>
      </w:pPr>
      <w:r>
        <w:rPr>
          <w:rFonts w:ascii="Arial" w:hAnsi="Arial"/>
          <w:color w:val="333333"/>
          <w:sz w:val="22"/>
        </w:rPr>
        <w:t>- Extraccion de URLs de articulos recientes (ultimos 30 dias).</w:t>
      </w:r>
    </w:p>
    <w:p>
      <w:pPr>
        <w:spacing w:after="120" w:line="276" w:lineRule="auto"/>
        <w:ind w:left="283"/>
      </w:pPr>
      <w:r>
        <w:rPr>
          <w:rFonts w:ascii="Arial" w:hAnsi="Arial"/>
          <w:color w:val="333333"/>
          <w:sz w:val="22"/>
        </w:rPr>
        <w:t>- Descarga del HTML crudo de cada articulo con requests.</w:t>
      </w:r>
    </w:p>
    <w:p>
      <w:pPr>
        <w:spacing w:after="120" w:line="276" w:lineRule="auto"/>
        <w:ind w:left="283"/>
      </w:pPr>
      <w:r>
        <w:rPr>
          <w:rFonts w:ascii="Arial" w:hAnsi="Arial"/>
          <w:color w:val="333333"/>
          <w:sz w:val="22"/>
        </w:rPr>
        <w:t>- Guardado en data/external/raw_html/ como archivos .html con metadatos (url, fecha, fuente).</w:t>
      </w:r>
    </w:p>
    <w:p>
      <w:pPr>
        <w:spacing w:after="120" w:line="276" w:lineRule="auto"/>
        <w:ind w:left="283"/>
      </w:pPr>
      <w:r>
        <w:rPr>
          <w:rFonts w:ascii="Arial" w:hAnsi="Arial"/>
          <w:color w:val="333333"/>
          <w:sz w:val="22"/>
        </w:rPr>
        <w:t>- Rate limiting y headers de User-Agent para evitar bloqueos.</w:t>
      </w:r>
    </w:p>
    <w:p>
      <w:pPr>
        <w:spacing w:before="360" w:after="200"/>
      </w:pPr>
      <w:r>
        <w:rPr>
          <w:rFonts w:ascii="Arial" w:hAnsi="Arial"/>
          <w:b/>
          <w:color w:val="1A5F7A"/>
          <w:sz w:val="36"/>
        </w:rPr>
        <w:t>8. MODULO DE PROCESAMIENTO DE TEXTO (COMMONCRAWL)</w:t>
      </w:r>
    </w:p>
    <w:p>
      <w:pPr>
        <w:spacing w:after="120" w:line="276" w:lineRule="auto"/>
      </w:pPr>
      <w:r>
        <w:rPr>
          <w:rFonts w:ascii="Arial" w:hAnsi="Arial"/>
          <w:color w:val="333333"/>
          <w:sz w:val="22"/>
        </w:rPr>
        <w:t>Este modulo replica el pipeline de procesamiento de datos web que se aplicaria a un dump de CommonCrawl, pero a escala manejable.</w:t>
      </w:r>
    </w:p>
    <w:p>
      <w:pPr>
        <w:spacing w:after="120" w:line="276" w:lineRule="auto"/>
        <w:ind w:left="283"/>
      </w:pPr>
      <w:r>
        <w:rPr>
          <w:rFonts w:ascii="Arial" w:hAnsi="Arial"/>
          <w:color w:val="333333"/>
          <w:sz w:val="22"/>
        </w:rPr>
        <w:t>Limpieza de HTML: BeautifulSoup4 extrae texto plano eliminando scripts, estilos, navegacion y publicidad.</w:t>
      </w:r>
    </w:p>
    <w:p>
      <w:pPr>
        <w:spacing w:after="120" w:line="276" w:lineRule="auto"/>
        <w:ind w:left="283"/>
      </w:pPr>
      <w:r>
        <w:rPr>
          <w:rFonts w:ascii="Arial" w:hAnsi="Arial"/>
          <w:color w:val="333333"/>
          <w:sz w:val="22"/>
        </w:rPr>
        <w:t>Normalizacion: Conversion a minusculas, eliminacion de URLs, emails, numeros y caracteres especiales.</w:t>
      </w:r>
    </w:p>
    <w:p>
      <w:pPr>
        <w:spacing w:after="120" w:line="276" w:lineRule="auto"/>
        <w:ind w:left="283"/>
      </w:pPr>
      <w:r>
        <w:rPr>
          <w:rFonts w:ascii="Arial" w:hAnsi="Arial"/>
          <w:color w:val="333333"/>
          <w:sz w:val="22"/>
        </w:rPr>
        <w:t>Tokenizacion: NLTK word_tokenize segmenta el texto en tokens.</w:t>
      </w:r>
    </w:p>
    <w:p>
      <w:pPr>
        <w:spacing w:after="120" w:line="276" w:lineRule="auto"/>
        <w:ind w:left="283"/>
      </w:pPr>
      <w:r>
        <w:rPr>
          <w:rFonts w:ascii="Arial" w:hAnsi="Arial"/>
          <w:color w:val="333333"/>
          <w:sz w:val="22"/>
        </w:rPr>
        <w:t>Stopwords: Eliminacion de palabras vacias en espanol e ingles.</w:t>
      </w:r>
    </w:p>
    <w:p>
      <w:pPr>
        <w:spacing w:after="120" w:line="276" w:lineRule="auto"/>
        <w:ind w:left="283"/>
      </w:pPr>
      <w:r>
        <w:rPr>
          <w:rFonts w:ascii="Arial" w:hAnsi="Arial"/>
          <w:color w:val="333333"/>
          <w:sz w:val="22"/>
        </w:rPr>
        <w:t>Lematizacion: Reduccion de palabras a su forma base (opcional, para reducir dimensionalidad).</w:t>
      </w:r>
    </w:p>
    <w:p>
      <w:pPr>
        <w:spacing w:after="120" w:line="276" w:lineRule="auto"/>
        <w:ind w:left="283"/>
      </w:pPr>
      <w:r>
        <w:rPr>
          <w:rFonts w:ascii="Arial" w:hAnsi="Arial"/>
          <w:color w:val="333333"/>
          <w:sz w:val="22"/>
        </w:rPr>
        <w:t>Vectorizacion TF-IDF: scikit-learn TfidfVectorizer convierte corpus de noticias en matriz de features esparsa.</w:t>
      </w:r>
    </w:p>
    <w:p>
      <w:pPr>
        <w:spacing w:after="120" w:line="276" w:lineRule="auto"/>
        <w:ind w:left="283"/>
      </w:pPr>
      <w:r>
        <w:rPr>
          <w:rFonts w:ascii="Arial" w:hAnsi="Arial"/>
          <w:color w:val="333333"/>
          <w:sz w:val="22"/>
        </w:rPr>
        <w:t>Agregacion Temporal: Promedio de TF-IDF por mes para alinear con la serie de inflacion.</w:t>
      </w:r>
    </w:p>
    <w:p>
      <w:pPr>
        <w:spacing w:after="120" w:line="276" w:lineRule="auto"/>
      </w:pPr>
      <w:r>
        <w:rPr>
          <w:rFonts w:ascii="Arial" w:hAnsi="Arial"/>
          <w:color w:val="333333"/>
          <w:sz w:val="22"/>
        </w:rPr>
        <w:t>El output es un DataFrame mensual con features de texto: tfidf_mean, keyword_count_economy, keyword_count_inflation, sentiment_score, que se une con los datos numericos de World Bank.</w:t>
      </w:r>
    </w:p>
    <w:p>
      <w:pPr>
        <w:spacing w:before="360" w:after="200"/>
      </w:pPr>
      <w:r>
        <w:rPr>
          <w:rFonts w:ascii="Arial" w:hAnsi="Arial"/>
          <w:b/>
          <w:color w:val="1A5F7A"/>
          <w:sz w:val="36"/>
        </w:rPr>
        <w:t>9. PIPELINE DE MACHINE LEARNING</w:t>
      </w:r>
    </w:p>
    <w:p>
      <w:pPr>
        <w:spacing w:before="240" w:after="120"/>
      </w:pPr>
      <w:r>
        <w:rPr>
          <w:rFonts w:ascii="Arial" w:hAnsi="Arial"/>
          <w:b/>
          <w:color w:val="2E8B8B"/>
          <w:sz w:val="28"/>
        </w:rPr>
        <w:t>9.1 Feature Engineering</w:t>
      </w:r>
    </w:p>
    <w:p>
      <w:pPr>
        <w:spacing w:after="120" w:line="276" w:lineRule="auto"/>
      </w:pPr>
      <w:r>
        <w:rPr>
          <w:rFonts w:ascii="Arial" w:hAnsi="Arial"/>
          <w:color w:val="333333"/>
          <w:sz w:val="22"/>
        </w:rPr>
        <w:t>El modelo combina features numericas y de texto. Las features numericas incluyen:</w:t>
      </w:r>
    </w:p>
    <w:p>
      <w:pPr>
        <w:spacing w:after="120" w:line="276" w:lineRule="auto"/>
        <w:ind w:left="283"/>
      </w:pPr>
      <w:r>
        <w:rPr>
          <w:rFonts w:ascii="Arial" w:hAnsi="Arial"/>
          <w:color w:val="333333"/>
          <w:sz w:val="22"/>
        </w:rPr>
        <w:t>- Lag features: inflacion de los meses t-1, t-2, t-3, t-6, t-12.</w:t>
      </w:r>
    </w:p>
    <w:p>
      <w:pPr>
        <w:spacing w:after="120" w:line="276" w:lineRule="auto"/>
        <w:ind w:left="283"/>
      </w:pPr>
      <w:r>
        <w:rPr>
          <w:rFonts w:ascii="Arial" w:hAnsi="Arial"/>
          <w:color w:val="333333"/>
          <w:sz w:val="22"/>
        </w:rPr>
        <w:t>- Rolling statistics: media movil 3m, 6m, 12m; desviacion estandar 6m.</w:t>
      </w:r>
    </w:p>
    <w:p>
      <w:pPr>
        <w:spacing w:after="120" w:line="276" w:lineRule="auto"/>
        <w:ind w:left="283"/>
      </w:pPr>
      <w:r>
        <w:rPr>
          <w:rFonts w:ascii="Arial" w:hAnsi="Arial"/>
          <w:color w:val="333333"/>
          <w:sz w:val="22"/>
        </w:rPr>
        <w:t>- Macroeconomicas: PIB per capita, tasa de interes, tasa de desempleo.</w:t>
      </w:r>
    </w:p>
    <w:p>
      <w:pPr>
        <w:spacing w:after="120" w:line="276" w:lineRule="auto"/>
        <w:ind w:left="283"/>
      </w:pPr>
      <w:r>
        <w:rPr>
          <w:rFonts w:ascii="Arial" w:hAnsi="Arial"/>
          <w:color w:val="333333"/>
          <w:sz w:val="22"/>
        </w:rPr>
        <w:t>- Dummies temporales: mes del ano (estacionalidad).</w:t>
      </w:r>
    </w:p>
    <w:p>
      <w:pPr>
        <w:spacing w:after="120" w:line="276" w:lineRule="auto"/>
      </w:pPr>
      <w:r>
        <w:rPr>
          <w:rFonts w:ascii="Arial" w:hAnsi="Arial"/>
          <w:color w:val="333333"/>
          <w:sz w:val="22"/>
        </w:rPr>
        <w:t>Las features de texto (provenientes del modulo de procesamiento) incluyen:</w:t>
      </w:r>
    </w:p>
    <w:p>
      <w:pPr>
        <w:spacing w:after="120" w:line="276" w:lineRule="auto"/>
        <w:ind w:left="283"/>
      </w:pPr>
      <w:r>
        <w:rPr>
          <w:rFonts w:ascii="Arial" w:hAnsi="Arial"/>
          <w:color w:val="333333"/>
          <w:sz w:val="22"/>
        </w:rPr>
        <w:t>- TF-IDF promedio del corpus mensual.</w:t>
      </w:r>
    </w:p>
    <w:p>
      <w:pPr>
        <w:spacing w:after="120" w:line="276" w:lineRule="auto"/>
        <w:ind w:left="283"/>
      </w:pPr>
      <w:r>
        <w:rPr>
          <w:rFonts w:ascii="Arial" w:hAnsi="Arial"/>
          <w:color w:val="333333"/>
          <w:sz w:val="22"/>
        </w:rPr>
        <w:t>- Frecuencia de terminos clave: "inflacion", "crisis", "recesion", "bono", "dolar".</w:t>
      </w:r>
    </w:p>
    <w:p>
      <w:pPr>
        <w:spacing w:after="120" w:line="276" w:lineRule="auto"/>
        <w:ind w:left="283"/>
      </w:pPr>
      <w:r>
        <w:rPr>
          <w:rFonts w:ascii="Arial" w:hAnsi="Arial"/>
          <w:color w:val="333333"/>
          <w:sz w:val="22"/>
        </w:rPr>
        <w:t>- Sentimiento financiero: diccionario Loughran-McDonald adaptado al espanol (positivo/negativo).</w:t>
      </w:r>
    </w:p>
    <w:p>
      <w:pPr>
        <w:spacing w:before="240" w:after="120"/>
      </w:pPr>
      <w:r>
        <w:rPr>
          <w:rFonts w:ascii="Arial" w:hAnsi="Arial"/>
          <w:b/>
          <w:color w:val="2E8B8B"/>
          <w:sz w:val="28"/>
        </w:rPr>
        <w:t>9.2 Modelo de Regresion</w:t>
      </w:r>
    </w:p>
    <w:p>
      <w:pPr>
        <w:spacing w:after="120" w:line="276" w:lineRule="auto"/>
      </w:pPr>
      <w:r>
        <w:rPr>
          <w:rFonts w:ascii="Arial" w:hAnsi="Arial"/>
          <w:color w:val="333333"/>
          <w:sz w:val="22"/>
        </w:rPr>
        <w:t>Se entrena un modelo de regresion para predecir el valor de inflacion del mes siguiente (t+1). Los candidatos son:</w:t>
      </w:r>
    </w:p>
    <w:p>
      <w:pPr>
        <w:spacing w:after="120" w:line="276" w:lineRule="auto"/>
        <w:ind w:left="283"/>
      </w:pPr>
      <w:r>
        <w:rPr>
          <w:rFonts w:ascii="Arial" w:hAnsi="Arial"/>
          <w:color w:val="333333"/>
          <w:sz w:val="22"/>
        </w:rPr>
        <w:t>- RandomForestRegressor: robusto a outliers, maneja features mixtas, no requiere escalado.</w:t>
      </w:r>
    </w:p>
    <w:p>
      <w:pPr>
        <w:spacing w:after="120" w:line="276" w:lineRule="auto"/>
        <w:ind w:left="283"/>
      </w:pPr>
      <w:r>
        <w:rPr>
          <w:rFonts w:ascii="Arial" w:hAnsi="Arial"/>
          <w:color w:val="333333"/>
          <w:sz w:val="22"/>
        </w:rPr>
        <w:t>- XGBoostRegressor: alto rendimiento, regularizacion integrada, manejo nativo de missings.</w:t>
      </w:r>
    </w:p>
    <w:p>
      <w:pPr>
        <w:spacing w:after="120" w:line="276" w:lineRule="auto"/>
        <w:ind w:left="283"/>
      </w:pPr>
      <w:r>
        <w:rPr>
          <w:rFonts w:ascii="Arial" w:hAnsi="Arial"/>
          <w:color w:val="333333"/>
          <w:sz w:val="22"/>
        </w:rPr>
        <w:t>- Ridge Regression: baseline lineal, rapido de entrenar, interpretable.</w:t>
      </w:r>
    </w:p>
    <w:p>
      <w:pPr>
        <w:spacing w:after="120" w:line="276" w:lineRule="auto"/>
      </w:pPr>
      <w:r>
        <w:rPr>
          <w:rFonts w:ascii="Arial" w:hAnsi="Arial"/>
          <w:color w:val="333333"/>
          <w:sz w:val="22"/>
        </w:rPr>
        <w:t>El pipeline sklearn incluye: ColumnTransformer (preprocesa numericas y textos por separado) -&gt; Regressor. Se serializa con joblib.</w:t>
      </w:r>
    </w:p>
    <w:p>
      <w:pPr>
        <w:spacing w:before="240" w:after="120"/>
      </w:pPr>
      <w:r>
        <w:rPr>
          <w:rFonts w:ascii="Arial" w:hAnsi="Arial"/>
          <w:b/>
          <w:color w:val="2E8B8B"/>
          <w:sz w:val="28"/>
        </w:rPr>
        <w:t>9.3 Entrenamiento y Evaluacion</w:t>
      </w:r>
    </w:p>
    <w:p>
      <w:pPr>
        <w:spacing w:after="120" w:line="276" w:lineRule="auto"/>
      </w:pPr>
      <w:r>
        <w:rPr>
          <w:rFonts w:ascii="Arial" w:hAnsi="Arial"/>
          <w:color w:val="333333"/>
          <w:sz w:val="22"/>
        </w:rPr>
        <w:t>train.py ejecuta:</w:t>
      </w:r>
    </w:p>
    <w:p>
      <w:pPr>
        <w:spacing w:after="120" w:line="276" w:lineRule="auto"/>
        <w:ind w:left="283"/>
      </w:pPr>
      <w:r>
        <w:rPr>
          <w:rFonts w:ascii="Arial" w:hAnsi="Arial"/>
          <w:color w:val="333333"/>
          <w:sz w:val="22"/>
        </w:rPr>
        <w:t>Carga de datos procesados (data/processed/features.csv).</w:t>
      </w:r>
    </w:p>
    <w:p>
      <w:pPr>
        <w:spacing w:after="120" w:line="276" w:lineRule="auto"/>
        <w:ind w:left="283"/>
      </w:pPr>
      <w:r>
        <w:rPr>
          <w:rFonts w:ascii="Arial" w:hAnsi="Arial"/>
          <w:color w:val="333333"/>
          <w:sz w:val="22"/>
        </w:rPr>
        <w:t>Split temporal: ultimos 12 meses como test (evita data leakage en series temporales).</w:t>
      </w:r>
    </w:p>
    <w:p>
      <w:pPr>
        <w:spacing w:after="120" w:line="276" w:lineRule="auto"/>
        <w:ind w:left="283"/>
      </w:pPr>
      <w:r>
        <w:rPr>
          <w:rFonts w:ascii="Arial" w:hAnsi="Arial"/>
          <w:color w:val="333333"/>
          <w:sz w:val="22"/>
        </w:rPr>
        <w:t>GridSearchCV para optimizacion de hiperparametros.</w:t>
      </w:r>
    </w:p>
    <w:p>
      <w:pPr>
        <w:spacing w:after="120" w:line="276" w:lineRule="auto"/>
        <w:ind w:left="283"/>
      </w:pPr>
      <w:r>
        <w:rPr>
          <w:rFonts w:ascii="Arial" w:hAnsi="Arial"/>
          <w:color w:val="333333"/>
          <w:sz w:val="22"/>
        </w:rPr>
        <w:t>Entrenamiento del pipeline completo.</w:t>
      </w:r>
    </w:p>
    <w:p>
      <w:pPr>
        <w:spacing w:after="120" w:line="276" w:lineRule="auto"/>
        <w:ind w:left="283"/>
      </w:pPr>
      <w:r>
        <w:rPr>
          <w:rFonts w:ascii="Arial" w:hAnsi="Arial"/>
          <w:color w:val="333333"/>
          <w:sz w:val="22"/>
        </w:rPr>
        <w:t>Evaluacion: RMSE, MAE, MAPE, R2.</w:t>
      </w:r>
    </w:p>
    <w:p>
      <w:pPr>
        <w:spacing w:after="120" w:line="276" w:lineRule="auto"/>
        <w:ind w:left="283"/>
      </w:pPr>
      <w:r>
        <w:rPr>
          <w:rFonts w:ascii="Arial" w:hAnsi="Arial"/>
          <w:color w:val="333333"/>
          <w:sz w:val="22"/>
        </w:rPr>
        <w:t>Guardado de modelo en model/artifacts/model_v1.pkl.</w:t>
      </w:r>
    </w:p>
    <w:p>
      <w:pPr>
        <w:spacing w:after="120" w:line="276" w:lineRule="auto"/>
        <w:ind w:left="283"/>
      </w:pPr>
      <w:r>
        <w:rPr>
          <w:rFonts w:ascii="Arial" w:hAnsi="Arial"/>
          <w:color w:val="333333"/>
          <w:sz w:val="22"/>
        </w:rPr>
        <w:t>Guardado de metrics.json y graficos de prediccion vs real.</w:t>
      </w:r>
    </w:p>
    <w:p>
      <w:pPr>
        <w:spacing w:before="360" w:after="200"/>
      </w:pPr>
      <w:r>
        <w:rPr>
          <w:rFonts w:ascii="Arial" w:hAnsi="Arial"/>
          <w:b/>
          <w:color w:val="1A5F7A"/>
          <w:sz w:val="36"/>
        </w:rPr>
        <w:t>10. API REST - BACKEND FASTAPI</w:t>
      </w:r>
    </w:p>
    <w:p>
      <w:pPr>
        <w:spacing w:after="120" w:line="276" w:lineRule="auto"/>
      </w:pPr>
      <w:r>
        <w:rPr>
          <w:rFonts w:ascii="Arial" w:hAnsi="Arial"/>
          <w:color w:val="333333"/>
          <w:sz w:val="22"/>
        </w:rPr>
        <w:t>FastAPI expone endpoints REST que reciben datos del frontend, valida con Pydantic, ejecuta inferencia y retorna resultados. La documentacion interactiva Swagger UI se genera automaticamente en /docs.</w:t>
      </w:r>
    </w:p>
    <w:tbl>
      <w:tblPr>
        <w:tblStyle w:val="TableGrid"/>
        <w:tblW w:type="auto" w:w="0"/>
        <w:tblLook w:firstColumn="1" w:firstRow="1" w:lastColumn="0" w:lastRow="0" w:noHBand="0" w:noVBand="1" w:val="04A0"/>
      </w:tblPr>
      <w:tblGrid>
        <w:gridCol w:w="3135"/>
        <w:gridCol w:w="3135"/>
        <w:gridCol w:w="3135"/>
      </w:tblGrid>
      <w:tr>
        <w:tc>
          <w:tcPr>
            <w:tcW w:type="dxa" w:w="3135"/>
            <w:shd w:fill="1A5F7A"/>
          </w:tcPr>
          <w:p>
            <w:pPr>
              <w:jc w:val="center"/>
            </w:pPr>
            <w:r>
              <w:rPr>
                <w:rFonts w:ascii="Arial" w:hAnsi="Arial"/>
                <w:b/>
                <w:color w:val="FFFFFF"/>
                <w:sz w:val="22"/>
              </w:rPr>
              <w:t>Metodo</w:t>
            </w:r>
          </w:p>
        </w:tc>
        <w:tc>
          <w:tcPr>
            <w:tcW w:type="dxa" w:w="3135"/>
            <w:shd w:fill="1A5F7A"/>
          </w:tcPr>
          <w:p>
            <w:pPr>
              <w:jc w:val="center"/>
            </w:pPr>
            <w:r>
              <w:rPr>
                <w:rFonts w:ascii="Arial" w:hAnsi="Arial"/>
                <w:b/>
                <w:color w:val="FFFFFF"/>
                <w:sz w:val="22"/>
              </w:rPr>
              <w:t>Endpoint</w:t>
            </w:r>
          </w:p>
        </w:tc>
        <w:tc>
          <w:tcPr>
            <w:tcW w:type="dxa" w:w="3135"/>
            <w:shd w:fill="1A5F7A"/>
          </w:tcPr>
          <w:p>
            <w:pPr>
              <w:jc w:val="center"/>
            </w:pPr>
            <w:r>
              <w:rPr>
                <w:rFonts w:ascii="Arial" w:hAnsi="Arial"/>
                <w:b/>
                <w:color w:val="FFFFFF"/>
                <w:sz w:val="22"/>
              </w:rPr>
              <w:t>Descripcion</w:t>
            </w:r>
          </w:p>
        </w:tc>
      </w:tr>
      <w:tr>
        <w:tc>
          <w:tcPr>
            <w:tcW w:type="dxa" w:w="3135"/>
          </w:tcPr>
          <w:p>
            <w:r>
              <w:rPr>
                <w:rFonts w:ascii="Arial" w:hAnsi="Arial"/>
                <w:b/>
                <w:color w:val="2E8B57"/>
                <w:sz w:val="20"/>
              </w:rPr>
              <w:t>GET</w:t>
            </w:r>
          </w:p>
        </w:tc>
        <w:tc>
          <w:tcPr>
            <w:tcW w:type="dxa" w:w="3135"/>
          </w:tcPr>
          <w:p>
            <w:r>
              <w:rPr>
                <w:rFonts w:ascii="Arial" w:hAnsi="Arial"/>
                <w:color w:val="333333"/>
                <w:sz w:val="20"/>
              </w:rPr>
              <w:t>/api/v1/health</w:t>
            </w:r>
          </w:p>
        </w:tc>
        <w:tc>
          <w:tcPr>
            <w:tcW w:type="dxa" w:w="3135"/>
          </w:tcPr>
          <w:p>
            <w:r>
              <w:rPr>
                <w:rFonts w:ascii="Arial" w:hAnsi="Arial"/>
                <w:color w:val="333333"/>
                <w:sz w:val="20"/>
              </w:rPr>
              <w:t>Health check. Retorna status, timestamp, model_loaded.</w:t>
            </w:r>
          </w:p>
        </w:tc>
      </w:tr>
      <w:tr>
        <w:tc>
          <w:tcPr>
            <w:tcW w:type="dxa" w:w="3135"/>
          </w:tcPr>
          <w:p>
            <w:r>
              <w:rPr>
                <w:rFonts w:ascii="Arial" w:hAnsi="Arial"/>
                <w:b/>
                <w:color w:val="2E8B57"/>
                <w:sz w:val="20"/>
              </w:rPr>
              <w:t>GET</w:t>
            </w:r>
          </w:p>
        </w:tc>
        <w:tc>
          <w:tcPr>
            <w:tcW w:type="dxa" w:w="3135"/>
          </w:tcPr>
          <w:p>
            <w:r>
              <w:rPr>
                <w:rFonts w:ascii="Arial" w:hAnsi="Arial"/>
                <w:color w:val="333333"/>
                <w:sz w:val="20"/>
              </w:rPr>
              <w:t>/api/v1/model/info</w:t>
            </w:r>
          </w:p>
        </w:tc>
        <w:tc>
          <w:tcPr>
            <w:tcW w:type="dxa" w:w="3135"/>
          </w:tcPr>
          <w:p>
            <w:r>
              <w:rPr>
                <w:rFonts w:ascii="Arial" w:hAnsi="Arial"/>
                <w:color w:val="333333"/>
                <w:sz w:val="20"/>
              </w:rPr>
              <w:t>Metadatos del modelo: version, algoritmo, features, metricas de evaluacion.</w:t>
            </w:r>
          </w:p>
        </w:tc>
      </w:tr>
      <w:tr>
        <w:tc>
          <w:tcPr>
            <w:tcW w:type="dxa" w:w="3135"/>
          </w:tcPr>
          <w:p>
            <w:r>
              <w:rPr>
                <w:rFonts w:ascii="Arial" w:hAnsi="Arial"/>
                <w:b/>
                <w:color w:val="2E8B57"/>
                <w:sz w:val="20"/>
              </w:rPr>
              <w:t>GET</w:t>
            </w:r>
          </w:p>
        </w:tc>
        <w:tc>
          <w:tcPr>
            <w:tcW w:type="dxa" w:w="3135"/>
          </w:tcPr>
          <w:p>
            <w:r>
              <w:rPr>
                <w:rFonts w:ascii="Arial" w:hAnsi="Arial"/>
                <w:color w:val="333333"/>
                <w:sz w:val="20"/>
              </w:rPr>
              <w:t>/api/v1/datasets</w:t>
            </w:r>
          </w:p>
        </w:tc>
        <w:tc>
          <w:tcPr>
            <w:tcW w:type="dxa" w:w="3135"/>
          </w:tcPr>
          <w:p>
            <w:r>
              <w:rPr>
                <w:rFonts w:ascii="Arial" w:hAnsi="Arial"/>
                <w:color w:val="333333"/>
                <w:sz w:val="20"/>
              </w:rPr>
              <w:t>Lista datasets disponibles (paises pre-cargados + CSVs subidos por usuario).</w:t>
            </w:r>
          </w:p>
        </w:tc>
      </w:tr>
      <w:tr>
        <w:tc>
          <w:tcPr>
            <w:tcW w:type="dxa" w:w="3135"/>
          </w:tcPr>
          <w:p>
            <w:r>
              <w:rPr>
                <w:rFonts w:ascii="Arial" w:hAnsi="Arial"/>
                <w:b/>
                <w:color w:val="FF8C00"/>
                <w:sz w:val="20"/>
              </w:rPr>
              <w:t>POST</w:t>
            </w:r>
          </w:p>
        </w:tc>
        <w:tc>
          <w:tcPr>
            <w:tcW w:type="dxa" w:w="3135"/>
          </w:tcPr>
          <w:p>
            <w:r>
              <w:rPr>
                <w:rFonts w:ascii="Arial" w:hAnsi="Arial"/>
                <w:color w:val="333333"/>
                <w:sz w:val="20"/>
              </w:rPr>
              <w:t>/api/v1/datasets/upload</w:t>
            </w:r>
          </w:p>
        </w:tc>
        <w:tc>
          <w:tcPr>
            <w:tcW w:type="dxa" w:w="3135"/>
          </w:tcPr>
          <w:p>
            <w:r>
              <w:rPr>
                <w:rFonts w:ascii="Arial" w:hAnsi="Arial"/>
                <w:color w:val="333333"/>
                <w:sz w:val="20"/>
              </w:rPr>
              <w:t>Carga un CSV personalizado. Valida columnas requeridas y guarda en data/external/.</w:t>
            </w:r>
          </w:p>
        </w:tc>
      </w:tr>
      <w:tr>
        <w:tc>
          <w:tcPr>
            <w:tcW w:type="dxa" w:w="3135"/>
          </w:tcPr>
          <w:p>
            <w:r>
              <w:rPr>
                <w:rFonts w:ascii="Arial" w:hAnsi="Arial"/>
                <w:b/>
                <w:color w:val="FF8C00"/>
                <w:sz w:val="20"/>
              </w:rPr>
              <w:t>POST</w:t>
            </w:r>
          </w:p>
        </w:tc>
        <w:tc>
          <w:tcPr>
            <w:tcW w:type="dxa" w:w="3135"/>
          </w:tcPr>
          <w:p>
            <w:r>
              <w:rPr>
                <w:rFonts w:ascii="Arial" w:hAnsi="Arial"/>
                <w:color w:val="333333"/>
                <w:sz w:val="20"/>
              </w:rPr>
              <w:t>/api/v1/predict</w:t>
            </w:r>
          </w:p>
        </w:tc>
        <w:tc>
          <w:tcPr>
            <w:tcW w:type="dxa" w:w="3135"/>
          </w:tcPr>
          <w:p>
            <w:r>
              <w:rPr>
                <w:rFonts w:ascii="Arial" w:hAnsi="Arial"/>
                <w:color w:val="333333"/>
                <w:sz w:val="20"/>
              </w:rPr>
              <w:t>Recibe JSON con features numericas y de texto. Retorna inflacion predicha + intervalo de confianza.</w:t>
            </w:r>
          </w:p>
        </w:tc>
      </w:tr>
      <w:tr>
        <w:tc>
          <w:tcPr>
            <w:tcW w:type="dxa" w:w="3135"/>
          </w:tcPr>
          <w:p>
            <w:r>
              <w:rPr>
                <w:rFonts w:ascii="Arial" w:hAnsi="Arial"/>
                <w:b/>
                <w:color w:val="FF8C00"/>
                <w:sz w:val="20"/>
              </w:rPr>
              <w:t>POST</w:t>
            </w:r>
          </w:p>
        </w:tc>
        <w:tc>
          <w:tcPr>
            <w:tcW w:type="dxa" w:w="3135"/>
          </w:tcPr>
          <w:p>
            <w:r>
              <w:rPr>
                <w:rFonts w:ascii="Arial" w:hAnsi="Arial"/>
                <w:color w:val="333333"/>
                <w:sz w:val="20"/>
              </w:rPr>
              <w:t>/api/v1/predict/batch</w:t>
            </w:r>
          </w:p>
        </w:tc>
        <w:tc>
          <w:tcPr>
            <w:tcW w:type="dxa" w:w="3135"/>
          </w:tcPr>
          <w:p>
            <w:r>
              <w:rPr>
                <w:rFonts w:ascii="Arial" w:hAnsi="Arial"/>
                <w:color w:val="333333"/>
                <w:sz w:val="20"/>
              </w:rPr>
              <w:t>Prediccion masiva para serie temporal completa. Recibe array de meses.</w:t>
            </w:r>
          </w:p>
        </w:tc>
      </w:tr>
      <w:tr>
        <w:tc>
          <w:tcPr>
            <w:tcW w:type="dxa" w:w="3135"/>
          </w:tcPr>
          <w:p>
            <w:r>
              <w:rPr>
                <w:rFonts w:ascii="Arial" w:hAnsi="Arial"/>
                <w:b/>
                <w:color w:val="2E8B57"/>
                <w:sz w:val="20"/>
              </w:rPr>
              <w:t>GET</w:t>
            </w:r>
          </w:p>
        </w:tc>
        <w:tc>
          <w:tcPr>
            <w:tcW w:type="dxa" w:w="3135"/>
          </w:tcPr>
          <w:p>
            <w:r>
              <w:rPr>
                <w:rFonts w:ascii="Arial" w:hAnsi="Arial"/>
                <w:color w:val="333333"/>
                <w:sz w:val="20"/>
              </w:rPr>
              <w:t>/api/v1/datasets/{country}/history</w:t>
            </w:r>
          </w:p>
        </w:tc>
        <w:tc>
          <w:tcPr>
            <w:tcW w:type="dxa" w:w="3135"/>
          </w:tcPr>
          <w:p>
            <w:r>
              <w:rPr>
                <w:rFonts w:ascii="Arial" w:hAnsi="Arial"/>
                <w:color w:val="333333"/>
                <w:sz w:val="20"/>
              </w:rPr>
              <w:t>Retorna serie historica de inflacion para graficar en el frontend.</w:t>
            </w:r>
          </w:p>
        </w:tc>
      </w:tr>
    </w:tbl>
    <w:p>
      <w:pPr>
        <w:spacing w:before="360" w:after="200"/>
      </w:pPr>
      <w:r>
        <w:rPr>
          <w:rFonts w:ascii="Arial" w:hAnsi="Arial"/>
          <w:b/>
          <w:color w:val="1A5F7A"/>
          <w:sz w:val="36"/>
        </w:rPr>
        <w:t>11. FRONTEND MULTI-DATASET</w:t>
      </w:r>
    </w:p>
    <w:p>
      <w:pPr>
        <w:spacing w:after="120" w:line="276" w:lineRule="auto"/>
      </w:pPr>
      <w:r>
        <w:rPr>
          <w:rFonts w:ascii="Arial" w:hAnsi="Arial"/>
          <w:color w:val="333333"/>
          <w:sz w:val="22"/>
        </w:rPr>
        <w:t>El frontend es una aplicacion Streamlit de una sola pagina. Su diseno prioriza la demostracion academica: el usuario debe poder interactuar con multiples datasets, visualizar series temporales, y probar predicciones en vivo.</w:t>
      </w:r>
    </w:p>
    <w:p>
      <w:pPr>
        <w:spacing w:before="240" w:after="120"/>
      </w:pPr>
      <w:r>
        <w:rPr>
          <w:rFonts w:ascii="Arial" w:hAnsi="Arial"/>
          <w:b/>
          <w:color w:val="2E8B8B"/>
          <w:sz w:val="28"/>
        </w:rPr>
        <w:t>11.1 Componentes de la UI</w:t>
      </w:r>
    </w:p>
    <w:p>
      <w:pPr>
        <w:spacing w:after="120" w:line="276" w:lineRule="auto"/>
        <w:ind w:left="283"/>
      </w:pPr>
      <w:r>
        <w:rPr>
          <w:rFonts w:ascii="Arial" w:hAnsi="Arial"/>
          <w:color w:val="333333"/>
          <w:sz w:val="22"/>
        </w:rPr>
        <w:t>Selector de Dataset: Dropdown con paises pre-cargados (Peru, Argentina, Brasil, Chile, Colombia, Mexico) + opcion "Cargar CSV propio".</w:t>
      </w:r>
    </w:p>
    <w:p>
      <w:pPr>
        <w:spacing w:after="120" w:line="276" w:lineRule="auto"/>
        <w:ind w:left="283"/>
      </w:pPr>
      <w:r>
        <w:rPr>
          <w:rFonts w:ascii="Arial" w:hAnsi="Arial"/>
          <w:color w:val="333333"/>
          <w:sz w:val="22"/>
        </w:rPr>
        <w:t>Uploader de CSV: st.file_uploader que recibe CSV con columnas: date, inflation_rate, [opcional: gdp_growth, interest_rate]. Valida formato y envia al backend.</w:t>
      </w:r>
    </w:p>
    <w:p>
      <w:pPr>
        <w:spacing w:after="120" w:line="276" w:lineRule="auto"/>
        <w:ind w:left="283"/>
      </w:pPr>
      <w:r>
        <w:rPr>
          <w:rFonts w:ascii="Arial" w:hAnsi="Arial"/>
          <w:color w:val="333333"/>
          <w:sz w:val="22"/>
        </w:rPr>
        <w:t>Grafico de Serie Temporal: Plotly line chart con inflacion historica del pais seleccionado. Eje X: fecha, Eje Y: tasa de inflacion (%).</w:t>
      </w:r>
    </w:p>
    <w:p>
      <w:pPr>
        <w:spacing w:after="120" w:line="276" w:lineRule="auto"/>
        <w:ind w:left="283"/>
      </w:pPr>
      <w:r>
        <w:rPr>
          <w:rFonts w:ascii="Arial" w:hAnsi="Arial"/>
          <w:color w:val="333333"/>
          <w:sz w:val="22"/>
        </w:rPr>
        <w:t>Grafico de Features: Heatmap de correlacion o bar chart de feature importance.</w:t>
      </w:r>
    </w:p>
    <w:p>
      <w:pPr>
        <w:spacing w:after="120" w:line="276" w:lineRule="auto"/>
        <w:ind w:left="283"/>
      </w:pPr>
      <w:r>
        <w:rPr>
          <w:rFonts w:ascii="Arial" w:hAnsi="Arial"/>
          <w:color w:val="333333"/>
          <w:sz w:val="22"/>
        </w:rPr>
        <w:t>Panel de Prediccion: Formulario con sliders/inputs para las features del mes actual. Boton "Predecir Inflacion (t+1)".</w:t>
      </w:r>
    </w:p>
    <w:p>
      <w:pPr>
        <w:spacing w:after="120" w:line="276" w:lineRule="auto"/>
        <w:ind w:left="283"/>
      </w:pPr>
      <w:r>
        <w:rPr>
          <w:rFonts w:ascii="Arial" w:hAnsi="Arial"/>
          <w:color w:val="333333"/>
          <w:sz w:val="22"/>
        </w:rPr>
        <w:t>Resultado de Prediccion: Metric card con valor predicho, RMSE del modelo, y grafico de prediccion vs valores reales historicos.</w:t>
      </w:r>
    </w:p>
    <w:p>
      <w:pPr>
        <w:spacing w:after="120" w:line="276" w:lineRule="auto"/>
        <w:ind w:left="283"/>
      </w:pPr>
      <w:r>
        <w:rPr>
          <w:rFonts w:ascii="Arial" w:hAnsi="Arial"/>
          <w:color w:val="333333"/>
          <w:sz w:val="22"/>
        </w:rPr>
        <w:t>Sidebar Info: Estado del API, version del modelo, metadatos del dataset seleccionado, stack tecnologico.</w:t>
      </w:r>
    </w:p>
    <w:p>
      <w:pPr>
        <w:spacing w:before="240" w:after="120"/>
      </w:pPr>
      <w:r>
        <w:rPr>
          <w:rFonts w:ascii="Arial" w:hAnsi="Arial"/>
          <w:b/>
          <w:color w:val="2E8B8B"/>
          <w:sz w:val="28"/>
        </w:rPr>
        <w:t>11.2 Flujo de Interaccion</w:t>
      </w:r>
    </w:p>
    <w:p>
      <w:pPr>
        <w:spacing w:after="120" w:line="276" w:lineRule="auto"/>
      </w:pPr>
      <w:r>
        <w:rPr>
          <w:rFonts w:ascii="Arial" w:hAnsi="Arial"/>
          <w:color w:val="333333"/>
          <w:sz w:val="22"/>
        </w:rPr>
        <w:t>1. Usuario abre http://localhost:8501.</w:t>
      </w:r>
    </w:p>
    <w:p>
      <w:pPr>
        <w:spacing w:after="120" w:line="276" w:lineRule="auto"/>
      </w:pPr>
      <w:r>
        <w:rPr>
          <w:rFonts w:ascii="Arial" w:hAnsi="Arial"/>
          <w:color w:val="333333"/>
          <w:sz w:val="22"/>
        </w:rPr>
        <w:t>2. Sidebar muestra estado del backend y version del modelo.</w:t>
      </w:r>
    </w:p>
    <w:p>
      <w:pPr>
        <w:spacing w:after="120" w:line="276" w:lineRule="auto"/>
      </w:pPr>
      <w:r>
        <w:rPr>
          <w:rFonts w:ascii="Arial" w:hAnsi="Arial"/>
          <w:color w:val="333333"/>
          <w:sz w:val="22"/>
        </w:rPr>
        <w:t>3. Usuario selecciona pais desde dropdown o carga CSV propio.</w:t>
      </w:r>
    </w:p>
    <w:p>
      <w:pPr>
        <w:spacing w:after="120" w:line="276" w:lineRule="auto"/>
      </w:pPr>
      <w:r>
        <w:rPr>
          <w:rFonts w:ascii="Arial" w:hAnsi="Arial"/>
          <w:color w:val="333333"/>
          <w:sz w:val="22"/>
        </w:rPr>
        <w:t>4. Frontend consulta GET /api/v1/datasets/{country}/history y renderiza grafico de serie temporal.</w:t>
      </w:r>
    </w:p>
    <w:p>
      <w:pPr>
        <w:spacing w:after="120" w:line="276" w:lineRule="auto"/>
      </w:pPr>
      <w:r>
        <w:rPr>
          <w:rFonts w:ascii="Arial" w:hAnsi="Arial"/>
          <w:color w:val="333333"/>
          <w:sz w:val="22"/>
        </w:rPr>
        <w:t>5. Usuario ajusta sliders de features (lag inflation, PIB, tasa de interes, indicadores de texto).</w:t>
      </w:r>
    </w:p>
    <w:p>
      <w:pPr>
        <w:spacing w:after="120" w:line="276" w:lineRule="auto"/>
      </w:pPr>
      <w:r>
        <w:rPr>
          <w:rFonts w:ascii="Arial" w:hAnsi="Arial"/>
          <w:color w:val="333333"/>
          <w:sz w:val="22"/>
        </w:rPr>
        <w:t>6. Click en "Predecir Inflacion (t+1)" -&gt; POST /api/v1/predict.</w:t>
      </w:r>
    </w:p>
    <w:p>
      <w:pPr>
        <w:spacing w:after="120" w:line="276" w:lineRule="auto"/>
      </w:pPr>
      <w:r>
        <w:rPr>
          <w:rFonts w:ascii="Arial" w:hAnsi="Arial"/>
          <w:color w:val="333333"/>
          <w:sz w:val="22"/>
        </w:rPr>
        <w:t>7. Backend responde con valor predicho y margen de error -&gt; frontend renderiza metrica + annotation en grafico.</w:t>
      </w:r>
    </w:p>
    <w:p>
      <w:pPr>
        <w:spacing w:before="360" w:after="200"/>
      </w:pPr>
      <w:r>
        <w:rPr>
          <w:rFonts w:ascii="Arial" w:hAnsi="Arial"/>
          <w:b/>
          <w:color w:val="1A5F7A"/>
          <w:sz w:val="36"/>
        </w:rPr>
        <w:t>12. INTEGRACION CON DOCKER Y DOCKER COMPOSE</w:t>
      </w:r>
    </w:p>
    <w:p>
      <w:pPr>
        <w:spacing w:after="120" w:line="276" w:lineRule="auto"/>
      </w:pPr>
      <w:r>
        <w:rPr>
          <w:rFonts w:ascii="Arial" w:hAnsi="Arial"/>
          <w:color w:val="333333"/>
          <w:sz w:val="22"/>
        </w:rPr>
        <w:t>Docker garantiza que el proyecto funcione identicamente en cualquier maquina. Para la sustentacion, esto elimina el problema clasico de "en mi computador si funciona".</w:t>
      </w:r>
    </w:p>
    <w:p>
      <w:pPr>
        <w:spacing w:before="240" w:after="120"/>
      </w:pPr>
      <w:r>
        <w:rPr>
          <w:rFonts w:ascii="Arial" w:hAnsi="Arial"/>
          <w:b/>
          <w:color w:val="2E8B8B"/>
          <w:sz w:val="28"/>
        </w:rPr>
        <w:t>12.1 Servicios Definidos</w:t>
      </w:r>
    </w:p>
    <w:p>
      <w:pPr>
        <w:spacing w:after="120" w:line="276" w:lineRule="auto"/>
        <w:ind w:left="283"/>
      </w:pPr>
      <w:r>
        <w:rPr>
          <w:rFonts w:ascii="Arial" w:hAnsi="Arial"/>
          <w:color w:val="333333"/>
          <w:sz w:val="22"/>
        </w:rPr>
        <w:t>backend: Puerto 8000. Construido desde backend/Dockerfile. Imagen base: python:3.11-slim. Expone FastAPI con Uvicorn. Volumen montado para hot-reload en desarrollo.</w:t>
      </w:r>
    </w:p>
    <w:p>
      <w:pPr>
        <w:spacing w:after="120" w:line="276" w:lineRule="auto"/>
        <w:ind w:left="283"/>
      </w:pPr>
      <w:r>
        <w:rPr>
          <w:rFonts w:ascii="Arial" w:hAnsi="Arial"/>
          <w:color w:val="333333"/>
          <w:sz w:val="22"/>
        </w:rPr>
        <w:t>frontend: Puerto 8501. Construido desde frontend/Dockerfile. Imagen base: node:18-alpine (si React) o python:3.11-slim (si Streamlit).</w:t>
      </w:r>
    </w:p>
    <w:p>
      <w:pPr>
        <w:spacing w:after="120" w:line="276" w:lineRule="auto"/>
        <w:ind w:left="283"/>
      </w:pPr>
      <w:r>
        <w:rPr>
          <w:rFonts w:ascii="Arial" w:hAnsi="Arial"/>
          <w:color w:val="333333"/>
          <w:sz w:val="22"/>
        </w:rPr>
        <w:t>model-trainer: Servicio opcional de one-shot. Ejecuta python model/train.py y termina. Util para re-entrenar sin entrar al contenedor.</w:t>
      </w:r>
    </w:p>
    <w:p>
      <w:pPr>
        <w:spacing w:before="240" w:after="120"/>
      </w:pPr>
      <w:r>
        <w:rPr>
          <w:rFonts w:ascii="Arial" w:hAnsi="Arial"/>
          <w:b/>
          <w:color w:val="2E8B8B"/>
          <w:sz w:val="28"/>
        </w:rPr>
        <w:t>12.2 Comandos de Ejecucion</w:t>
      </w:r>
    </w:p>
    <w:p>
      <w:pPr>
        <w:spacing w:after="160" w:line="240" w:lineRule="auto"/>
        <w:ind w:left="283"/>
      </w:pPr>
      <w:r>
        <w:rPr>
          <w:rFonts w:ascii="Courier New" w:hAnsi="Courier New"/>
          <w:color w:val="222222"/>
          <w:sz w:val="19"/>
        </w:rPr>
        <w:br/>
        <w:t># 1. Clonar repositorio</w:t>
        <w:br/>
        <w:t>git clone https://github.com/usuario/inflation-forecast.git</w:t>
        <w:br/>
        <w:t>cd inflation-forecast</w:t>
        <w:br/>
        <w:br/>
        <w:t># 2. Levantar TODO con un solo comando</w:t>
        <w:br/>
        <w:t>docker compose up --build</w:t>
        <w:br/>
        <w:br/>
        <w:t># 3. Acceder a la aplicacion</w:t>
        <w:br/>
        <w:t># Frontend:  http://localhost:8501</w:t>
        <w:br/>
        <w:t># Backend:   http://localhost:8000</w:t>
        <w:br/>
        <w:t># API Docs:  http://localhost:8000/docs</w:t>
        <w:br/>
        <w:br/>
        <w:t># 4. Re-entrenar modelo (opcional)</w:t>
        <w:br/>
        <w:t>docker compose --profile training run --rm model-trainer</w:t>
        <w:br/>
        <w:br/>
        <w:t># 5. Detener servicios</w:t>
        <w:br/>
        <w:t>docker compose down</w:t>
        <w:br/>
      </w:r>
    </w:p>
    <w:p>
      <w:pPr>
        <w:spacing w:before="360" w:after="200"/>
      </w:pPr>
      <w:r>
        <w:rPr>
          <w:rFonts w:ascii="Arial" w:hAnsi="Arial"/>
          <w:b/>
          <w:color w:val="1A5F7A"/>
          <w:sz w:val="36"/>
        </w:rPr>
        <w:t>13. FLUJO DE DATOS END-TO-END</w:t>
      </w:r>
    </w:p>
    <w:p>
      <w:pPr>
        <w:spacing w:after="120" w:line="276" w:lineRule="auto"/>
      </w:pPr>
      <w:r>
        <w:rPr>
          <w:rFonts w:ascii="Arial" w:hAnsi="Arial"/>
          <w:color w:val="333333"/>
          <w:sz w:val="22"/>
        </w:rPr>
        <w:t>El flujo de datos describe el recorrido completo desde la obtencion de datos hasta la prediccion presentada al usuario.</w:t>
      </w:r>
    </w:p>
    <w:p>
      <w:pPr>
        <w:spacing w:after="160" w:line="240" w:lineRule="auto"/>
        <w:ind w:left="283"/>
      </w:pPr>
      <w:r>
        <w:rPr>
          <w:rFonts w:ascii="Courier New" w:hAnsi="Courier New"/>
          <w:color w:val="222222"/>
          <w:sz w:val="19"/>
        </w:rPr>
        <w:br/>
        <w:t>CAPA DE FUENTES</w:t>
        <w:br/>
        <w:t xml:space="preserve">  |</w:t>
        <w:br/>
        <w:t xml:space="preserve">  |-- World Bank API --&gt; JSON --&gt; scraping/worldbank_scraper.py</w:t>
        <w:br/>
        <w:t xml:space="preserve">  |-- RSS Noticias --&gt; HTML --&gt; scraping/news_scraper.py</w:t>
        <w:br/>
        <w:t xml:space="preserve">  |</w:t>
        <w:br/>
        <w:t xml:space="preserve">  v</w:t>
        <w:br/>
        <w:t>CAPA DE ALMACENAMIENTO CRUDO</w:t>
        <w:br/>
        <w:t xml:space="preserve">  |</w:t>
        <w:br/>
        <w:t xml:space="preserve">  |-- data/raw/inflation_PER.csv      (datos numericos)</w:t>
        <w:br/>
        <w:t xml:space="preserve">  |-- data/external/raw_html/...      (textos web crudos)</w:t>
        <w:br/>
        <w:t xml:space="preserve">  |</w:t>
        <w:br/>
        <w:t xml:space="preserve">  v</w:t>
        <w:br/>
        <w:t>CAPA DE PROCESAMIENTO</w:t>
        <w:br/>
        <w:t xml:space="preserve">  |</w:t>
        <w:br/>
        <w:t xml:space="preserve">  |-- text_processor.py --&gt; Limpieza HTML, TF-IDF, Sentiment</w:t>
        <w:br/>
        <w:t xml:space="preserve">  |-- feature_engineering.py --&gt; Lag features, rolling stats, merge numerico + texto</w:t>
        <w:br/>
        <w:t xml:space="preserve">  |</w:t>
        <w:br/>
        <w:t xml:space="preserve">  v</w:t>
        <w:br/>
        <w:t>CAPA DE DATOS PROCESADOS</w:t>
        <w:br/>
        <w:t xml:space="preserve">  |</w:t>
        <w:br/>
        <w:t xml:space="preserve">  |-- data/processed/features.csv      (dataset final para ML)</w:t>
        <w:br/>
        <w:t xml:space="preserve">  |-- data/splits/train.csv / test.csv</w:t>
        <w:br/>
        <w:t xml:space="preserve">  |</w:t>
        <w:br/>
        <w:t xml:space="preserve">  v</w:t>
        <w:br/>
        <w:t>CAPA DE MODELO</w:t>
        <w:br/>
        <w:t xml:space="preserve">  |</w:t>
        <w:br/>
        <w:t xml:space="preserve">  |-- model/train.py --&gt; Pipeline sklearn --&gt; model_v1.pkl</w:t>
        <w:br/>
        <w:t xml:space="preserve">  |-- model/evaluate.py --&gt; metrics.json + graficos</w:t>
        <w:br/>
        <w:t xml:space="preserve">  |</w:t>
        <w:br/>
        <w:t xml:space="preserve">  v</w:t>
        <w:br/>
        <w:t>CAPA DE SERVICIO (BACKEND)</w:t>
        <w:br/>
        <w:t xml:space="preserve">  |</w:t>
        <w:br/>
        <w:t xml:space="preserve">  |-- FastAPI carga model_v1.pkl en startup</w:t>
        <w:br/>
        <w:t xml:space="preserve">  |-- Endpoints: /predict, /datasets, /health, /model/info</w:t>
        <w:br/>
        <w:t xml:space="preserve">  |</w:t>
        <w:br/>
        <w:t xml:space="preserve">  v</w:t>
        <w:br/>
        <w:t>CAPA DE PRESENTACION (FRONTEND)</w:t>
        <w:br/>
        <w:t xml:space="preserve">  |</w:t>
        <w:br/>
        <w:t xml:space="preserve">  |-- Streamlit consulta API y renderiza:</w:t>
        <w:br/>
        <w:t xml:space="preserve">  |     Selector de dataset, Graficos Plotly, Formulario de prediccion</w:t>
        <w:br/>
        <w:t xml:space="preserve">  |</w:t>
        <w:br/>
        <w:t xml:space="preserve">  v</w:t>
        <w:br/>
        <w:t>USUARIO FINAL</w:t>
        <w:br/>
      </w:r>
    </w:p>
    <w:p>
      <w:pPr>
        <w:spacing w:before="360" w:after="200"/>
      </w:pPr>
      <w:r>
        <w:rPr>
          <w:rFonts w:ascii="Arial" w:hAnsi="Arial"/>
          <w:b/>
          <w:color w:val="1A5F7A"/>
          <w:sz w:val="36"/>
        </w:rPr>
        <w:t>14. ESTRATEGIA DE VERSIONADO CON GITHUB</w:t>
      </w:r>
    </w:p>
    <w:p>
      <w:pPr>
        <w:spacing w:after="120" w:line="276" w:lineRule="auto"/>
      </w:pPr>
      <w:r>
        <w:rPr>
          <w:rFonts w:ascii="Arial" w:hAnsi="Arial"/>
          <w:color w:val="333333"/>
          <w:sz w:val="22"/>
        </w:rPr>
        <w:t>El repositorio GitHub es parte de la entrega. Debe lucir profesional y demostrar evolucion del proyecto.</w:t>
      </w:r>
    </w:p>
    <w:p>
      <w:pPr>
        <w:spacing w:after="120" w:line="276" w:lineRule="auto"/>
        <w:ind w:left="283"/>
      </w:pPr>
      <w:r>
        <w:rPr>
          <w:rFonts w:ascii="Arial" w:hAnsi="Arial"/>
          <w:color w:val="333333"/>
          <w:sz w:val="22"/>
        </w:rPr>
        <w:t>Estructura del Repo: Rama main protegida. Commits atomicos con convencion: "feat: add worldbank scraper", "fix: normalize text processor", "docs: update README".</w:t>
      </w:r>
    </w:p>
    <w:p>
      <w:pPr>
        <w:spacing w:after="120" w:line="276" w:lineRule="auto"/>
        <w:ind w:left="283"/>
      </w:pPr>
      <w:r>
        <w:rPr>
          <w:rFonts w:ascii="Arial" w:hAnsi="Arial"/>
          <w:color w:val="333333"/>
          <w:sz w:val="22"/>
        </w:rPr>
        <w:t>README.md: Debe incluir: titulo, descripcion, stack tecnologico, instrucciones de instalacion (Docker), screenshots del frontend, estructura de carpetas, y autores.</w:t>
      </w:r>
    </w:p>
    <w:p>
      <w:pPr>
        <w:spacing w:after="120" w:line="276" w:lineRule="auto"/>
        <w:ind w:left="283"/>
      </w:pPr>
      <w:r>
        <w:rPr>
          <w:rFonts w:ascii="Arial" w:hAnsi="Arial"/>
          <w:color w:val="333333"/>
          <w:sz w:val="22"/>
        </w:rPr>
        <w:t>.gitignore: Ignorar: model/artifacts/*.pkl (pesados), data/raw/*.csv (regenerables), data/external/raw_html/ (pesados), __pycache__, node_modules, .env.</w:t>
      </w:r>
    </w:p>
    <w:p>
      <w:pPr>
        <w:spacing w:after="120" w:line="276" w:lineRule="auto"/>
        <w:ind w:left="283"/>
      </w:pPr>
      <w:r>
        <w:rPr>
          <w:rFonts w:ascii="Arial" w:hAnsi="Arial"/>
          <w:color w:val="333333"/>
          <w:sz w:val="22"/>
        </w:rPr>
        <w:t>Releases: Crear un GitHub Release v1.0.0 al finalizar. Incluye tag y notas de version.</w:t>
      </w:r>
    </w:p>
    <w:p>
      <w:pPr>
        <w:spacing w:after="120" w:line="276" w:lineRule="auto"/>
        <w:ind w:left="283"/>
      </w:pPr>
      <w:r>
        <w:rPr>
          <w:rFonts w:ascii="Arial" w:hAnsi="Arial"/>
          <w:color w:val="333333"/>
          <w:sz w:val="22"/>
        </w:rPr>
        <w:t>GitHub Issues: Usar Issues para trackear tareas: "Implementar scraper de Chile", "Mejorar UI movil". Cierra con commits.</w:t>
      </w:r>
    </w:p>
    <w:p>
      <w:pPr>
        <w:spacing w:before="360" w:after="200"/>
      </w:pPr>
      <w:r>
        <w:rPr>
          <w:rFonts w:ascii="Arial" w:hAnsi="Arial"/>
          <w:b/>
          <w:color w:val="1A5F7A"/>
          <w:sz w:val="36"/>
        </w:rPr>
        <w:t>15. PLAN DE TRABAJO Y CRONOGRAMA</w:t>
      </w:r>
    </w:p>
    <w:p>
      <w:pPr>
        <w:spacing w:after="120" w:line="276" w:lineRule="auto"/>
      </w:pPr>
      <w:r>
        <w:rPr>
          <w:rFonts w:ascii="Arial" w:hAnsi="Arial"/>
          <w:color w:val="333333"/>
          <w:sz w:val="22"/>
        </w:rPr>
        <w:t>El desarrollo se organiza en 4 fases para una entrega academica de 2-3 semanas.</w:t>
      </w:r>
    </w:p>
    <w:p>
      <w:pPr>
        <w:spacing w:after="120" w:line="276" w:lineRule="auto"/>
        <w:ind w:left="283"/>
      </w:pPr>
      <w:r>
        <w:rPr>
          <w:rFonts w:ascii="Arial" w:hAnsi="Arial"/>
          <w:color w:val="333333"/>
          <w:sz w:val="22"/>
        </w:rPr>
        <w:t>Fase 1: Scraping y Datos (Dias 1-3): Implementar worldbank_scraper.py y news_scraper.py. Descargar datos de 6 paises. Almacenar en data/raw/ y data/external/.</w:t>
      </w:r>
    </w:p>
    <w:p>
      <w:pPr>
        <w:spacing w:after="120" w:line="276" w:lineRule="auto"/>
        <w:ind w:left="283"/>
      </w:pPr>
      <w:r>
        <w:rPr>
          <w:rFonts w:ascii="Arial" w:hAnsi="Arial"/>
          <w:color w:val="333333"/>
          <w:sz w:val="22"/>
        </w:rPr>
        <w:t>Fase 2: Procesamiento y EDA (Dias 4-6): text_processor.py (limpieza HTML, TF-IDF). Notebooks 01 y 02. Feature engineering: lag, rolling, merge numerico + texto.</w:t>
      </w:r>
    </w:p>
    <w:p>
      <w:pPr>
        <w:spacing w:after="120" w:line="276" w:lineRule="auto"/>
        <w:ind w:left="283"/>
      </w:pPr>
      <w:r>
        <w:rPr>
          <w:rFonts w:ascii="Arial" w:hAnsi="Arial"/>
          <w:color w:val="333333"/>
          <w:sz w:val="22"/>
        </w:rPr>
        <w:t>Fase 3: Modelado (Dias 7-9): Notebook 03 y 04. Entrenar RandomForest, XGBoost, Ridge. Seleccionar mejor modelo. Guardar artifacts.</w:t>
      </w:r>
    </w:p>
    <w:p>
      <w:pPr>
        <w:spacing w:after="120" w:line="276" w:lineRule="auto"/>
        <w:ind w:left="283"/>
      </w:pPr>
      <w:r>
        <w:rPr>
          <w:rFonts w:ascii="Arial" w:hAnsi="Arial"/>
          <w:color w:val="333333"/>
          <w:sz w:val="22"/>
        </w:rPr>
        <w:t>Fase 4: Backend + Frontend (Dias 10-12): FastAPI con endpoints. Streamlit con selector multi-dataset, graficos, prediccion. Docker Compose.</w:t>
      </w:r>
    </w:p>
    <w:p>
      <w:pPr>
        <w:spacing w:after="120" w:line="276" w:lineRule="auto"/>
        <w:ind w:left="283"/>
      </w:pPr>
      <w:r>
        <w:rPr>
          <w:rFonts w:ascii="Arial" w:hAnsi="Arial"/>
          <w:color w:val="333333"/>
          <w:sz w:val="22"/>
        </w:rPr>
        <w:t>Fase 5: Documentacion y Sustentacion (Dias 13-14): README.md, informe CRISP-DM, presentacion PPT, pruebas end-to-end, GitHub release.</w:t>
      </w:r>
    </w:p>
    <w:p>
      <w:pPr>
        <w:spacing w:before="360" w:after="200"/>
      </w:pPr>
      <w:r>
        <w:rPr>
          <w:rFonts w:ascii="Arial" w:hAnsi="Arial"/>
          <w:b/>
          <w:color w:val="1A5F7A"/>
          <w:sz w:val="36"/>
        </w:rPr>
        <w:t>16. CHECKLIST DE SUSTENTACION</w:t>
      </w:r>
    </w:p>
    <w:p>
      <w:pPr>
        <w:spacing w:after="120" w:line="276" w:lineRule="auto"/>
      </w:pPr>
      <w:r>
        <w:rPr>
          <w:rFonts w:ascii="Arial" w:hAnsi="Arial"/>
          <w:color w:val="333333"/>
          <w:sz w:val="22"/>
        </w:rPr>
        <w:t>Lista de verificacion para garantizar que nada se olvide antes de la sustentacion. Cada item debe poder demostrarse en vivo.</w:t>
      </w:r>
    </w:p>
    <w:p>
      <w:pPr>
        <w:spacing w:after="120" w:line="276" w:lineRule="auto"/>
        <w:ind w:left="283"/>
      </w:pPr>
      <w:r>
        <w:rPr>
          <w:rFonts w:ascii="Arial" w:hAnsi="Arial"/>
          <w:color w:val="333333"/>
          <w:sz w:val="22"/>
        </w:rPr>
        <w:t>[ ] Clonar repo y ejecutar docker compose up --build sin errores.</w:t>
      </w:r>
    </w:p>
    <w:p>
      <w:pPr>
        <w:spacing w:after="120" w:line="276" w:lineRule="auto"/>
        <w:ind w:left="283"/>
      </w:pPr>
      <w:r>
        <w:rPr>
          <w:rFonts w:ascii="Arial" w:hAnsi="Arial"/>
          <w:color w:val="333333"/>
          <w:sz w:val="22"/>
        </w:rPr>
        <w:t>[ ] Frontend carga en localhost:8501 sin warnings en consola.</w:t>
      </w:r>
    </w:p>
    <w:p>
      <w:pPr>
        <w:spacing w:after="120" w:line="276" w:lineRule="auto"/>
        <w:ind w:left="283"/>
      </w:pPr>
      <w:r>
        <w:rPr>
          <w:rFonts w:ascii="Arial" w:hAnsi="Arial"/>
          <w:color w:val="333333"/>
          <w:sz w:val="22"/>
        </w:rPr>
        <w:t>[ ] Backend responde en localhost:8000/health con status 200.</w:t>
      </w:r>
    </w:p>
    <w:p>
      <w:pPr>
        <w:spacing w:after="120" w:line="276" w:lineRule="auto"/>
        <w:ind w:left="283"/>
      </w:pPr>
      <w:r>
        <w:rPr>
          <w:rFonts w:ascii="Arial" w:hAnsi="Arial"/>
          <w:color w:val="333333"/>
          <w:sz w:val="22"/>
        </w:rPr>
        <w:t>[ ] Swagger UI accesible en localhost:8000/docs.</w:t>
      </w:r>
    </w:p>
    <w:p>
      <w:pPr>
        <w:spacing w:after="120" w:line="276" w:lineRule="auto"/>
        <w:ind w:left="283"/>
      </w:pPr>
      <w:r>
        <w:rPr>
          <w:rFonts w:ascii="Arial" w:hAnsi="Arial"/>
          <w:color w:val="333333"/>
          <w:sz w:val="22"/>
        </w:rPr>
        <w:t>[ ] Selector de pais muestra datos historicos y grafico de serie temporal.</w:t>
      </w:r>
    </w:p>
    <w:p>
      <w:pPr>
        <w:spacing w:after="120" w:line="276" w:lineRule="auto"/>
        <w:ind w:left="283"/>
      </w:pPr>
      <w:r>
        <w:rPr>
          <w:rFonts w:ascii="Arial" w:hAnsi="Arial"/>
          <w:color w:val="333333"/>
          <w:sz w:val="22"/>
        </w:rPr>
        <w:t>[ ] Carga de CSV personalizado funciona y aparece en el selector.</w:t>
      </w:r>
    </w:p>
    <w:p>
      <w:pPr>
        <w:spacing w:after="120" w:line="276" w:lineRule="auto"/>
        <w:ind w:left="283"/>
      </w:pPr>
      <w:r>
        <w:rPr>
          <w:rFonts w:ascii="Arial" w:hAnsi="Arial"/>
          <w:color w:val="333333"/>
          <w:sz w:val="22"/>
        </w:rPr>
        <w:t>[ ] Formulario de prediccion envia datos y retorna inflacion t+1 en menos de 2 segundos.</w:t>
      </w:r>
    </w:p>
    <w:p>
      <w:pPr>
        <w:spacing w:after="120" w:line="276" w:lineRule="auto"/>
        <w:ind w:left="283"/>
      </w:pPr>
      <w:r>
        <w:rPr>
          <w:rFonts w:ascii="Arial" w:hAnsi="Arial"/>
          <w:color w:val="333333"/>
          <w:sz w:val="22"/>
        </w:rPr>
        <w:t>[ ] Grafico de prediccion vs real se actualiza correctamente.</w:t>
      </w:r>
    </w:p>
    <w:p>
      <w:pPr>
        <w:spacing w:after="120" w:line="276" w:lineRule="auto"/>
        <w:ind w:left="283"/>
      </w:pPr>
      <w:r>
        <w:rPr>
          <w:rFonts w:ascii="Arial" w:hAnsi="Arial"/>
          <w:color w:val="333333"/>
          <w:sz w:val="22"/>
        </w:rPr>
        <w:t>[ ] Notebook 01_inflation_eda.ipynb ejecuta sin errores (celda por celda).</w:t>
      </w:r>
    </w:p>
    <w:p>
      <w:pPr>
        <w:spacing w:after="120" w:line="276" w:lineRule="auto"/>
        <w:ind w:left="283"/>
      </w:pPr>
      <w:r>
        <w:rPr>
          <w:rFonts w:ascii="Arial" w:hAnsi="Arial"/>
          <w:color w:val="333333"/>
          <w:sz w:val="22"/>
        </w:rPr>
        <w:t>[ ] Notebook 02_web_scraping.ipynb demuestra descarga de HTML y limpieza.</w:t>
      </w:r>
    </w:p>
    <w:p>
      <w:pPr>
        <w:spacing w:after="120" w:line="276" w:lineRule="auto"/>
        <w:ind w:left="283"/>
      </w:pPr>
      <w:r>
        <w:rPr>
          <w:rFonts w:ascii="Arial" w:hAnsi="Arial"/>
          <w:color w:val="333333"/>
          <w:sz w:val="22"/>
        </w:rPr>
        <w:t>[ ] Script model/train.py ejecuta y genera nuevo .pkl.</w:t>
      </w:r>
    </w:p>
    <w:p>
      <w:pPr>
        <w:spacing w:after="120" w:line="276" w:lineRule="auto"/>
        <w:ind w:left="283"/>
      </w:pPr>
      <w:r>
        <w:rPr>
          <w:rFonts w:ascii="Arial" w:hAnsi="Arial"/>
          <w:color w:val="333333"/>
          <w:sz w:val="22"/>
        </w:rPr>
        <w:t>[ ] README.md tiene instrucciones claras y screenshots.</w:t>
      </w:r>
    </w:p>
    <w:p>
      <w:pPr>
        <w:spacing w:after="120" w:line="276" w:lineRule="auto"/>
        <w:ind w:left="283"/>
      </w:pPr>
      <w:r>
        <w:rPr>
          <w:rFonts w:ascii="Arial" w:hAnsi="Arial"/>
          <w:color w:val="333333"/>
          <w:sz w:val="22"/>
        </w:rPr>
        <w:t>[ ] Informe docs/informe.docx tiene estructura CRISP-DM.</w:t>
      </w:r>
    </w:p>
    <w:p>
      <w:pPr>
        <w:spacing w:after="120" w:line="276" w:lineRule="auto"/>
        <w:ind w:left="283"/>
      </w:pPr>
      <w:r>
        <w:rPr>
          <w:rFonts w:ascii="Arial" w:hAnsi="Arial"/>
          <w:color w:val="333333"/>
          <w:sz w:val="22"/>
        </w:rPr>
        <w:t>[ ] Presentacion tiene 10-15 diapositivas con demo en vivo.</w:t>
      </w:r>
    </w:p>
    <w:p>
      <w:pPr>
        <w:spacing w:after="120" w:line="276" w:lineRule="auto"/>
        <w:ind w:left="283"/>
      </w:pPr>
      <w:r>
        <w:rPr>
          <w:rFonts w:ascii="Arial" w:hAnsi="Arial"/>
          <w:color w:val="333333"/>
          <w:sz w:val="22"/>
        </w:rPr>
        <w:t>[ ] Repositorio tiene minimo 15 commits con mensajes descriptivos.</w:t>
      </w:r>
    </w:p>
    <w:p>
      <w:pPr>
        <w:spacing w:after="120" w:line="276" w:lineRule="auto"/>
        <w:ind w:left="283"/>
      </w:pPr>
      <w:r>
        <w:rPr>
          <w:rFonts w:ascii="Arial" w:hAnsi="Arial"/>
          <w:color w:val="333333"/>
          <w:sz w:val="22"/>
        </w:rPr>
        <w:t>[ ] GitHub Release v1.0.0 creado con notas de version.</w:t>
      </w:r>
    </w:p>
    <w:p/>
    <w:p>
      <w:pPr>
        <w:jc w:val="center"/>
      </w:pPr>
      <w:r>
        <w:rPr>
          <w:rFonts w:ascii="Arial" w:hAnsi="Arial"/>
          <w:i/>
          <w:color w:val="888888"/>
          <w:sz w:val="24"/>
        </w:rPr>
        <w:t>--- FIN DEL DOCUMENTO ---</w:t>
      </w:r>
    </w:p>
    <w:p>
      <w:pPr>
        <w:jc w:val="center"/>
      </w:pPr>
      <w:r>
        <w:rPr>
          <w:rFonts w:ascii="Arial" w:hAnsi="Arial"/>
          <w:color w:val="AAAAAA"/>
          <w:sz w:val="20"/>
        </w:rPr>
        <w:t>Scraping Inflation Data And Developing A Model With Data From CommonCrawl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