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C47" w:rsidRPr="002B0C47" w:rsidRDefault="002B0C47" w:rsidP="002B0C47">
      <w:pPr>
        <w:shd w:val="clear" w:color="auto" w:fill="FFFFFF"/>
        <w:spacing w:before="100" w:beforeAutospacing="1" w:after="100" w:afterAutospacing="1" w:line="240" w:lineRule="auto"/>
        <w:outlineLvl w:val="0"/>
        <w:rPr>
          <w:rFonts w:ascii="Arial" w:hAnsi="Arial" w:cs="Arial"/>
          <w:color w:val="1C1C1C"/>
          <w:kern w:val="36"/>
          <w:sz w:val="48"/>
          <w:szCs w:val="48"/>
        </w:rPr>
      </w:pPr>
      <w:r w:rsidRPr="002B0C47">
        <w:rPr>
          <w:rFonts w:ascii="Arial" w:hAnsi="Arial" w:cs="Arial"/>
          <w:color w:val="1C1C1C"/>
          <w:kern w:val="36"/>
          <w:sz w:val="48"/>
          <w:szCs w:val="48"/>
        </w:rPr>
        <w:t>De store havstrømme</w:t>
      </w:r>
    </w:p>
    <w:p w:rsidR="002B0C47" w:rsidRPr="002B0C47" w:rsidRDefault="002B0C47" w:rsidP="002B0C47">
      <w:pPr>
        <w:shd w:val="clear" w:color="auto" w:fill="FFFFFF"/>
        <w:spacing w:before="100" w:beforeAutospacing="1" w:after="100" w:afterAutospacing="1" w:line="240" w:lineRule="auto"/>
        <w:rPr>
          <w:rFonts w:ascii="Arial" w:hAnsi="Arial" w:cs="Arial"/>
          <w:color w:val="D0D0D0"/>
          <w:sz w:val="24"/>
          <w:szCs w:val="24"/>
        </w:rPr>
      </w:pPr>
      <w:r w:rsidRPr="002B0C47">
        <w:rPr>
          <w:rFonts w:ascii="Arial" w:hAnsi="Arial" w:cs="Arial"/>
          <w:color w:val="D0D0D0"/>
          <w:sz w:val="24"/>
          <w:szCs w:val="24"/>
        </w:rPr>
        <w:t>Af </w:t>
      </w:r>
      <w:hyperlink r:id="rId5" w:history="1">
        <w:r w:rsidRPr="002B0C47">
          <w:rPr>
            <w:rFonts w:ascii="inherit" w:eastAsiaTheme="majorEastAsia" w:hAnsi="inherit" w:cs="Arial"/>
            <w:color w:val="9B59B6"/>
            <w:sz w:val="24"/>
            <w:szCs w:val="24"/>
            <w:u w:val="single"/>
          </w:rPr>
          <w:t>Jan Dahlmann</w:t>
        </w:r>
      </w:hyperlink>
      <w:r w:rsidRPr="002B0C47">
        <w:rPr>
          <w:rFonts w:ascii="Arial" w:hAnsi="Arial" w:cs="Arial"/>
          <w:color w:val="D0D0D0"/>
          <w:sz w:val="24"/>
          <w:szCs w:val="24"/>
        </w:rPr>
        <w:t> , Opdateret 19. januar 2017</w:t>
      </w:r>
    </w:p>
    <w:p w:rsidR="0098132B" w:rsidRDefault="002B0C47">
      <w:pPr>
        <w:rPr>
          <w:rFonts w:ascii="Arial" w:hAnsi="Arial" w:cs="Arial"/>
          <w:color w:val="1C1C1C"/>
          <w:sz w:val="32"/>
          <w:szCs w:val="32"/>
          <w:shd w:val="clear" w:color="auto" w:fill="FFFFFF"/>
        </w:rPr>
      </w:pPr>
      <w:r>
        <w:rPr>
          <w:rFonts w:ascii="Arial" w:hAnsi="Arial" w:cs="Arial"/>
          <w:color w:val="1C1C1C"/>
          <w:sz w:val="32"/>
          <w:szCs w:val="32"/>
          <w:shd w:val="clear" w:color="auto" w:fill="FFFFFF"/>
        </w:rPr>
        <w:t>I verdenshavene findes mægtige systemer af mere eller mindre vedvarende havstrømme, der bl.a. drives af både sol og vind. Grundlæggende transporterer havstrømmene varme fra lave mod høje breddegrader og har således stor indflydelse på klimaet.</w:t>
      </w:r>
    </w:p>
    <w:p w:rsidR="002B0C47" w:rsidRDefault="002B0C47">
      <w:pPr>
        <w:rPr>
          <w:rFonts w:ascii="Arial" w:hAnsi="Arial" w:cs="Arial"/>
          <w:color w:val="1C1C1C"/>
          <w:sz w:val="32"/>
          <w:szCs w:val="32"/>
          <w:shd w:val="clear" w:color="auto" w:fill="FFFFFF"/>
        </w:rPr>
      </w:pPr>
    </w:p>
    <w:p w:rsidR="002B0C47" w:rsidRDefault="002B0C47" w:rsidP="002B0C47">
      <w:pPr>
        <w:pStyle w:val="Overskrift2"/>
        <w:shd w:val="clear" w:color="auto" w:fill="FFFFFF"/>
        <w:rPr>
          <w:rFonts w:ascii="Arial" w:hAnsi="Arial" w:cs="Arial"/>
          <w:color w:val="1C1C1C"/>
        </w:rPr>
      </w:pPr>
      <w:r>
        <w:rPr>
          <w:rFonts w:ascii="Arial" w:hAnsi="Arial" w:cs="Arial"/>
          <w:b/>
          <w:bCs/>
          <w:color w:val="1C1C1C"/>
        </w:rPr>
        <w:t>Havstrømmenes dannelse</w:t>
      </w:r>
    </w:p>
    <w:p w:rsidR="002B0C47" w:rsidRDefault="002B0C47" w:rsidP="002B0C47">
      <w:pPr>
        <w:pStyle w:val="bodytext"/>
        <w:shd w:val="clear" w:color="auto" w:fill="FFFFFF"/>
        <w:rPr>
          <w:rFonts w:ascii="Arial" w:hAnsi="Arial" w:cs="Arial"/>
          <w:color w:val="1C1C1C"/>
        </w:rPr>
      </w:pPr>
      <w:r>
        <w:rPr>
          <w:rFonts w:ascii="Arial" w:hAnsi="Arial" w:cs="Arial"/>
          <w:color w:val="1C1C1C"/>
        </w:rPr>
        <w:t>Der er flere grunde til, at havstrømme opstår. Havstrømme, der er tæt på havoverfladen, opstår som følge af vinden og </w:t>
      </w:r>
      <w:r>
        <w:rPr>
          <w:rStyle w:val="HTML-definition"/>
          <w:rFonts w:ascii="Arial" w:eastAsiaTheme="majorEastAsia" w:hAnsi="Arial" w:cs="Arial"/>
          <w:i w:val="0"/>
          <w:iCs w:val="0"/>
          <w:color w:val="1C1C1C"/>
        </w:rPr>
        <w:t>Jordens rotation</w:t>
      </w:r>
      <w:r>
        <w:rPr>
          <w:rFonts w:ascii="Arial" w:hAnsi="Arial" w:cs="Arial"/>
          <w:color w:val="1C1C1C"/>
        </w:rPr>
        <w:t>. </w:t>
      </w:r>
      <w:r>
        <w:rPr>
          <w:rFonts w:ascii="Arial" w:hAnsi="Arial" w:cs="Arial"/>
          <w:color w:val="1C1C1C"/>
        </w:rPr>
        <w:br/>
        <w:t>Havstrømme, der ligger dybt nede i havet, bliver dannet af solen. Når solen varmer de øvre vandlag op, sker der en fordampning. Derved bliver vandet mere salt. Når vandet bliver mere salt, bliver vandet også tungere. Tyngdekraften vil trække det tunge vand mod havbunden. Dermed opstår der bevægelse i vandet, og vandet kan begynde sin meget lange rejse. </w:t>
      </w:r>
    </w:p>
    <w:p w:rsidR="002B0C47" w:rsidRDefault="002B0C47" w:rsidP="002B0C47">
      <w:pPr>
        <w:pStyle w:val="bodytext"/>
        <w:shd w:val="clear" w:color="auto" w:fill="FFFFFF"/>
        <w:rPr>
          <w:rFonts w:ascii="Arial" w:hAnsi="Arial" w:cs="Arial"/>
          <w:color w:val="1C1C1C"/>
        </w:rPr>
      </w:pPr>
      <w:r>
        <w:rPr>
          <w:rFonts w:ascii="Arial" w:hAnsi="Arial" w:cs="Arial"/>
          <w:color w:val="1C1C1C"/>
        </w:rPr>
        <w:t>De kolde havstrømme bliver dannet i de arktiske egne, mens de varme havstrømme bliver dannet ved breddegrader, der ligger lige nord eller syd for </w:t>
      </w:r>
      <w:r>
        <w:rPr>
          <w:rStyle w:val="HTML-definition"/>
          <w:rFonts w:ascii="Arial" w:eastAsiaTheme="majorEastAsia" w:hAnsi="Arial" w:cs="Arial"/>
          <w:i w:val="0"/>
          <w:iCs w:val="0"/>
          <w:color w:val="1C1C1C"/>
        </w:rPr>
        <w:t>ækvator</w:t>
      </w:r>
      <w:r>
        <w:rPr>
          <w:rFonts w:ascii="Arial" w:hAnsi="Arial" w:cs="Arial"/>
          <w:color w:val="1C1C1C"/>
        </w:rPr>
        <w:t>.</w:t>
      </w:r>
      <w:r>
        <w:rPr>
          <w:rFonts w:ascii="Arial" w:hAnsi="Arial" w:cs="Arial"/>
          <w:color w:val="1C1C1C"/>
        </w:rPr>
        <w:br/>
        <w:t>De varme havstrømme har et forholdsvist højt saltindhold, fordi der er stor fordampning og lidt </w:t>
      </w:r>
      <w:r>
        <w:rPr>
          <w:rStyle w:val="HTML-definition"/>
          <w:rFonts w:ascii="Arial" w:eastAsiaTheme="majorEastAsia" w:hAnsi="Arial" w:cs="Arial"/>
          <w:i w:val="0"/>
          <w:iCs w:val="0"/>
          <w:color w:val="1C1C1C"/>
        </w:rPr>
        <w:t>nedbør</w:t>
      </w:r>
      <w:r>
        <w:rPr>
          <w:rFonts w:ascii="Arial" w:hAnsi="Arial" w:cs="Arial"/>
          <w:color w:val="1C1C1C"/>
        </w:rPr>
        <w:t> lige nord og syd for ækvator.</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4"/>
        <w:rPr>
          <w:rFonts w:ascii="Arial" w:hAnsi="Arial" w:cs="Arial"/>
          <w:color w:val="F39C12"/>
        </w:rPr>
      </w:pPr>
      <w:r>
        <w:rPr>
          <w:rFonts w:ascii="Arial" w:hAnsi="Arial" w:cs="Arial"/>
          <w:b/>
          <w:bCs/>
          <w:color w:val="F39C12"/>
        </w:rPr>
        <w:t>Vidste du, at ...</w:t>
      </w:r>
    </w:p>
    <w:p w:rsidR="002B0C47" w:rsidRDefault="002B0C47" w:rsidP="002B0C47">
      <w:pPr>
        <w:pStyle w:val="bodytext"/>
        <w:spacing w:before="0" w:beforeAutospacing="0" w:after="0" w:afterAutospacing="0"/>
        <w:rPr>
          <w:rFonts w:ascii="Arial" w:hAnsi="Arial" w:cs="Arial"/>
          <w:color w:val="1C1C1C"/>
        </w:rPr>
      </w:pPr>
      <w:r>
        <w:rPr>
          <w:rFonts w:ascii="Arial" w:hAnsi="Arial" w:cs="Arial"/>
          <w:color w:val="1C1C1C"/>
        </w:rPr>
        <w:t>havvandets tur fra Atlanterhavet til Det indiske </w:t>
      </w:r>
      <w:r>
        <w:rPr>
          <w:rStyle w:val="HTML-definition"/>
          <w:rFonts w:ascii="Arial" w:eastAsiaTheme="majorEastAsia" w:hAnsi="Arial" w:cs="Arial"/>
          <w:i w:val="0"/>
          <w:iCs w:val="0"/>
          <w:color w:val="1C1C1C"/>
        </w:rPr>
        <w:t>Ocean</w:t>
      </w:r>
      <w:r>
        <w:rPr>
          <w:rFonts w:ascii="Arial" w:hAnsi="Arial" w:cs="Arial"/>
          <w:color w:val="1C1C1C"/>
        </w:rPr>
        <w:t>, videre til Stillehavet og tilbage igen tager ca. 1.000 år?</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2"/>
        <w:shd w:val="clear" w:color="auto" w:fill="FFFFFF"/>
        <w:rPr>
          <w:rFonts w:ascii="Arial" w:hAnsi="Arial" w:cs="Arial"/>
          <w:b/>
          <w:bCs/>
          <w:color w:val="1C1C1C"/>
        </w:rPr>
      </w:pPr>
    </w:p>
    <w:p w:rsidR="002B0C47" w:rsidRDefault="002B0C47" w:rsidP="002B0C47">
      <w:pPr>
        <w:pStyle w:val="Overskrift2"/>
        <w:shd w:val="clear" w:color="auto" w:fill="FFFFFF"/>
        <w:rPr>
          <w:rFonts w:ascii="Arial" w:hAnsi="Arial" w:cs="Arial"/>
          <w:color w:val="1C1C1C"/>
        </w:rPr>
      </w:pPr>
      <w:r>
        <w:rPr>
          <w:rFonts w:ascii="Arial" w:hAnsi="Arial" w:cs="Arial"/>
          <w:b/>
          <w:bCs/>
          <w:color w:val="1C1C1C"/>
        </w:rPr>
        <w:t>Påvirker klimaet</w:t>
      </w:r>
    </w:p>
    <w:p w:rsidR="002B0C47" w:rsidRDefault="002B0C47" w:rsidP="002B0C47">
      <w:pPr>
        <w:pStyle w:val="bodytext"/>
        <w:shd w:val="clear" w:color="auto" w:fill="FFFFFF"/>
        <w:rPr>
          <w:rFonts w:ascii="Arial" w:hAnsi="Arial" w:cs="Arial"/>
          <w:color w:val="1C1C1C"/>
        </w:rPr>
      </w:pPr>
      <w:r>
        <w:rPr>
          <w:rFonts w:ascii="Arial" w:hAnsi="Arial" w:cs="Arial"/>
          <w:color w:val="1C1C1C"/>
        </w:rPr>
        <w:t xml:space="preserve">Havstrømmene har stor indflydelse på klimaet i de områder, de passerer. Havstrømmene betyder meget for både temperaturer og nedbør over land. I grove træk betyder kolde strømme, at regnen falder over havet. Det forklarer ørkener som Sahara ved Nordvestafrikas kyst og </w:t>
      </w:r>
      <w:proofErr w:type="spellStart"/>
      <w:r>
        <w:rPr>
          <w:rFonts w:ascii="Arial" w:hAnsi="Arial" w:cs="Arial"/>
          <w:color w:val="1C1C1C"/>
        </w:rPr>
        <w:t>Atacama</w:t>
      </w:r>
      <w:proofErr w:type="spellEnd"/>
      <w:r>
        <w:rPr>
          <w:rFonts w:ascii="Arial" w:hAnsi="Arial" w:cs="Arial"/>
          <w:color w:val="1C1C1C"/>
        </w:rPr>
        <w:t xml:space="preserve"> i Chile.</w:t>
      </w:r>
    </w:p>
    <w:p w:rsidR="002B0C47" w:rsidRDefault="002B0C47" w:rsidP="002B0C47">
      <w:pPr>
        <w:pStyle w:val="bodytext"/>
        <w:shd w:val="clear" w:color="auto" w:fill="FFFFFF"/>
        <w:rPr>
          <w:rFonts w:ascii="Arial" w:hAnsi="Arial" w:cs="Arial"/>
          <w:color w:val="1C1C1C"/>
        </w:rPr>
      </w:pPr>
      <w:r>
        <w:rPr>
          <w:rFonts w:ascii="Arial" w:hAnsi="Arial" w:cs="Arial"/>
          <w:color w:val="1C1C1C"/>
        </w:rPr>
        <w:t>Modsat betyder varme strømme en øget fordampning, som ofte føres med vinden ind over land, hvor den ender som nedbør.</w:t>
      </w:r>
    </w:p>
    <w:p w:rsidR="002B0C47" w:rsidRDefault="002B0C47" w:rsidP="002B0C47">
      <w:pPr>
        <w:pStyle w:val="Overskrift2"/>
        <w:shd w:val="clear" w:color="auto" w:fill="FFFFFF"/>
        <w:rPr>
          <w:rFonts w:ascii="Arial" w:hAnsi="Arial" w:cs="Arial"/>
          <w:color w:val="1C1C1C"/>
        </w:rPr>
      </w:pPr>
      <w:r>
        <w:rPr>
          <w:rFonts w:ascii="Arial" w:hAnsi="Arial" w:cs="Arial"/>
          <w:b/>
          <w:bCs/>
          <w:color w:val="1C1C1C"/>
        </w:rPr>
        <w:lastRenderedPageBreak/>
        <w:t>Havisen og saltet</w:t>
      </w:r>
    </w:p>
    <w:p w:rsidR="002B0C47" w:rsidRDefault="002B0C47" w:rsidP="002B0C47">
      <w:pPr>
        <w:pStyle w:val="bodytext"/>
        <w:shd w:val="clear" w:color="auto" w:fill="FFFFFF"/>
        <w:rPr>
          <w:rFonts w:ascii="Arial" w:hAnsi="Arial" w:cs="Arial"/>
          <w:color w:val="1C1C1C"/>
        </w:rPr>
      </w:pPr>
      <w:r>
        <w:rPr>
          <w:rFonts w:ascii="Arial" w:hAnsi="Arial" w:cs="Arial"/>
          <w:color w:val="1C1C1C"/>
        </w:rPr>
        <w:t>Den globale transport af vand kaldes </w:t>
      </w:r>
      <w:r>
        <w:rPr>
          <w:rStyle w:val="Fremhv"/>
          <w:rFonts w:ascii="Arial" w:eastAsiaTheme="majorEastAsia" w:hAnsi="Arial" w:cs="Arial"/>
          <w:color w:val="1C1C1C"/>
        </w:rPr>
        <w:t xml:space="preserve">den </w:t>
      </w:r>
      <w:proofErr w:type="spellStart"/>
      <w:r>
        <w:rPr>
          <w:rStyle w:val="Fremhv"/>
          <w:rFonts w:ascii="Arial" w:eastAsiaTheme="majorEastAsia" w:hAnsi="Arial" w:cs="Arial"/>
          <w:color w:val="1C1C1C"/>
        </w:rPr>
        <w:t>termohaline</w:t>
      </w:r>
      <w:proofErr w:type="spellEnd"/>
      <w:r>
        <w:rPr>
          <w:rStyle w:val="Fremhv"/>
          <w:rFonts w:ascii="Arial" w:eastAsiaTheme="majorEastAsia" w:hAnsi="Arial" w:cs="Arial"/>
          <w:color w:val="1C1C1C"/>
        </w:rPr>
        <w:t xml:space="preserve"> cirkulation</w:t>
      </w:r>
      <w:r>
        <w:rPr>
          <w:rFonts w:ascii="Arial" w:hAnsi="Arial" w:cs="Arial"/>
          <w:color w:val="1C1C1C"/>
        </w:rPr>
        <w:t>. De fleste og største havstrømme er vandrette, men i havet ud for Grønlands østkyst synker kolossale mængder af koldt, saltholdigt og tungt havvand mod havets bund.</w:t>
      </w:r>
    </w:p>
    <w:p w:rsidR="002B0C47" w:rsidRDefault="002B0C47" w:rsidP="002B0C47">
      <w:pPr>
        <w:pStyle w:val="bodytext"/>
        <w:shd w:val="clear" w:color="auto" w:fill="FFFFFF"/>
        <w:rPr>
          <w:rFonts w:ascii="Arial" w:hAnsi="Arial" w:cs="Arial"/>
          <w:color w:val="1C1C1C"/>
        </w:rPr>
      </w:pPr>
      <w:r>
        <w:rPr>
          <w:rFonts w:ascii="Arial" w:hAnsi="Arial" w:cs="Arial"/>
          <w:color w:val="1C1C1C"/>
        </w:rPr>
        <w:t>Det skyldes to ting. For det første at temperaturen falder (</w:t>
      </w:r>
      <w:proofErr w:type="spellStart"/>
      <w:r>
        <w:rPr>
          <w:rFonts w:ascii="Arial" w:hAnsi="Arial" w:cs="Arial"/>
          <w:color w:val="1C1C1C"/>
        </w:rPr>
        <w:t>thermos</w:t>
      </w:r>
      <w:proofErr w:type="spellEnd"/>
      <w:r>
        <w:rPr>
          <w:rFonts w:ascii="Arial" w:hAnsi="Arial" w:cs="Arial"/>
          <w:color w:val="1C1C1C"/>
        </w:rPr>
        <w:t xml:space="preserve"> = varme), og for det andet at saltholdigheden øges (</w:t>
      </w:r>
      <w:proofErr w:type="spellStart"/>
      <w:r>
        <w:rPr>
          <w:rFonts w:ascii="Arial" w:hAnsi="Arial" w:cs="Arial"/>
          <w:color w:val="1C1C1C"/>
        </w:rPr>
        <w:t>halin</w:t>
      </w:r>
      <w:proofErr w:type="spellEnd"/>
      <w:r>
        <w:rPr>
          <w:rFonts w:ascii="Arial" w:hAnsi="Arial" w:cs="Arial"/>
          <w:color w:val="1C1C1C"/>
        </w:rPr>
        <w:t>= salt).</w:t>
      </w:r>
    </w:p>
    <w:p w:rsidR="002B0C47" w:rsidRDefault="002B0C47" w:rsidP="002B0C47">
      <w:pPr>
        <w:pStyle w:val="bodytext"/>
        <w:shd w:val="clear" w:color="auto" w:fill="FFFFFF"/>
        <w:rPr>
          <w:rFonts w:ascii="Arial" w:hAnsi="Arial" w:cs="Arial"/>
          <w:color w:val="1C1C1C"/>
        </w:rPr>
      </w:pPr>
      <w:r>
        <w:rPr>
          <w:rFonts w:ascii="Arial" w:hAnsi="Arial" w:cs="Arial"/>
          <w:color w:val="1C1C1C"/>
        </w:rPr>
        <w:t>Saltholdigheden i vandet øges bl.a. som følge af dannelsen af havis. Når havvandet fryser til is, fryser saltet ikke med. Saltet presses ud af isen og ender i vandet igen. Et højt saltindhold gør vandet tungere.</w:t>
      </w:r>
    </w:p>
    <w:p w:rsidR="002B0C47" w:rsidRDefault="002B0C47" w:rsidP="002B0C47">
      <w:pPr>
        <w:pStyle w:val="bodytext"/>
        <w:shd w:val="clear" w:color="auto" w:fill="FFFFFF"/>
        <w:rPr>
          <w:rFonts w:ascii="Arial" w:hAnsi="Arial" w:cs="Arial"/>
          <w:color w:val="1C1C1C"/>
        </w:rPr>
      </w:pPr>
      <w:r>
        <w:rPr>
          <w:rFonts w:ascii="Arial" w:hAnsi="Arial" w:cs="Arial"/>
          <w:color w:val="1C1C1C"/>
        </w:rPr>
        <w:t>Når havvandet synker til bunds efterlades et ’hul’ ved overfladen. Hullet bliver ’fyldt op’ af varmt vand, der strømmer ind med en gren af </w:t>
      </w:r>
      <w:r>
        <w:rPr>
          <w:rStyle w:val="HTML-definition"/>
          <w:rFonts w:ascii="Arial" w:hAnsi="Arial" w:cs="Arial"/>
          <w:i w:val="0"/>
          <w:iCs w:val="0"/>
          <w:color w:val="1C1C1C"/>
        </w:rPr>
        <w:t>Golfstrømmen</w:t>
      </w:r>
      <w:r>
        <w:rPr>
          <w:rFonts w:ascii="Arial" w:hAnsi="Arial" w:cs="Arial"/>
          <w:color w:val="1C1C1C"/>
        </w:rPr>
        <w:t> og Den Nordatlantiske Strøm fra syd. Dette varme vand tilfører også salt til Nordatlanten.</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2"/>
        <w:shd w:val="clear" w:color="auto" w:fill="FFFFFF"/>
        <w:rPr>
          <w:rFonts w:ascii="Arial" w:hAnsi="Arial" w:cs="Arial"/>
          <w:color w:val="1C1C1C"/>
        </w:rPr>
      </w:pPr>
      <w:r>
        <w:rPr>
          <w:rFonts w:ascii="Arial" w:hAnsi="Arial" w:cs="Arial"/>
          <w:b/>
          <w:bCs/>
          <w:color w:val="1C1C1C"/>
        </w:rPr>
        <w:t>Oceanernes kolde hjerte</w:t>
      </w:r>
    </w:p>
    <w:p w:rsidR="002B0C47" w:rsidRDefault="002B0C47" w:rsidP="002B0C47">
      <w:pPr>
        <w:pStyle w:val="bodytext"/>
        <w:shd w:val="clear" w:color="auto" w:fill="FFFFFF"/>
        <w:rPr>
          <w:rFonts w:ascii="Arial" w:hAnsi="Arial" w:cs="Arial"/>
          <w:color w:val="1C1C1C"/>
        </w:rPr>
      </w:pPr>
      <w:r>
        <w:rPr>
          <w:rFonts w:ascii="Arial" w:hAnsi="Arial" w:cs="Arial"/>
          <w:color w:val="1C1C1C"/>
        </w:rPr>
        <w:t xml:space="preserve">Fænomenet ved Grønland kendes som 'Grønlandspumpen' eller ’oceanernes kolde hjerte’, og det er motoren i den </w:t>
      </w:r>
      <w:proofErr w:type="spellStart"/>
      <w:r>
        <w:rPr>
          <w:rFonts w:ascii="Arial" w:hAnsi="Arial" w:cs="Arial"/>
          <w:color w:val="1C1C1C"/>
        </w:rPr>
        <w:t>termohaline</w:t>
      </w:r>
      <w:proofErr w:type="spellEnd"/>
      <w:r>
        <w:rPr>
          <w:rFonts w:ascii="Arial" w:hAnsi="Arial" w:cs="Arial"/>
          <w:color w:val="1C1C1C"/>
        </w:rPr>
        <w:t xml:space="preserve"> cirkulation. Den </w:t>
      </w:r>
      <w:proofErr w:type="spellStart"/>
      <w:r>
        <w:rPr>
          <w:rFonts w:ascii="Arial" w:hAnsi="Arial" w:cs="Arial"/>
          <w:color w:val="1C1C1C"/>
        </w:rPr>
        <w:t>termohaline</w:t>
      </w:r>
      <w:proofErr w:type="spellEnd"/>
      <w:r>
        <w:rPr>
          <w:rFonts w:ascii="Arial" w:hAnsi="Arial" w:cs="Arial"/>
          <w:color w:val="1C1C1C"/>
        </w:rPr>
        <w:t xml:space="preserve"> cirkulation drives således af forskelle i havtemperatur og saltholdighed, og nogle kalder den også havenes store transportbånd.</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4"/>
        <w:rPr>
          <w:rFonts w:ascii="Arial" w:hAnsi="Arial" w:cs="Arial"/>
          <w:color w:val="3498DB"/>
        </w:rPr>
      </w:pPr>
      <w:r>
        <w:rPr>
          <w:rFonts w:ascii="Arial" w:hAnsi="Arial" w:cs="Arial"/>
          <w:b/>
          <w:bCs/>
          <w:color w:val="3498DB"/>
        </w:rPr>
        <w:t>Fakta</w:t>
      </w:r>
    </w:p>
    <w:p w:rsidR="002B0C47" w:rsidRDefault="002B0C47" w:rsidP="002B0C47">
      <w:pPr>
        <w:pStyle w:val="bodytext"/>
        <w:rPr>
          <w:rFonts w:ascii="Arial" w:hAnsi="Arial" w:cs="Arial"/>
          <w:color w:val="1C1C1C"/>
        </w:rPr>
      </w:pPr>
      <w:r>
        <w:rPr>
          <w:rFonts w:ascii="Arial" w:hAnsi="Arial" w:cs="Arial"/>
          <w:color w:val="1C1C1C"/>
        </w:rPr>
        <w:t>Vinden og havet:</w:t>
      </w:r>
    </w:p>
    <w:p w:rsidR="002B0C47" w:rsidRPr="002B0C47" w:rsidRDefault="002B0C47" w:rsidP="002B0C47">
      <w:pPr>
        <w:numPr>
          <w:ilvl w:val="0"/>
          <w:numId w:val="1"/>
        </w:numPr>
        <w:spacing w:before="100" w:beforeAutospacing="1" w:after="100" w:afterAutospacing="1" w:line="240" w:lineRule="auto"/>
        <w:rPr>
          <w:rFonts w:ascii="Arial" w:hAnsi="Arial" w:cs="Arial"/>
          <w:color w:val="1C1C1C"/>
        </w:rPr>
      </w:pPr>
      <w:r>
        <w:rPr>
          <w:rFonts w:ascii="Arial" w:hAnsi="Arial" w:cs="Arial"/>
          <w:color w:val="1C1C1C"/>
        </w:rPr>
        <w:t>Vinden påvirker også havstrømmene. Dog er vindenes indflydelse begrænset til de øverste 50-100 meter af havet. Dybere nede skyldes havstrømmenes bevægelser forskelle i </w:t>
      </w:r>
      <w:r>
        <w:rPr>
          <w:rStyle w:val="HTML-definition"/>
          <w:rFonts w:ascii="Arial" w:eastAsiaTheme="majorEastAsia" w:hAnsi="Arial" w:cs="Arial"/>
          <w:i w:val="0"/>
          <w:iCs w:val="0"/>
          <w:color w:val="1C1C1C"/>
        </w:rPr>
        <w:t>massefylde</w:t>
      </w:r>
      <w:r>
        <w:rPr>
          <w:rFonts w:ascii="Arial" w:hAnsi="Arial" w:cs="Arial"/>
          <w:color w:val="1C1C1C"/>
        </w:rPr>
        <w:t>, der afhænger af </w:t>
      </w:r>
      <w:r>
        <w:rPr>
          <w:rStyle w:val="HTML-definition"/>
          <w:rFonts w:ascii="Arial" w:eastAsiaTheme="majorEastAsia" w:hAnsi="Arial" w:cs="Arial"/>
          <w:i w:val="0"/>
          <w:iCs w:val="0"/>
          <w:color w:val="1C1C1C"/>
        </w:rPr>
        <w:t>temperatur</w:t>
      </w:r>
      <w:r>
        <w:rPr>
          <w:rFonts w:ascii="Arial" w:hAnsi="Arial" w:cs="Arial"/>
          <w:color w:val="1C1C1C"/>
        </w:rPr>
        <w:t> og saltindhold.</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2"/>
        <w:shd w:val="clear" w:color="auto" w:fill="FFFFFF"/>
        <w:rPr>
          <w:rFonts w:ascii="Arial" w:hAnsi="Arial" w:cs="Arial"/>
          <w:color w:val="1C1C1C"/>
        </w:rPr>
      </w:pPr>
      <w:r>
        <w:rPr>
          <w:rFonts w:ascii="Arial" w:hAnsi="Arial" w:cs="Arial"/>
          <w:b/>
          <w:bCs/>
          <w:color w:val="1C1C1C"/>
        </w:rPr>
        <w:t xml:space="preserve">El Niño og La </w:t>
      </w:r>
      <w:proofErr w:type="spellStart"/>
      <w:r>
        <w:rPr>
          <w:rFonts w:ascii="Arial" w:hAnsi="Arial" w:cs="Arial"/>
          <w:b/>
          <w:bCs/>
          <w:color w:val="1C1C1C"/>
        </w:rPr>
        <w:t>Niña</w:t>
      </w:r>
      <w:proofErr w:type="spellEnd"/>
    </w:p>
    <w:p w:rsidR="002B0C47" w:rsidRDefault="002B0C47" w:rsidP="002B0C47">
      <w:pPr>
        <w:pStyle w:val="bodytext"/>
        <w:shd w:val="clear" w:color="auto" w:fill="FFFFFF"/>
        <w:rPr>
          <w:rFonts w:ascii="Arial" w:hAnsi="Arial" w:cs="Arial"/>
          <w:color w:val="1C1C1C"/>
        </w:rPr>
      </w:pPr>
      <w:r>
        <w:rPr>
          <w:rFonts w:ascii="Arial" w:hAnsi="Arial" w:cs="Arial"/>
          <w:color w:val="1C1C1C"/>
        </w:rPr>
        <w:t xml:space="preserve">I Stillehavet findes havstrømmen El Niño, der indtræffer med omtrent syv års mellemrum, og som forårsager store klimasvingninger. El Niño er et koblet </w:t>
      </w:r>
      <w:proofErr w:type="gramStart"/>
      <w:r>
        <w:rPr>
          <w:rFonts w:ascii="Arial" w:hAnsi="Arial" w:cs="Arial"/>
          <w:color w:val="1C1C1C"/>
        </w:rPr>
        <w:t>ocean-atmosfære fænomen</w:t>
      </w:r>
      <w:proofErr w:type="gramEnd"/>
      <w:r>
        <w:rPr>
          <w:rFonts w:ascii="Arial" w:hAnsi="Arial" w:cs="Arial"/>
          <w:color w:val="1C1C1C"/>
        </w:rPr>
        <w:t>.</w:t>
      </w:r>
    </w:p>
    <w:p w:rsidR="002B0C47" w:rsidRDefault="002B0C47" w:rsidP="002B0C47">
      <w:pPr>
        <w:pStyle w:val="bodytext"/>
        <w:shd w:val="clear" w:color="auto" w:fill="FFFFFF"/>
        <w:rPr>
          <w:rFonts w:ascii="Arial" w:hAnsi="Arial" w:cs="Arial"/>
          <w:color w:val="1C1C1C"/>
        </w:rPr>
      </w:pPr>
      <w:r>
        <w:rPr>
          <w:rFonts w:ascii="Arial" w:hAnsi="Arial" w:cs="Arial"/>
          <w:color w:val="1C1C1C"/>
        </w:rPr>
        <w:t>Til at begynde med var El Niño blot navnet på en lokal, varm havstrøm langs Ecuadors og Perus kyster. El Niño medfører, at massive mængder af varmt vand strømmer mod Sydamerikas kyst ved ækvator. </w:t>
      </w:r>
    </w:p>
    <w:p w:rsidR="002B0C47" w:rsidRDefault="002B0C47" w:rsidP="002B0C47">
      <w:pPr>
        <w:pStyle w:val="bodytext"/>
        <w:shd w:val="clear" w:color="auto" w:fill="FFFFFF"/>
        <w:rPr>
          <w:rFonts w:ascii="Arial" w:hAnsi="Arial" w:cs="Arial"/>
          <w:color w:val="1C1C1C"/>
        </w:rPr>
      </w:pPr>
    </w:p>
    <w:p w:rsidR="002B0C47" w:rsidRDefault="002B0C47" w:rsidP="002B0C47">
      <w:pPr>
        <w:pStyle w:val="bodytext"/>
        <w:shd w:val="clear" w:color="auto" w:fill="FFFFFF"/>
        <w:rPr>
          <w:rFonts w:ascii="Arial" w:hAnsi="Arial" w:cs="Arial"/>
          <w:color w:val="1C1C1C"/>
        </w:rPr>
      </w:pPr>
      <w:r>
        <w:rPr>
          <w:rFonts w:ascii="Arial" w:hAnsi="Arial" w:cs="Arial"/>
          <w:color w:val="1C1C1C"/>
        </w:rPr>
        <w:t>Det har imidlertid vist sig, at El Niño påvirker vejret både lokalt og globalt. Med El Niño følger oftest kaotiske vejrsituationer i hele Stillehavsområdet, men også globalt påvirkes vejret. Under El Niño får Australien og Indonesien tørke, mens den normalt tørre amerikanske vestkyst fra Peru til Californien får kraftige regnskyl og oversvømmelser.</w:t>
      </w:r>
    </w:p>
    <w:p w:rsidR="002B0C47" w:rsidRDefault="002B0C47" w:rsidP="002B0C47">
      <w:pPr>
        <w:pStyle w:val="bodytext"/>
        <w:shd w:val="clear" w:color="auto" w:fill="FFFFFF"/>
        <w:rPr>
          <w:rFonts w:ascii="Arial" w:hAnsi="Arial" w:cs="Arial"/>
          <w:color w:val="1C1C1C"/>
        </w:rPr>
      </w:pPr>
      <w:r>
        <w:rPr>
          <w:rFonts w:ascii="Arial" w:hAnsi="Arial" w:cs="Arial"/>
          <w:color w:val="1C1C1C"/>
        </w:rPr>
        <w:t xml:space="preserve">Efter en El Niño følger der normalt en såkaldt La </w:t>
      </w:r>
      <w:proofErr w:type="spellStart"/>
      <w:r>
        <w:rPr>
          <w:rFonts w:ascii="Arial" w:hAnsi="Arial" w:cs="Arial"/>
          <w:color w:val="1C1C1C"/>
        </w:rPr>
        <w:t>Niña</w:t>
      </w:r>
      <w:proofErr w:type="spellEnd"/>
      <w:r>
        <w:rPr>
          <w:rFonts w:ascii="Arial" w:hAnsi="Arial" w:cs="Arial"/>
          <w:color w:val="1C1C1C"/>
        </w:rPr>
        <w:t>, der er det modsatte fænomen. Modsat El Niño, der kan føre til </w:t>
      </w:r>
      <w:r>
        <w:rPr>
          <w:rStyle w:val="HTML-definition"/>
          <w:rFonts w:ascii="Arial" w:eastAsiaTheme="majorEastAsia" w:hAnsi="Arial" w:cs="Arial"/>
          <w:i w:val="0"/>
          <w:iCs w:val="0"/>
          <w:color w:val="1C1C1C"/>
        </w:rPr>
        <w:t>global opvarmning</w:t>
      </w:r>
      <w:r>
        <w:rPr>
          <w:rFonts w:ascii="Arial" w:hAnsi="Arial" w:cs="Arial"/>
          <w:color w:val="1C1C1C"/>
        </w:rPr>
        <w:t xml:space="preserve">, forårsager La </w:t>
      </w:r>
      <w:proofErr w:type="spellStart"/>
      <w:r>
        <w:rPr>
          <w:rFonts w:ascii="Arial" w:hAnsi="Arial" w:cs="Arial"/>
          <w:color w:val="1C1C1C"/>
        </w:rPr>
        <w:t>Niña</w:t>
      </w:r>
      <w:proofErr w:type="spellEnd"/>
      <w:r>
        <w:rPr>
          <w:rFonts w:ascii="Arial" w:hAnsi="Arial" w:cs="Arial"/>
          <w:color w:val="1C1C1C"/>
        </w:rPr>
        <w:t xml:space="preserve"> en </w:t>
      </w:r>
      <w:r>
        <w:rPr>
          <w:rStyle w:val="HTML-definition"/>
          <w:rFonts w:ascii="Arial" w:eastAsiaTheme="majorEastAsia" w:hAnsi="Arial" w:cs="Arial"/>
          <w:i w:val="0"/>
          <w:iCs w:val="0"/>
          <w:color w:val="1C1C1C"/>
        </w:rPr>
        <w:t>global</w:t>
      </w:r>
      <w:r>
        <w:rPr>
          <w:rFonts w:ascii="Arial" w:hAnsi="Arial" w:cs="Arial"/>
          <w:color w:val="1C1C1C"/>
        </w:rPr>
        <w:t> afkøling.</w:t>
      </w:r>
    </w:p>
    <w:p w:rsidR="002B0C47" w:rsidRDefault="002B0C47" w:rsidP="002B0C47">
      <w:pPr>
        <w:pStyle w:val="bodytext"/>
        <w:shd w:val="clear" w:color="auto" w:fill="FFFFFF"/>
        <w:rPr>
          <w:rFonts w:ascii="Arial" w:hAnsi="Arial" w:cs="Arial"/>
          <w:color w:val="1C1C1C"/>
        </w:rPr>
      </w:pPr>
    </w:p>
    <w:p w:rsidR="002B0C47" w:rsidRDefault="002B0C47" w:rsidP="002B0C47">
      <w:pPr>
        <w:pStyle w:val="Overskrift4"/>
        <w:rPr>
          <w:rFonts w:ascii="Arial" w:hAnsi="Arial" w:cs="Arial"/>
          <w:color w:val="F39C12"/>
        </w:rPr>
      </w:pPr>
      <w:r>
        <w:rPr>
          <w:rFonts w:ascii="Arial" w:hAnsi="Arial" w:cs="Arial"/>
          <w:b/>
          <w:bCs/>
          <w:color w:val="F39C12"/>
        </w:rPr>
        <w:t>Vidste du, at ...</w:t>
      </w:r>
    </w:p>
    <w:p w:rsidR="002B0C47" w:rsidRDefault="002B0C47" w:rsidP="002B0C47">
      <w:pPr>
        <w:pStyle w:val="bodytext"/>
        <w:spacing w:before="0" w:beforeAutospacing="0" w:after="0" w:afterAutospacing="0"/>
        <w:rPr>
          <w:rFonts w:ascii="Arial" w:hAnsi="Arial" w:cs="Arial"/>
          <w:color w:val="1C1C1C"/>
        </w:rPr>
      </w:pPr>
      <w:r>
        <w:rPr>
          <w:rFonts w:ascii="Arial" w:hAnsi="Arial" w:cs="Arial"/>
          <w:color w:val="1C1C1C"/>
        </w:rPr>
        <w:t>en El Niño kan forøge den globale gennemsnitstemperatur med 0,1-0,2 </w:t>
      </w:r>
      <w:proofErr w:type="spellStart"/>
      <w:r>
        <w:rPr>
          <w:rFonts w:ascii="Arial" w:hAnsi="Arial" w:cs="Arial"/>
          <w:color w:val="1C1C1C"/>
          <w:sz w:val="18"/>
          <w:szCs w:val="18"/>
          <w:vertAlign w:val="superscript"/>
        </w:rPr>
        <w:t>o</w:t>
      </w:r>
      <w:r>
        <w:rPr>
          <w:rFonts w:ascii="Arial" w:hAnsi="Arial" w:cs="Arial"/>
          <w:color w:val="1C1C1C"/>
        </w:rPr>
        <w:t>C</w:t>
      </w:r>
      <w:proofErr w:type="spellEnd"/>
      <w:r>
        <w:rPr>
          <w:rFonts w:ascii="Arial" w:hAnsi="Arial" w:cs="Arial"/>
          <w:color w:val="1C1C1C"/>
        </w:rPr>
        <w:t xml:space="preserve">? Når den efterfølgende La </w:t>
      </w:r>
      <w:proofErr w:type="spellStart"/>
      <w:r>
        <w:rPr>
          <w:rFonts w:ascii="Arial" w:hAnsi="Arial" w:cs="Arial"/>
          <w:color w:val="1C1C1C"/>
        </w:rPr>
        <w:t>Niña</w:t>
      </w:r>
      <w:proofErr w:type="spellEnd"/>
      <w:r>
        <w:rPr>
          <w:rFonts w:ascii="Arial" w:hAnsi="Arial" w:cs="Arial"/>
          <w:color w:val="1C1C1C"/>
        </w:rPr>
        <w:t xml:space="preserve"> kommer, medfører den en tilsvarende afkøling af kloden.</w:t>
      </w:r>
    </w:p>
    <w:p w:rsidR="002B0C47" w:rsidRDefault="002B0C47" w:rsidP="002B0C47">
      <w:pPr>
        <w:pStyle w:val="bodytext"/>
        <w:shd w:val="clear" w:color="auto" w:fill="FFFFFF"/>
        <w:rPr>
          <w:rFonts w:ascii="Arial" w:hAnsi="Arial" w:cs="Arial"/>
          <w:color w:val="1C1C1C"/>
        </w:rPr>
      </w:pPr>
      <w:bookmarkStart w:id="0" w:name="_GoBack"/>
      <w:bookmarkEnd w:id="0"/>
    </w:p>
    <w:p w:rsidR="002B0C47" w:rsidRDefault="002B0C47"/>
    <w:sectPr w:rsidR="002B0C47" w:rsidSect="00A406A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921E2D"/>
    <w:multiLevelType w:val="multilevel"/>
    <w:tmpl w:val="D7D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47"/>
    <w:rsid w:val="001551E9"/>
    <w:rsid w:val="002B0C47"/>
    <w:rsid w:val="005A23D6"/>
    <w:rsid w:val="00966D7C"/>
    <w:rsid w:val="00A406AE"/>
    <w:rsid w:val="00B11CA0"/>
    <w:rsid w:val="00CA2911"/>
    <w:rsid w:val="00DD5703"/>
    <w:rsid w:val="00FC176F"/>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F67"/>
  <w15:chartTrackingRefBased/>
  <w15:docId w15:val="{D47E4491-A956-4A4D-803A-BB6EBD4D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2B0C47"/>
    <w:pPr>
      <w:spacing w:before="100" w:beforeAutospacing="1" w:after="100" w:afterAutospacing="1" w:line="240" w:lineRule="auto"/>
      <w:outlineLvl w:val="0"/>
    </w:pPr>
    <w:rPr>
      <w:rFonts w:ascii="Times New Roman"/>
      <w:b/>
      <w:bCs/>
      <w:kern w:val="36"/>
      <w:sz w:val="48"/>
      <w:szCs w:val="48"/>
    </w:rPr>
  </w:style>
  <w:style w:type="paragraph" w:styleId="Overskrift2">
    <w:name w:val="heading 2"/>
    <w:basedOn w:val="Normal"/>
    <w:next w:val="Normal"/>
    <w:link w:val="Overskrift2Tegn"/>
    <w:uiPriority w:val="9"/>
    <w:semiHidden/>
    <w:unhideWhenUsed/>
    <w:qFormat/>
    <w:rsid w:val="002B0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4">
    <w:name w:val="heading 4"/>
    <w:basedOn w:val="Normal"/>
    <w:next w:val="Normal"/>
    <w:link w:val="Overskrift4Tegn"/>
    <w:uiPriority w:val="9"/>
    <w:semiHidden/>
    <w:unhideWhenUsed/>
    <w:qFormat/>
    <w:rsid w:val="002B0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B0C47"/>
    <w:rPr>
      <w:rFonts w:ascii="Times New Roman"/>
      <w:b/>
      <w:bCs/>
      <w:kern w:val="36"/>
      <w:sz w:val="48"/>
      <w:szCs w:val="48"/>
    </w:rPr>
  </w:style>
  <w:style w:type="paragraph" w:customStyle="1" w:styleId="portal-content-author-info">
    <w:name w:val="portal-content-author-info"/>
    <w:basedOn w:val="Normal"/>
    <w:rsid w:val="002B0C47"/>
    <w:pPr>
      <w:spacing w:before="100" w:beforeAutospacing="1" w:after="100" w:afterAutospacing="1" w:line="240" w:lineRule="auto"/>
    </w:pPr>
    <w:rPr>
      <w:rFonts w:ascii="Times New Roman"/>
      <w:sz w:val="24"/>
      <w:szCs w:val="24"/>
    </w:rPr>
  </w:style>
  <w:style w:type="character" w:styleId="Hyperlink">
    <w:name w:val="Hyperlink"/>
    <w:basedOn w:val="Standardskrifttypeiafsnit"/>
    <w:uiPriority w:val="99"/>
    <w:semiHidden/>
    <w:unhideWhenUsed/>
    <w:rsid w:val="002B0C47"/>
    <w:rPr>
      <w:color w:val="0000FF"/>
      <w:u w:val="single"/>
    </w:rPr>
  </w:style>
  <w:style w:type="character" w:customStyle="1" w:styleId="Overskrift2Tegn">
    <w:name w:val="Overskrift 2 Tegn"/>
    <w:basedOn w:val="Standardskrifttypeiafsnit"/>
    <w:link w:val="Overskrift2"/>
    <w:uiPriority w:val="9"/>
    <w:semiHidden/>
    <w:rsid w:val="002B0C47"/>
    <w:rPr>
      <w:rFonts w:asciiTheme="majorHAnsi" w:eastAsiaTheme="majorEastAsia" w:hAnsiTheme="majorHAnsi" w:cstheme="majorBidi"/>
      <w:color w:val="2F5496" w:themeColor="accent1" w:themeShade="BF"/>
      <w:sz w:val="26"/>
      <w:szCs w:val="26"/>
    </w:rPr>
  </w:style>
  <w:style w:type="paragraph" w:customStyle="1" w:styleId="bodytext">
    <w:name w:val="bodytext"/>
    <w:basedOn w:val="Normal"/>
    <w:rsid w:val="002B0C47"/>
    <w:pPr>
      <w:spacing w:before="100" w:beforeAutospacing="1" w:after="100" w:afterAutospacing="1" w:line="240" w:lineRule="auto"/>
    </w:pPr>
    <w:rPr>
      <w:rFonts w:ascii="Times New Roman"/>
      <w:sz w:val="24"/>
      <w:szCs w:val="24"/>
    </w:rPr>
  </w:style>
  <w:style w:type="character" w:styleId="HTML-definition">
    <w:name w:val="HTML Definition"/>
    <w:basedOn w:val="Standardskrifttypeiafsnit"/>
    <w:uiPriority w:val="99"/>
    <w:semiHidden/>
    <w:unhideWhenUsed/>
    <w:rsid w:val="002B0C47"/>
    <w:rPr>
      <w:i/>
      <w:iCs/>
    </w:rPr>
  </w:style>
  <w:style w:type="character" w:customStyle="1" w:styleId="Overskrift4Tegn">
    <w:name w:val="Overskrift 4 Tegn"/>
    <w:basedOn w:val="Standardskrifttypeiafsnit"/>
    <w:link w:val="Overskrift4"/>
    <w:uiPriority w:val="9"/>
    <w:semiHidden/>
    <w:rsid w:val="002B0C47"/>
    <w:rPr>
      <w:rFonts w:asciiTheme="majorHAnsi" w:eastAsiaTheme="majorEastAsia" w:hAnsiTheme="majorHAnsi" w:cstheme="majorBidi"/>
      <w:i/>
      <w:iCs/>
      <w:color w:val="2F5496" w:themeColor="accent1" w:themeShade="BF"/>
    </w:rPr>
  </w:style>
  <w:style w:type="character" w:styleId="Fremhv">
    <w:name w:val="Emphasis"/>
    <w:basedOn w:val="Standardskrifttypeiafsnit"/>
    <w:uiPriority w:val="20"/>
    <w:qFormat/>
    <w:rsid w:val="002B0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5690">
      <w:bodyDiv w:val="1"/>
      <w:marLeft w:val="0"/>
      <w:marRight w:val="0"/>
      <w:marTop w:val="0"/>
      <w:marBottom w:val="0"/>
      <w:divBdr>
        <w:top w:val="none" w:sz="0" w:space="0" w:color="auto"/>
        <w:left w:val="none" w:sz="0" w:space="0" w:color="auto"/>
        <w:bottom w:val="none" w:sz="0" w:space="0" w:color="auto"/>
        <w:right w:val="none" w:sz="0" w:space="0" w:color="auto"/>
      </w:divBdr>
      <w:divsChild>
        <w:div w:id="348217171">
          <w:marLeft w:val="0"/>
          <w:marRight w:val="0"/>
          <w:marTop w:val="0"/>
          <w:marBottom w:val="0"/>
          <w:divBdr>
            <w:top w:val="none" w:sz="0" w:space="0" w:color="auto"/>
            <w:left w:val="none" w:sz="0" w:space="0" w:color="auto"/>
            <w:bottom w:val="none" w:sz="0" w:space="0" w:color="auto"/>
            <w:right w:val="none" w:sz="0" w:space="0" w:color="auto"/>
          </w:divBdr>
        </w:div>
      </w:divsChild>
    </w:div>
    <w:div w:id="373115271">
      <w:bodyDiv w:val="1"/>
      <w:marLeft w:val="0"/>
      <w:marRight w:val="0"/>
      <w:marTop w:val="0"/>
      <w:marBottom w:val="0"/>
      <w:divBdr>
        <w:top w:val="none" w:sz="0" w:space="0" w:color="auto"/>
        <w:left w:val="none" w:sz="0" w:space="0" w:color="auto"/>
        <w:bottom w:val="none" w:sz="0" w:space="0" w:color="auto"/>
        <w:right w:val="none" w:sz="0" w:space="0" w:color="auto"/>
      </w:divBdr>
      <w:divsChild>
        <w:div w:id="1794056088">
          <w:marLeft w:val="0"/>
          <w:marRight w:val="0"/>
          <w:marTop w:val="0"/>
          <w:marBottom w:val="0"/>
          <w:divBdr>
            <w:top w:val="none" w:sz="0" w:space="0" w:color="auto"/>
            <w:left w:val="none" w:sz="0" w:space="0" w:color="auto"/>
            <w:bottom w:val="none" w:sz="0" w:space="0" w:color="auto"/>
            <w:right w:val="none" w:sz="0" w:space="0" w:color="auto"/>
          </w:divBdr>
        </w:div>
      </w:divsChild>
    </w:div>
    <w:div w:id="432359949">
      <w:bodyDiv w:val="1"/>
      <w:marLeft w:val="0"/>
      <w:marRight w:val="0"/>
      <w:marTop w:val="0"/>
      <w:marBottom w:val="0"/>
      <w:divBdr>
        <w:top w:val="none" w:sz="0" w:space="0" w:color="auto"/>
        <w:left w:val="none" w:sz="0" w:space="0" w:color="auto"/>
        <w:bottom w:val="none" w:sz="0" w:space="0" w:color="auto"/>
        <w:right w:val="none" w:sz="0" w:space="0" w:color="auto"/>
      </w:divBdr>
      <w:divsChild>
        <w:div w:id="267739527">
          <w:marLeft w:val="0"/>
          <w:marRight w:val="0"/>
          <w:marTop w:val="0"/>
          <w:marBottom w:val="0"/>
          <w:divBdr>
            <w:top w:val="none" w:sz="0" w:space="0" w:color="auto"/>
            <w:left w:val="none" w:sz="0" w:space="0" w:color="auto"/>
            <w:bottom w:val="none" w:sz="0" w:space="0" w:color="auto"/>
            <w:right w:val="none" w:sz="0" w:space="0" w:color="auto"/>
          </w:divBdr>
        </w:div>
      </w:divsChild>
    </w:div>
    <w:div w:id="597718838">
      <w:bodyDiv w:val="1"/>
      <w:marLeft w:val="0"/>
      <w:marRight w:val="0"/>
      <w:marTop w:val="0"/>
      <w:marBottom w:val="0"/>
      <w:divBdr>
        <w:top w:val="none" w:sz="0" w:space="0" w:color="auto"/>
        <w:left w:val="none" w:sz="0" w:space="0" w:color="auto"/>
        <w:bottom w:val="none" w:sz="0" w:space="0" w:color="auto"/>
        <w:right w:val="none" w:sz="0" w:space="0" w:color="auto"/>
      </w:divBdr>
      <w:divsChild>
        <w:div w:id="1402095558">
          <w:marLeft w:val="0"/>
          <w:marRight w:val="0"/>
          <w:marTop w:val="0"/>
          <w:marBottom w:val="0"/>
          <w:divBdr>
            <w:top w:val="none" w:sz="0" w:space="0" w:color="auto"/>
            <w:left w:val="none" w:sz="0" w:space="0" w:color="auto"/>
            <w:bottom w:val="none" w:sz="0" w:space="0" w:color="auto"/>
            <w:right w:val="none" w:sz="0" w:space="0" w:color="auto"/>
          </w:divBdr>
        </w:div>
      </w:divsChild>
    </w:div>
    <w:div w:id="797919610">
      <w:bodyDiv w:val="1"/>
      <w:marLeft w:val="0"/>
      <w:marRight w:val="0"/>
      <w:marTop w:val="0"/>
      <w:marBottom w:val="0"/>
      <w:divBdr>
        <w:top w:val="none" w:sz="0" w:space="0" w:color="auto"/>
        <w:left w:val="none" w:sz="0" w:space="0" w:color="auto"/>
        <w:bottom w:val="none" w:sz="0" w:space="0" w:color="auto"/>
        <w:right w:val="none" w:sz="0" w:space="0" w:color="auto"/>
      </w:divBdr>
      <w:divsChild>
        <w:div w:id="306667281">
          <w:marLeft w:val="0"/>
          <w:marRight w:val="0"/>
          <w:marTop w:val="0"/>
          <w:marBottom w:val="0"/>
          <w:divBdr>
            <w:top w:val="none" w:sz="0" w:space="0" w:color="auto"/>
            <w:left w:val="none" w:sz="0" w:space="0" w:color="auto"/>
            <w:bottom w:val="none" w:sz="0" w:space="0" w:color="auto"/>
            <w:right w:val="none" w:sz="0" w:space="0" w:color="auto"/>
          </w:divBdr>
        </w:div>
      </w:divsChild>
    </w:div>
    <w:div w:id="1128859115">
      <w:bodyDiv w:val="1"/>
      <w:marLeft w:val="0"/>
      <w:marRight w:val="0"/>
      <w:marTop w:val="0"/>
      <w:marBottom w:val="0"/>
      <w:divBdr>
        <w:top w:val="none" w:sz="0" w:space="0" w:color="auto"/>
        <w:left w:val="none" w:sz="0" w:space="0" w:color="auto"/>
        <w:bottom w:val="none" w:sz="0" w:space="0" w:color="auto"/>
        <w:right w:val="none" w:sz="0" w:space="0" w:color="auto"/>
      </w:divBdr>
    </w:div>
    <w:div w:id="1521318591">
      <w:bodyDiv w:val="1"/>
      <w:marLeft w:val="0"/>
      <w:marRight w:val="0"/>
      <w:marTop w:val="0"/>
      <w:marBottom w:val="0"/>
      <w:divBdr>
        <w:top w:val="none" w:sz="0" w:space="0" w:color="auto"/>
        <w:left w:val="none" w:sz="0" w:space="0" w:color="auto"/>
        <w:bottom w:val="none" w:sz="0" w:space="0" w:color="auto"/>
        <w:right w:val="none" w:sz="0" w:space="0" w:color="auto"/>
      </w:divBdr>
      <w:divsChild>
        <w:div w:id="1336960520">
          <w:marLeft w:val="0"/>
          <w:marRight w:val="0"/>
          <w:marTop w:val="0"/>
          <w:marBottom w:val="0"/>
          <w:divBdr>
            <w:top w:val="none" w:sz="0" w:space="0" w:color="auto"/>
            <w:left w:val="none" w:sz="0" w:space="0" w:color="auto"/>
            <w:bottom w:val="none" w:sz="0" w:space="0" w:color="auto"/>
            <w:right w:val="none" w:sz="0" w:space="0" w:color="auto"/>
          </w:divBdr>
        </w:div>
      </w:divsChild>
    </w:div>
    <w:div w:id="1653563773">
      <w:bodyDiv w:val="1"/>
      <w:marLeft w:val="0"/>
      <w:marRight w:val="0"/>
      <w:marTop w:val="0"/>
      <w:marBottom w:val="0"/>
      <w:divBdr>
        <w:top w:val="none" w:sz="0" w:space="0" w:color="auto"/>
        <w:left w:val="none" w:sz="0" w:space="0" w:color="auto"/>
        <w:bottom w:val="none" w:sz="0" w:space="0" w:color="auto"/>
        <w:right w:val="none" w:sz="0" w:space="0" w:color="auto"/>
      </w:divBdr>
      <w:divsChild>
        <w:div w:id="1443260763">
          <w:marLeft w:val="0"/>
          <w:marRight w:val="0"/>
          <w:marTop w:val="0"/>
          <w:marBottom w:val="0"/>
          <w:divBdr>
            <w:top w:val="none" w:sz="0" w:space="0" w:color="auto"/>
            <w:left w:val="none" w:sz="0" w:space="0" w:color="auto"/>
            <w:bottom w:val="none" w:sz="0" w:space="0" w:color="auto"/>
            <w:right w:val="none" w:sz="0" w:space="0" w:color="auto"/>
          </w:divBdr>
        </w:div>
      </w:divsChild>
    </w:div>
    <w:div w:id="1874150717">
      <w:bodyDiv w:val="1"/>
      <w:marLeft w:val="0"/>
      <w:marRight w:val="0"/>
      <w:marTop w:val="0"/>
      <w:marBottom w:val="0"/>
      <w:divBdr>
        <w:top w:val="none" w:sz="0" w:space="0" w:color="auto"/>
        <w:left w:val="none" w:sz="0" w:space="0" w:color="auto"/>
        <w:bottom w:val="none" w:sz="0" w:space="0" w:color="auto"/>
        <w:right w:val="none" w:sz="0" w:space="0" w:color="auto"/>
      </w:divBdr>
      <w:divsChild>
        <w:div w:id="191577235">
          <w:marLeft w:val="0"/>
          <w:marRight w:val="0"/>
          <w:marTop w:val="0"/>
          <w:marBottom w:val="0"/>
          <w:divBdr>
            <w:top w:val="none" w:sz="0" w:space="0" w:color="auto"/>
            <w:left w:val="none" w:sz="0" w:space="0" w:color="auto"/>
            <w:bottom w:val="none" w:sz="0" w:space="0" w:color="auto"/>
            <w:right w:val="none" w:sz="0" w:space="0" w:color="auto"/>
          </w:divBdr>
        </w:div>
      </w:divsChild>
    </w:div>
    <w:div w:id="2009549910">
      <w:bodyDiv w:val="1"/>
      <w:marLeft w:val="0"/>
      <w:marRight w:val="0"/>
      <w:marTop w:val="0"/>
      <w:marBottom w:val="0"/>
      <w:divBdr>
        <w:top w:val="none" w:sz="0" w:space="0" w:color="auto"/>
        <w:left w:val="none" w:sz="0" w:space="0" w:color="auto"/>
        <w:bottom w:val="none" w:sz="0" w:space="0" w:color="auto"/>
        <w:right w:val="none" w:sz="0" w:space="0" w:color="auto"/>
      </w:divBdr>
      <w:divsChild>
        <w:div w:id="128727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ioonline.dk/geografifaget/om-forfattern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595</Words>
  <Characters>3633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Bo Wolter Nielsen</dc:creator>
  <cp:keywords/>
  <dc:description/>
  <cp:lastModifiedBy>Oliver Bo Wolter Nielsen</cp:lastModifiedBy>
  <cp:revision>1</cp:revision>
  <dcterms:created xsi:type="dcterms:W3CDTF">2017-11-07T08:37:00Z</dcterms:created>
  <dcterms:modified xsi:type="dcterms:W3CDTF">2017-11-07T08:53:00Z</dcterms:modified>
</cp:coreProperties>
</file>