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E9B5" w14:textId="7FBB6BBA" w:rsidR="00950D23" w:rsidRPr="00950D23" w:rsidRDefault="00950D23" w:rsidP="00950D2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0D23">
        <w:rPr>
          <w:rFonts w:ascii="Times New Roman" w:hAnsi="Times New Roman" w:cs="Times New Roman"/>
          <w:b/>
          <w:bCs/>
          <w:sz w:val="32"/>
          <w:szCs w:val="32"/>
          <w:u w:val="single"/>
        </w:rPr>
        <w:t>Determination of Unknown Reactions in a Statically Determinate Beam System</w:t>
      </w:r>
    </w:p>
    <w:p w14:paraId="673D6738" w14:textId="2C317E3A" w:rsidR="00950D23" w:rsidRPr="00950D23" w:rsidRDefault="00950D23" w:rsidP="00950D23">
      <w:pPr>
        <w:rPr>
          <w:rFonts w:ascii="Times New Roman" w:hAnsi="Times New Roman" w:cs="Times New Roman"/>
          <w:sz w:val="26"/>
          <w:szCs w:val="26"/>
        </w:rPr>
      </w:pPr>
      <w:r w:rsidRPr="00950D23">
        <w:rPr>
          <w:rFonts w:ascii="Times New Roman" w:hAnsi="Times New Roman" w:cs="Times New Roman"/>
          <w:sz w:val="26"/>
          <w:szCs w:val="26"/>
        </w:rPr>
        <w:t>Author: Kathan Patel</w:t>
      </w:r>
      <w:r w:rsidRPr="00950D23">
        <w:rPr>
          <w:rFonts w:ascii="Times New Roman" w:hAnsi="Times New Roman" w:cs="Times New Roman"/>
          <w:sz w:val="26"/>
          <w:szCs w:val="26"/>
        </w:rPr>
        <w:br/>
        <w:t>Roll No: 23BME067</w:t>
      </w:r>
      <w:r w:rsidRPr="00950D23">
        <w:rPr>
          <w:rFonts w:ascii="Times New Roman" w:hAnsi="Times New Roman" w:cs="Times New Roman"/>
          <w:sz w:val="26"/>
          <w:szCs w:val="26"/>
        </w:rPr>
        <w:br/>
        <w:t>Course: Engineering Mathematics / Linear Algebra</w:t>
      </w:r>
      <w:r w:rsidRPr="00950D23">
        <w:rPr>
          <w:rFonts w:ascii="Times New Roman" w:hAnsi="Times New Roman" w:cs="Times New Roman"/>
          <w:sz w:val="26"/>
          <w:szCs w:val="26"/>
        </w:rPr>
        <w:br/>
        <w:t>Tool Used: MATLAB</w:t>
      </w:r>
    </w:p>
    <w:p w14:paraId="39ADBE77" w14:textId="607DC973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09D04" w14:textId="1F1A39A4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1. Project Overview</w:t>
      </w:r>
    </w:p>
    <w:p w14:paraId="50448EB9" w14:textId="29EDE29A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This case study analy</w:t>
      </w:r>
      <w:r w:rsidR="0018367F">
        <w:rPr>
          <w:rFonts w:ascii="Times New Roman" w:hAnsi="Times New Roman" w:cs="Times New Roman"/>
          <w:sz w:val="24"/>
          <w:szCs w:val="24"/>
        </w:rPr>
        <w:t>z</w:t>
      </w:r>
      <w:r w:rsidRPr="00950D23">
        <w:rPr>
          <w:rFonts w:ascii="Times New Roman" w:hAnsi="Times New Roman" w:cs="Times New Roman"/>
          <w:sz w:val="24"/>
          <w:szCs w:val="24"/>
        </w:rPr>
        <w:t>es a statically determinate simply supported beam subjected to external loading.</w:t>
      </w:r>
    </w:p>
    <w:p w14:paraId="71243B1A" w14:textId="6EFFE5D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The objective is to determine the unknown support reactions using:</w:t>
      </w:r>
    </w:p>
    <w:p w14:paraId="15FC43DE" w14:textId="39D6CA73" w:rsidR="00950D23" w:rsidRPr="00950D23" w:rsidRDefault="00950D23" w:rsidP="00950D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Static equilibrium equations</w:t>
      </w:r>
    </w:p>
    <w:p w14:paraId="09C45306" w14:textId="3A9BB68E" w:rsidR="00950D23" w:rsidRPr="00950D23" w:rsidRDefault="00950D23" w:rsidP="00950D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Matrix formulation</w:t>
      </w:r>
    </w:p>
    <w:p w14:paraId="4BB1C992" w14:textId="09DFC7C5" w:rsidR="00950D23" w:rsidRPr="00950D23" w:rsidRDefault="00950D23" w:rsidP="00950D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MATLAB linear algebra solution</w:t>
      </w:r>
    </w:p>
    <w:p w14:paraId="7E8ECF4F" w14:textId="02B73DEE" w:rsidR="00950D23" w:rsidRPr="00950D23" w:rsidRDefault="0018367F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0514C6" wp14:editId="6D7E267C">
            <wp:simplePos x="0" y="0"/>
            <wp:positionH relativeFrom="margin">
              <wp:align>center</wp:align>
            </wp:positionH>
            <wp:positionV relativeFrom="paragraph">
              <wp:posOffset>597257</wp:posOffset>
            </wp:positionV>
            <wp:extent cx="3369815" cy="4463415"/>
            <wp:effectExtent l="0" t="0" r="2540" b="0"/>
            <wp:wrapTopAndBottom/>
            <wp:docPr id="225753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815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D23" w:rsidRPr="00950D23">
        <w:rPr>
          <w:rFonts w:ascii="Times New Roman" w:hAnsi="Times New Roman" w:cs="Times New Roman"/>
          <w:sz w:val="24"/>
          <w:szCs w:val="24"/>
        </w:rPr>
        <w:t>The problem demonstrates how engineering mechanics and linear algebra combine to solve structural systems efficiently.</w:t>
      </w:r>
    </w:p>
    <w:p w14:paraId="621A8702" w14:textId="7DBEF648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Problem Description</w:t>
      </w:r>
    </w:p>
    <w:p w14:paraId="2EBA4CC4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 xml:space="preserve">A simply supported beam of length L = 6 m is subjected to a point load of 10 </w:t>
      </w:r>
      <w:proofErr w:type="spellStart"/>
      <w:r w:rsidRPr="00950D23">
        <w:rPr>
          <w:rFonts w:ascii="Times New Roman" w:hAnsi="Times New Roman" w:cs="Times New Roman"/>
          <w:sz w:val="24"/>
          <w:szCs w:val="24"/>
        </w:rPr>
        <w:t>kN</w:t>
      </w:r>
      <w:proofErr w:type="spellEnd"/>
      <w:r w:rsidRPr="00950D23">
        <w:rPr>
          <w:rFonts w:ascii="Times New Roman" w:hAnsi="Times New Roman" w:cs="Times New Roman"/>
          <w:sz w:val="24"/>
          <w:szCs w:val="24"/>
        </w:rPr>
        <w:t xml:space="preserve"> located 2 m from the left support (A).</w:t>
      </w:r>
    </w:p>
    <w:p w14:paraId="5F149A0B" w14:textId="2A0BD28F" w:rsidR="00950D23" w:rsidRDefault="00971A26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0076408" wp14:editId="22998D85">
            <wp:simplePos x="0" y="0"/>
            <wp:positionH relativeFrom="margin">
              <wp:align>center</wp:align>
            </wp:positionH>
            <wp:positionV relativeFrom="paragraph">
              <wp:posOffset>200002</wp:posOffset>
            </wp:positionV>
            <wp:extent cx="5410200" cy="1905000"/>
            <wp:effectExtent l="0" t="0" r="0" b="0"/>
            <wp:wrapTopAndBottom/>
            <wp:docPr id="587412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12" b="5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1FCA67" w14:textId="5CF7D0A3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B13349" w14:textId="5575BEDA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Given:</w:t>
      </w:r>
    </w:p>
    <w:p w14:paraId="57092779" w14:textId="06EA60C0" w:rsidR="00950D23" w:rsidRPr="00950D23" w:rsidRDefault="00950D23" w:rsidP="00950D2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Beam length (L) = 6 m</w:t>
      </w:r>
    </w:p>
    <w:p w14:paraId="153C3064" w14:textId="5562C4BE" w:rsidR="00950D23" w:rsidRPr="00950D23" w:rsidRDefault="00950D23" w:rsidP="00950D2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 xml:space="preserve">Point Load (P) = 10 </w:t>
      </w:r>
      <w:proofErr w:type="spellStart"/>
      <w:r w:rsidRPr="00950D23">
        <w:rPr>
          <w:rFonts w:ascii="Times New Roman" w:hAnsi="Times New Roman" w:cs="Times New Roman"/>
          <w:sz w:val="24"/>
          <w:szCs w:val="24"/>
        </w:rPr>
        <w:t>kN</w:t>
      </w:r>
      <w:proofErr w:type="spellEnd"/>
    </w:p>
    <w:p w14:paraId="4119213A" w14:textId="1875FE08" w:rsidR="00950D23" w:rsidRPr="00950D23" w:rsidRDefault="00950D23" w:rsidP="00950D2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Distance from A (a) = 2 m</w:t>
      </w:r>
    </w:p>
    <w:p w14:paraId="7C1C910C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Unknowns:</w:t>
      </w:r>
    </w:p>
    <w:p w14:paraId="6EF57789" w14:textId="551A96DA" w:rsidR="00950D23" w:rsidRPr="00950D23" w:rsidRDefault="00000000" w:rsidP="00950D2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950D23" w:rsidRPr="00950D23">
        <w:rPr>
          <w:rFonts w:ascii="Times New Roman" w:hAnsi="Times New Roman" w:cs="Times New Roman"/>
          <w:sz w:val="24"/>
          <w:szCs w:val="24"/>
        </w:rPr>
        <w:t>→ Reaction at support A</w:t>
      </w:r>
    </w:p>
    <w:p w14:paraId="59F7BE7A" w14:textId="4E2A8B12" w:rsidR="00950D23" w:rsidRPr="00950D23" w:rsidRDefault="00000000" w:rsidP="00950D2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950D23" w:rsidRPr="00950D23">
        <w:rPr>
          <w:rFonts w:ascii="Times New Roman" w:hAnsi="Times New Roman" w:cs="Times New Roman"/>
          <w:sz w:val="24"/>
          <w:szCs w:val="24"/>
        </w:rPr>
        <w:t>→ Reaction at support B</w:t>
      </w:r>
    </w:p>
    <w:p w14:paraId="105323F7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Since the structure is statically determinate, the number of unknown reactions equals the number of equilibrium equations.</w:t>
      </w:r>
    </w:p>
    <w:p w14:paraId="609785CF" w14:textId="4429ED65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53030" w14:textId="17AA79EF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3. Mathematical Formulation</w:t>
      </w:r>
    </w:p>
    <w:p w14:paraId="6C46810B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3.1 Equilibrium Conditions</w:t>
      </w:r>
    </w:p>
    <w:p w14:paraId="67D17A81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For a 2D beam system:</w:t>
      </w:r>
    </w:p>
    <w:p w14:paraId="6A559C46" w14:textId="49FD5373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591B78" w14:textId="551BD61B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FB5F8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3.2 Force Equilibrium</w:t>
      </w:r>
    </w:p>
    <w:p w14:paraId="7874A9CE" w14:textId="5A853B18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-P=0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8A6FA2F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lastRenderedPageBreak/>
        <w:t>3.3 Moment Equilibrium (About A)</w:t>
      </w:r>
    </w:p>
    <w:p w14:paraId="48D8BB09" w14:textId="51A09801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⋅L-P⋅a=0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-10(2)=0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=3.33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kN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D8C1991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Substituting:</w:t>
      </w:r>
    </w:p>
    <w:p w14:paraId="42BDAC96" w14:textId="6488796D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=10-3.33=6.67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kN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192D954" w14:textId="57E60DBF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80F07" w14:textId="31D6AFE7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950D23">
        <w:rPr>
          <w:rFonts w:ascii="Times New Roman" w:hAnsi="Times New Roman" w:cs="Times New Roman"/>
          <w:sz w:val="24"/>
          <w:szCs w:val="24"/>
        </w:rPr>
        <w:t xml:space="preserve"> </w:t>
      </w:r>
      <w:r w:rsidRPr="00950D23">
        <w:rPr>
          <w:rFonts w:ascii="Times New Roman" w:hAnsi="Times New Roman" w:cs="Times New Roman"/>
          <w:b/>
          <w:bCs/>
          <w:sz w:val="26"/>
          <w:szCs w:val="26"/>
        </w:rPr>
        <w:t>Matrix Formulation</w:t>
      </w:r>
    </w:p>
    <w:p w14:paraId="3F55837E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The equilibrium equations can be written in matrix form:</w:t>
      </w:r>
    </w:p>
    <w:p w14:paraId="4EA25935" w14:textId="4CAF262C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5451754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General Linear Algebra Form:</w:t>
      </w:r>
    </w:p>
    <w:p w14:paraId="069CB987" w14:textId="7F6BD4AA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A][R]=[B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5861283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Where:</w:t>
      </w:r>
    </w:p>
    <w:p w14:paraId="4380F458" w14:textId="01CAB2A2" w:rsidR="00950D23" w:rsidRPr="00950D23" w:rsidRDefault="00950D23" w:rsidP="00950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950D23">
        <w:rPr>
          <w:rFonts w:ascii="Times New Roman" w:hAnsi="Times New Roman" w:cs="Times New Roman"/>
          <w:sz w:val="24"/>
          <w:szCs w:val="24"/>
        </w:rPr>
        <w:t>→ Coefficient matrix</w:t>
      </w:r>
    </w:p>
    <w:p w14:paraId="452ABC1E" w14:textId="4EAA2DE8" w:rsidR="00950D23" w:rsidRPr="00950D23" w:rsidRDefault="00950D23" w:rsidP="00950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</m:t>
        </m:r>
      </m:oMath>
      <w:r w:rsidRPr="00950D23">
        <w:rPr>
          <w:rFonts w:ascii="Times New Roman" w:hAnsi="Times New Roman" w:cs="Times New Roman"/>
          <w:sz w:val="24"/>
          <w:szCs w:val="24"/>
        </w:rPr>
        <w:t>→ Reaction vector</w:t>
      </w:r>
    </w:p>
    <w:p w14:paraId="137FB72C" w14:textId="08689DC3" w:rsidR="00950D23" w:rsidRPr="00950D23" w:rsidRDefault="00950D23" w:rsidP="00950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950D23">
        <w:rPr>
          <w:rFonts w:ascii="Times New Roman" w:hAnsi="Times New Roman" w:cs="Times New Roman"/>
          <w:sz w:val="24"/>
          <w:szCs w:val="24"/>
        </w:rPr>
        <w:t>→ Load vector</w:t>
      </w:r>
    </w:p>
    <w:p w14:paraId="25A2D885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Solution:</w:t>
      </w:r>
    </w:p>
    <w:p w14:paraId="73592F5E" w14:textId="6C528CED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[R]=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EEE4283" w14:textId="77777777" w:rsidR="004D2635" w:rsidRDefault="004D2635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80CCEB" w14:textId="6A82DFF5" w:rsidR="00950D23" w:rsidRDefault="00971A26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D26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07791A5" wp14:editId="37287BB0">
            <wp:simplePos x="0" y="0"/>
            <wp:positionH relativeFrom="margin">
              <wp:align>center</wp:align>
            </wp:positionH>
            <wp:positionV relativeFrom="paragraph">
              <wp:posOffset>438045</wp:posOffset>
            </wp:positionV>
            <wp:extent cx="4972685" cy="5144135"/>
            <wp:effectExtent l="0" t="0" r="0" b="0"/>
            <wp:wrapTopAndBottom/>
            <wp:docPr id="342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2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0D23" w:rsidRPr="00950D23">
        <w:rPr>
          <w:rFonts w:ascii="Times New Roman" w:hAnsi="Times New Roman" w:cs="Times New Roman"/>
          <w:b/>
          <w:bCs/>
          <w:sz w:val="26"/>
          <w:szCs w:val="26"/>
        </w:rPr>
        <w:t>5. MATLAB Implementation</w:t>
      </w:r>
    </w:p>
    <w:p w14:paraId="494A6DC5" w14:textId="0EBFAE00" w:rsidR="004D2635" w:rsidRDefault="004D2635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84036B" w14:textId="77777777" w:rsidR="00971A26" w:rsidRDefault="00971A26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A94204" w14:textId="77777777" w:rsidR="00971A26" w:rsidRDefault="00971A26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FDC131B" w14:textId="0B0EDA0E" w:rsidR="004D2635" w:rsidRPr="00950D23" w:rsidRDefault="004D2635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A901E52" w14:textId="53CFF5B8" w:rsidR="00950D23" w:rsidRPr="00950D23" w:rsidRDefault="00971A26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6C6B92" wp14:editId="7A7A0A18">
            <wp:simplePos x="0" y="0"/>
            <wp:positionH relativeFrom="margin">
              <wp:align>center</wp:align>
            </wp:positionH>
            <wp:positionV relativeFrom="paragraph">
              <wp:posOffset>257860</wp:posOffset>
            </wp:positionV>
            <wp:extent cx="2809875" cy="857250"/>
            <wp:effectExtent l="0" t="0" r="9525" b="0"/>
            <wp:wrapTopAndBottom/>
            <wp:docPr id="6157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299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CA686" w14:textId="77777777" w:rsidR="004D2635" w:rsidRDefault="004D2635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292B6" w14:textId="77777777" w:rsidR="00971A26" w:rsidRDefault="00971A26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786E7F" w14:textId="77777777" w:rsidR="00971A26" w:rsidRDefault="00971A26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E7F1BA" w14:textId="2447C7E5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Computed Results</w:t>
      </w:r>
      <w:r w:rsidR="00A2075A"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1583"/>
      </w:tblGrid>
      <w:tr w:rsidR="00950D23" w:rsidRPr="00950D23" w14:paraId="5AD64336" w14:textId="77777777" w:rsidTr="00A2075A">
        <w:tc>
          <w:tcPr>
            <w:tcW w:w="0" w:type="auto"/>
            <w:hideMark/>
          </w:tcPr>
          <w:p w14:paraId="6E31406A" w14:textId="77777777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hideMark/>
          </w:tcPr>
          <w:p w14:paraId="72810629" w14:textId="178A839E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Reaction</w:t>
            </w:r>
            <w:r w:rsidR="00A20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50D23" w:rsidRPr="00950D23" w14:paraId="69F761FE" w14:textId="77777777" w:rsidTr="00A2075A">
        <w:tc>
          <w:tcPr>
            <w:tcW w:w="0" w:type="auto"/>
            <w:hideMark/>
          </w:tcPr>
          <w:p w14:paraId="68DD533E" w14:textId="77777777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DCF6F8E" w14:textId="77777777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6.67</w:t>
            </w:r>
          </w:p>
        </w:tc>
      </w:tr>
      <w:tr w:rsidR="00950D23" w:rsidRPr="00950D23" w14:paraId="217997DA" w14:textId="77777777" w:rsidTr="00A2075A">
        <w:tc>
          <w:tcPr>
            <w:tcW w:w="0" w:type="auto"/>
            <w:hideMark/>
          </w:tcPr>
          <w:p w14:paraId="52772B15" w14:textId="77777777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0BCAE5A" w14:textId="77777777" w:rsidR="00950D23" w:rsidRPr="00950D23" w:rsidRDefault="00950D23" w:rsidP="004D2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D23">
              <w:rPr>
                <w:rFonts w:ascii="Times New Roman" w:hAnsi="Times New Roman" w:cs="Times New Roman"/>
                <w:sz w:val="24"/>
                <w:szCs w:val="24"/>
              </w:rPr>
              <w:t>3.33</w:t>
            </w:r>
          </w:p>
        </w:tc>
      </w:tr>
    </w:tbl>
    <w:p w14:paraId="1F9F459F" w14:textId="77777777" w:rsidR="00971A26" w:rsidRDefault="00971A26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C341EA" w14:textId="36E23886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Verification:</w:t>
      </w:r>
    </w:p>
    <w:p w14:paraId="6DC47EEE" w14:textId="3DFAA2C3" w:rsidR="00950D23" w:rsidRPr="00950D23" w:rsidRDefault="00000000" w:rsidP="00950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</m:t>
        </m:r>
      </m:oMath>
      <w:r w:rsidR="00950D23" w:rsidRPr="00950D23">
        <w:rPr>
          <w:rFonts w:ascii="Times New Roman" w:hAnsi="Times New Roman" w:cs="Times New Roman"/>
          <w:sz w:val="24"/>
          <w:szCs w:val="24"/>
        </w:rPr>
        <w:t xml:space="preserve">kN </w:t>
      </w:r>
    </w:p>
    <w:p w14:paraId="729A3256" w14:textId="1B6AC3C5" w:rsidR="00950D23" w:rsidRDefault="00950D23" w:rsidP="00950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 xml:space="preserve">Moment equilibrium satisfied </w:t>
      </w:r>
    </w:p>
    <w:p w14:paraId="145D3F65" w14:textId="77777777" w:rsidR="00971A26" w:rsidRPr="00971A26" w:rsidRDefault="00971A26" w:rsidP="00950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08A0295" w14:textId="20458ED4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7. Engineering Interpretation</w:t>
      </w:r>
    </w:p>
    <w:p w14:paraId="6991D2FC" w14:textId="77777777" w:rsidR="00950D23" w:rsidRPr="00950D23" w:rsidRDefault="00950D23" w:rsidP="00950D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Left support carries higher load because the point load is closer to A.</w:t>
      </w:r>
    </w:p>
    <w:p w14:paraId="1A580AFB" w14:textId="77777777" w:rsidR="00950D23" w:rsidRPr="00950D23" w:rsidRDefault="00950D23" w:rsidP="00950D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The system satisfies all equilibrium conditions.</w:t>
      </w:r>
    </w:p>
    <w:p w14:paraId="3EA9F535" w14:textId="77777777" w:rsidR="00950D23" w:rsidRPr="00950D23" w:rsidRDefault="00950D23" w:rsidP="00950D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Linear algebra provides a systematic way to solve structural equations.</w:t>
      </w:r>
    </w:p>
    <w:p w14:paraId="1930CAAC" w14:textId="77777777" w:rsidR="00950D23" w:rsidRPr="00950D23" w:rsidRDefault="00950D23" w:rsidP="00950D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This approach can be extended to more complex multi-support systems.</w:t>
      </w:r>
    </w:p>
    <w:p w14:paraId="7FDBE8D8" w14:textId="31DB81D1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0A7CC" w14:textId="77CBDFCD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8. Stability Concept</w:t>
      </w:r>
    </w:p>
    <w:p w14:paraId="0CB2045F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For a statically determinate structure:</w:t>
      </w:r>
    </w:p>
    <w:p w14:paraId="245E5A06" w14:textId="77777777" w:rsidR="00950D23" w:rsidRPr="00950D23" w:rsidRDefault="00950D23" w:rsidP="00950D2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Number of unknown reactions = Number of independent equilibrium equations</w:t>
      </w:r>
    </w:p>
    <w:p w14:paraId="52B063C8" w14:textId="77777777" w:rsidR="00950D23" w:rsidRPr="00950D23" w:rsidRDefault="00950D23" w:rsidP="00950D2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Determinant of coefficient matrix ≠ 0</w:t>
      </w:r>
    </w:p>
    <w:p w14:paraId="53F0D40F" w14:textId="77777777" w:rsidR="00950D23" w:rsidRPr="00950D23" w:rsidRDefault="00950D23" w:rsidP="00950D2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Unique solution exists</w:t>
      </w:r>
    </w:p>
    <w:p w14:paraId="59042C93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Since:</w:t>
      </w:r>
    </w:p>
    <w:p w14:paraId="102ED72D" w14:textId="57EE878A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det(A)=6≠0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0018FAB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The system has a unique stable solution.</w:t>
      </w:r>
    </w:p>
    <w:p w14:paraId="06F1876A" w14:textId="0F6F768C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49D62" w14:textId="69894860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9. Learning Outcomes</w:t>
      </w:r>
    </w:p>
    <w:p w14:paraId="445F55C7" w14:textId="77777777" w:rsidR="004D2635" w:rsidRDefault="00950D23" w:rsidP="00544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sz w:val="24"/>
          <w:szCs w:val="24"/>
        </w:rPr>
        <w:t>Application of equilibrium equations</w:t>
      </w:r>
    </w:p>
    <w:p w14:paraId="3A9A85CF" w14:textId="77777777" w:rsidR="004D2635" w:rsidRDefault="004D2635" w:rsidP="00544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sz w:val="24"/>
          <w:szCs w:val="24"/>
        </w:rPr>
        <w:t>Conversion of physical system into matrix form</w:t>
      </w:r>
    </w:p>
    <w:p w14:paraId="6B7C0FDB" w14:textId="77777777" w:rsidR="004D2635" w:rsidRDefault="004D2635" w:rsidP="00544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sz w:val="24"/>
          <w:szCs w:val="24"/>
        </w:rPr>
        <w:t>Solving simultaneous equations using MATLAB</w:t>
      </w:r>
    </w:p>
    <w:p w14:paraId="37177171" w14:textId="77777777" w:rsidR="004D2635" w:rsidRDefault="004D2635" w:rsidP="00544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sz w:val="24"/>
          <w:szCs w:val="24"/>
        </w:rPr>
        <w:t>Understanding of statically determinate structures</w:t>
      </w:r>
    </w:p>
    <w:p w14:paraId="79012421" w14:textId="67D0E485" w:rsidR="00950D23" w:rsidRPr="005448AA" w:rsidRDefault="004D2635" w:rsidP="00544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D2635">
        <w:rPr>
          <w:rFonts w:ascii="Times New Roman" w:hAnsi="Times New Roman" w:cs="Times New Roman"/>
          <w:sz w:val="24"/>
          <w:szCs w:val="24"/>
        </w:rPr>
        <w:t>Verification of engineering results</w:t>
      </w:r>
      <w:r w:rsidRPr="004D2635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2635">
        <w:rPr>
          <w:rFonts w:ascii="Times New Roman" w:hAnsi="Times New Roman" w:cs="Times New Roman"/>
          <w:sz w:val="24"/>
          <w:szCs w:val="24"/>
        </w:rPr>
        <w:br/>
      </w:r>
    </w:p>
    <w:p w14:paraId="3BD3F688" w14:textId="53DB9DE1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10. Future Enhancements</w:t>
      </w:r>
    </w:p>
    <w:p w14:paraId="4DA592A7" w14:textId="77777777" w:rsidR="00950D23" w:rsidRPr="00950D23" w:rsidRDefault="00950D23" w:rsidP="00950D2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Extend to Uniformly Distributed Load (UDL) case</w:t>
      </w:r>
    </w:p>
    <w:p w14:paraId="63F7E2F0" w14:textId="77777777" w:rsidR="00950D23" w:rsidRPr="00950D23" w:rsidRDefault="00950D23" w:rsidP="00950D2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Compute Shear Force and Bending Moment Diagrams</w:t>
      </w:r>
    </w:p>
    <w:p w14:paraId="37C9FBF6" w14:textId="77777777" w:rsidR="00950D23" w:rsidRPr="00950D23" w:rsidRDefault="00950D23" w:rsidP="00950D2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Perform symbolic solution using MATLAB</w:t>
      </w:r>
    </w:p>
    <w:p w14:paraId="5AD3DFFC" w14:textId="77777777" w:rsidR="00950D23" w:rsidRPr="00950D23" w:rsidRDefault="00950D23" w:rsidP="00950D2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Analyze statically indeterminate beam</w:t>
      </w:r>
    </w:p>
    <w:p w14:paraId="0D44BBAA" w14:textId="77777777" w:rsidR="00950D23" w:rsidRPr="00950D23" w:rsidRDefault="00950D23" w:rsidP="00950D2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Convert implementation to Python (NumPy)</w:t>
      </w:r>
    </w:p>
    <w:p w14:paraId="20E01890" w14:textId="6744443E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B21CE" w14:textId="730BD0CA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11. References</w:t>
      </w:r>
    </w:p>
    <w:p w14:paraId="3BECBF57" w14:textId="77777777" w:rsidR="00950D23" w:rsidRPr="00950D23" w:rsidRDefault="00950D23" w:rsidP="00950D2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Hibbeler – Engineering Mechanics (Statics)</w:t>
      </w:r>
    </w:p>
    <w:p w14:paraId="04754ED7" w14:textId="77777777" w:rsidR="00950D23" w:rsidRPr="00950D23" w:rsidRDefault="00950D23" w:rsidP="00950D2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Bansal – Engineering Mechanics</w:t>
      </w:r>
    </w:p>
    <w:p w14:paraId="235E469A" w14:textId="77777777" w:rsidR="00950D23" w:rsidRPr="00950D23" w:rsidRDefault="00950D23" w:rsidP="00950D2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Gilbert Strang – Linear Algebra and Its Applications</w:t>
      </w:r>
    </w:p>
    <w:p w14:paraId="72C75A22" w14:textId="77777777" w:rsidR="00950D23" w:rsidRPr="00950D23" w:rsidRDefault="00950D23" w:rsidP="00950D2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MATLAB Documentation – Matrix Computations</w:t>
      </w:r>
    </w:p>
    <w:p w14:paraId="64D9C289" w14:textId="4E00735E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8E919" w14:textId="538E9B64" w:rsidR="00950D23" w:rsidRPr="00950D23" w:rsidRDefault="00950D23" w:rsidP="00950D2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0D23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1DE32A11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This case study successfully determines the unknown reactions of a statically determinate beam using equilibrium equations and matrix algebra.</w:t>
      </w:r>
    </w:p>
    <w:p w14:paraId="2ED19AAE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By solving the system:</w:t>
      </w:r>
    </w:p>
    <w:p w14:paraId="3A27CA25" w14:textId="416EA4EC" w:rsidR="00950D23" w:rsidRPr="00950D23" w:rsidRDefault="00000000" w:rsidP="00950D2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A][R]=[B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382CB7A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the support reactions are obtained efficiently using MATLAB.</w:t>
      </w:r>
    </w:p>
    <w:p w14:paraId="6BC4DF95" w14:textId="77777777" w:rsidR="00950D23" w:rsidRPr="00950D23" w:rsidRDefault="00950D23" w:rsidP="00950D23">
      <w:pPr>
        <w:jc w:val="both"/>
        <w:rPr>
          <w:rFonts w:ascii="Times New Roman" w:hAnsi="Times New Roman" w:cs="Times New Roman"/>
          <w:sz w:val="24"/>
          <w:szCs w:val="24"/>
        </w:rPr>
      </w:pPr>
      <w:r w:rsidRPr="00950D23">
        <w:rPr>
          <w:rFonts w:ascii="Times New Roman" w:hAnsi="Times New Roman" w:cs="Times New Roman"/>
          <w:sz w:val="24"/>
          <w:szCs w:val="24"/>
        </w:rPr>
        <w:t>This demonstrates the powerful application of linear algebra in structural engineering analysis.</w:t>
      </w:r>
    </w:p>
    <w:p w14:paraId="0C48529C" w14:textId="77777777" w:rsidR="008963CB" w:rsidRPr="00950D23" w:rsidRDefault="008963CB" w:rsidP="00950D2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963CB" w:rsidRPr="00950D23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D992" w14:textId="77777777" w:rsidR="007E24A0" w:rsidRDefault="007E24A0" w:rsidP="0096455F">
      <w:pPr>
        <w:spacing w:after="0" w:line="240" w:lineRule="auto"/>
      </w:pPr>
      <w:r>
        <w:separator/>
      </w:r>
    </w:p>
  </w:endnote>
  <w:endnote w:type="continuationSeparator" w:id="0">
    <w:p w14:paraId="455B223B" w14:textId="77777777" w:rsidR="007E24A0" w:rsidRDefault="007E24A0" w:rsidP="0096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027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27D25" w14:textId="4E92662B" w:rsidR="0096455F" w:rsidRDefault="009645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D67A1" w14:textId="77777777" w:rsidR="0096455F" w:rsidRDefault="009645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EB00" w14:textId="77777777" w:rsidR="007E24A0" w:rsidRDefault="007E24A0" w:rsidP="0096455F">
      <w:pPr>
        <w:spacing w:after="0" w:line="240" w:lineRule="auto"/>
      </w:pPr>
      <w:r>
        <w:separator/>
      </w:r>
    </w:p>
  </w:footnote>
  <w:footnote w:type="continuationSeparator" w:id="0">
    <w:p w14:paraId="75DA3000" w14:textId="77777777" w:rsidR="007E24A0" w:rsidRDefault="007E24A0" w:rsidP="00964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767"/>
    <w:multiLevelType w:val="multilevel"/>
    <w:tmpl w:val="F6B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A84"/>
    <w:multiLevelType w:val="multilevel"/>
    <w:tmpl w:val="165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28E6"/>
    <w:multiLevelType w:val="multilevel"/>
    <w:tmpl w:val="6AB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4580"/>
    <w:multiLevelType w:val="multilevel"/>
    <w:tmpl w:val="1D9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B3830"/>
    <w:multiLevelType w:val="hybridMultilevel"/>
    <w:tmpl w:val="8E2A5182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1BE7822"/>
    <w:multiLevelType w:val="multilevel"/>
    <w:tmpl w:val="0FD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46649"/>
    <w:multiLevelType w:val="multilevel"/>
    <w:tmpl w:val="77A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05E55"/>
    <w:multiLevelType w:val="multilevel"/>
    <w:tmpl w:val="757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81F83"/>
    <w:multiLevelType w:val="multilevel"/>
    <w:tmpl w:val="1E5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E0615"/>
    <w:multiLevelType w:val="hybridMultilevel"/>
    <w:tmpl w:val="12C21400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69A6435E"/>
    <w:multiLevelType w:val="multilevel"/>
    <w:tmpl w:val="705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D4FBE"/>
    <w:multiLevelType w:val="hybridMultilevel"/>
    <w:tmpl w:val="F0F0C4BE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525631880">
    <w:abstractNumId w:val="0"/>
  </w:num>
  <w:num w:numId="2" w16cid:durableId="455568739">
    <w:abstractNumId w:val="8"/>
  </w:num>
  <w:num w:numId="3" w16cid:durableId="1787038286">
    <w:abstractNumId w:val="5"/>
  </w:num>
  <w:num w:numId="4" w16cid:durableId="1080831087">
    <w:abstractNumId w:val="6"/>
  </w:num>
  <w:num w:numId="5" w16cid:durableId="1057237895">
    <w:abstractNumId w:val="3"/>
  </w:num>
  <w:num w:numId="6" w16cid:durableId="901595620">
    <w:abstractNumId w:val="10"/>
  </w:num>
  <w:num w:numId="7" w16cid:durableId="1250046913">
    <w:abstractNumId w:val="2"/>
  </w:num>
  <w:num w:numId="8" w16cid:durableId="724597047">
    <w:abstractNumId w:val="7"/>
  </w:num>
  <w:num w:numId="9" w16cid:durableId="2104720780">
    <w:abstractNumId w:val="1"/>
  </w:num>
  <w:num w:numId="10" w16cid:durableId="1483353009">
    <w:abstractNumId w:val="9"/>
  </w:num>
  <w:num w:numId="11" w16cid:durableId="7342294">
    <w:abstractNumId w:val="4"/>
  </w:num>
  <w:num w:numId="12" w16cid:durableId="9799227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23"/>
    <w:rsid w:val="0005159F"/>
    <w:rsid w:val="0017474C"/>
    <w:rsid w:val="0018367F"/>
    <w:rsid w:val="0029318A"/>
    <w:rsid w:val="004D2635"/>
    <w:rsid w:val="005448AA"/>
    <w:rsid w:val="00630F46"/>
    <w:rsid w:val="00701FFF"/>
    <w:rsid w:val="007E24A0"/>
    <w:rsid w:val="008963CB"/>
    <w:rsid w:val="00950D23"/>
    <w:rsid w:val="009523C3"/>
    <w:rsid w:val="0096455F"/>
    <w:rsid w:val="00971A26"/>
    <w:rsid w:val="00986E98"/>
    <w:rsid w:val="00A2075A"/>
    <w:rsid w:val="00EA03C1"/>
    <w:rsid w:val="00F5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FCB3"/>
  <w15:chartTrackingRefBased/>
  <w15:docId w15:val="{30698C99-F44C-41A1-973E-2951BB99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5F"/>
  </w:style>
  <w:style w:type="paragraph" w:styleId="Footer">
    <w:name w:val="footer"/>
    <w:basedOn w:val="Normal"/>
    <w:link w:val="FooterChar"/>
    <w:uiPriority w:val="99"/>
    <w:unhideWhenUsed/>
    <w:rsid w:val="00964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5F"/>
  </w:style>
  <w:style w:type="table" w:styleId="TableGrid">
    <w:name w:val="Table Grid"/>
    <w:basedOn w:val="TableNormal"/>
    <w:uiPriority w:val="39"/>
    <w:rsid w:val="00A20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23BME067KathanP</dc:creator>
  <cp:keywords/>
  <dc:description/>
  <cp:lastModifiedBy>23BME067KathanP</cp:lastModifiedBy>
  <cp:revision>6</cp:revision>
  <dcterms:created xsi:type="dcterms:W3CDTF">2026-02-19T06:01:00Z</dcterms:created>
  <dcterms:modified xsi:type="dcterms:W3CDTF">2026-02-26T05:10:00Z</dcterms:modified>
</cp:coreProperties>
</file>