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Modern Application Development I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Influencer Engagement and Sponsorship Coordination Platform</w:t>
      </w:r>
    </w:p>
    <w:p w:rsidR="00000000" w:rsidDel="00000000" w:rsidP="00000000" w:rsidRDefault="00000000" w:rsidRPr="00000000" w14:paraId="00000004">
      <w:pPr>
        <w:ind w:left="57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3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sz w:val="24"/>
          <w:szCs w:val="24"/>
          <w:rtl w:val="0"/>
        </w:rPr>
        <w:t xml:space="preserve"> Kritika</w:t>
      </w:r>
    </w:p>
    <w:p w:rsidR="00000000" w:rsidDel="00000000" w:rsidP="00000000" w:rsidRDefault="00000000" w:rsidRPr="00000000" w14:paraId="00000006">
      <w:pPr>
        <w:ind w:left="43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shd w:fill="eeeeee" w:val="clear"/>
            <w:rtl w:val="0"/>
          </w:rPr>
          <w:t xml:space="preserve">23f1001523@ds.study.iitm.ac.in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Statement 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It's a platform to connect Sponsors and Influencers so that Sponsors can get their product/service advertised and Influencers can get monetary benefit.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Technologies Used 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SqlAlchemy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Jinja2 templates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for HTML generation and styling with CSS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SQLite for data storage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Chart.Js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 Schema 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 schema comprises following Classes/Entities: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- Stores Admin details and attributes such as Id,Name,Password.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Sponsor </w:t>
      </w:r>
      <w:r w:rsidDel="00000000" w:rsidR="00000000" w:rsidRPr="00000000">
        <w:rPr>
          <w:sz w:val="24"/>
          <w:szCs w:val="24"/>
          <w:rtl w:val="0"/>
        </w:rPr>
        <w:t xml:space="preserve">- Stores Sponsor information such as Id,Name,Industry,Budget,Status(Active/Inactive).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Influencer</w:t>
      </w:r>
      <w:r w:rsidDel="00000000" w:rsidR="00000000" w:rsidRPr="00000000">
        <w:rPr>
          <w:sz w:val="24"/>
          <w:szCs w:val="24"/>
          <w:rtl w:val="0"/>
        </w:rPr>
        <w:t xml:space="preserve"> - Stores Influencer information such as Id,Name,Category,Niche,Reach,Status(Active/Inactive).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Campaign</w:t>
      </w:r>
      <w:r w:rsidDel="00000000" w:rsidR="00000000" w:rsidRPr="00000000">
        <w:rPr>
          <w:sz w:val="24"/>
          <w:szCs w:val="24"/>
          <w:rtl w:val="0"/>
        </w:rPr>
        <w:t xml:space="preserve"> - Stores Campaigns created by Sponsors having fields such as Id, Name,Description,Start_Date,End_Date,Budget,Visibility (Public, Private),Goals,Expiry,Status(Active/Inactive).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AdRequest </w:t>
      </w:r>
      <w:r w:rsidDel="00000000" w:rsidR="00000000" w:rsidRPr="00000000">
        <w:rPr>
          <w:sz w:val="24"/>
          <w:szCs w:val="24"/>
          <w:rtl w:val="0"/>
        </w:rPr>
        <w:t xml:space="preserve">- Stores Adrequests created for a particular Campaign having Campaign_id (Foreign Key to Campaign table),Influencer_Id (Foreign Key to Influencer/user table),Messages,Requirements,Payment_Amount,Status (Pending, Accepted, Rejected) ,Flag_Status(Active/Inactive).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Negotiations </w:t>
      </w:r>
      <w:r w:rsidDel="00000000" w:rsidR="00000000" w:rsidRPr="00000000">
        <w:rPr>
          <w:sz w:val="24"/>
          <w:szCs w:val="24"/>
          <w:rtl w:val="0"/>
        </w:rPr>
        <w:t xml:space="preserve">- Stores Negotiations sent by Influencers for AdRequests of Public Campaigns having fields such as Influencer_Id,AdRequest_Id,Negotiations.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ER Diagram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Entity Relationship Diagram below shows the DataBase Schema and relationship: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Architecture Design 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 View Controller-MVC architecture has been implemented in this project. The project has following structure: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Controllers </w:t>
      </w:r>
      <w:r w:rsidDel="00000000" w:rsidR="00000000" w:rsidRPr="00000000">
        <w:rPr>
          <w:sz w:val="24"/>
          <w:szCs w:val="24"/>
          <w:rtl w:val="0"/>
        </w:rPr>
        <w:t xml:space="preserve">- Contain controllers for Admin,Sponsor,Influencer,UserManager.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Templates </w:t>
      </w:r>
      <w:r w:rsidDel="00000000" w:rsidR="00000000" w:rsidRPr="00000000">
        <w:rPr>
          <w:sz w:val="24"/>
          <w:szCs w:val="24"/>
          <w:rtl w:val="0"/>
        </w:rPr>
        <w:t xml:space="preserve">- Contain all views divided into further sub-folders for clarity.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</w:t>
      </w:r>
      <w:r w:rsidDel="00000000" w:rsidR="00000000" w:rsidRPr="00000000">
        <w:rPr>
          <w:sz w:val="24"/>
          <w:szCs w:val="24"/>
          <w:rtl w:val="0"/>
        </w:rPr>
        <w:t xml:space="preserve"> - Contain model.py defining classes for model as per schema.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</w:t>
      </w:r>
      <w:r w:rsidDel="00000000" w:rsidR="00000000" w:rsidRPr="00000000">
        <w:rPr>
          <w:sz w:val="24"/>
          <w:szCs w:val="24"/>
          <w:rtl w:val="0"/>
        </w:rPr>
        <w:t xml:space="preserve">- Contains CSS.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</w:t>
      </w:r>
      <w:r w:rsidDel="00000000" w:rsidR="00000000" w:rsidRPr="00000000">
        <w:rPr>
          <w:sz w:val="24"/>
          <w:szCs w:val="24"/>
          <w:rtl w:val="0"/>
        </w:rPr>
        <w:t xml:space="preserve">- Contains sqlite database file.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</w:t>
      </w:r>
      <w:r w:rsidDel="00000000" w:rsidR="00000000" w:rsidRPr="00000000">
        <w:rPr>
          <w:sz w:val="24"/>
          <w:szCs w:val="24"/>
          <w:rtl w:val="0"/>
        </w:rPr>
        <w:t xml:space="preserve">- Contains config file.   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Main features and Working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has separate login and registration for Sponsor and influencers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Controls: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admin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can monitor all the users/campaigns.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Dashboard is provided with all the relevant Statistics.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flag inappropriate campaigns/users.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 Level search of Sponsors/Influencers/Campaigns/AdRequests based on various criteria.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Sponsors: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Sponsors can update and modify their profiles.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can create and modify the Campaigns.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Sponsors can create multiple campaigns and track each individual campaign.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Influencers on different parameters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Ad Requests to particular Influencers for Private Campaigns.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 or reject requests of Influencers for Public Campaigns.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Influencers: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Influencers can update and modify their profiles.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 and Negotiate on AdRequests by Sponsors for Private Campaigns.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negotiate by sending a response to AdRequests for Public Campaigns.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Public Campaigns and AdRequests according to different criterias.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Video Link :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https://drive.google.com/file/d/1lQTz3xGPg-6tj3jJJQ1UhMEAnFikdxwR/view?usp=sharing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23f1001523@ds.study.iitm.ac.in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lQTz3xGPg-6tj3jJJQ1UhMEAnFikdxw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