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F9D07" w14:textId="1E392D86" w:rsidR="00961F53" w:rsidRPr="0011603D" w:rsidRDefault="00783A52" w:rsidP="00873C70">
      <w:pPr>
        <w:pStyle w:val="Title"/>
        <w:jc w:val="center"/>
      </w:pPr>
      <w:r w:rsidRPr="0011603D">
        <w:t>Project Report</w:t>
      </w:r>
    </w:p>
    <w:p w14:paraId="57C558C4" w14:textId="77777777" w:rsidR="00783A52" w:rsidRPr="0011603D" w:rsidRDefault="00783A52" w:rsidP="00873C70">
      <w:pPr>
        <w:spacing w:after="0"/>
      </w:pPr>
    </w:p>
    <w:p w14:paraId="1494D4C2" w14:textId="440C671F" w:rsidR="00783A52" w:rsidRPr="0011603D" w:rsidRDefault="00783A52" w:rsidP="00873C70">
      <w:pPr>
        <w:spacing w:after="0"/>
        <w:rPr>
          <w:b/>
          <w:bCs/>
          <w:sz w:val="28"/>
          <w:szCs w:val="28"/>
          <w:lang w:val="en"/>
        </w:rPr>
      </w:pPr>
      <w:r w:rsidRPr="0011603D">
        <w:rPr>
          <w:b/>
          <w:bCs/>
        </w:rPr>
        <w:t xml:space="preserve">Project ID: </w:t>
      </w:r>
      <w:r w:rsidRPr="0011603D">
        <w:rPr>
          <w:lang w:val="en"/>
        </w:rPr>
        <w:t>BSDA2001P</w:t>
      </w:r>
      <w:r w:rsidRPr="0011603D">
        <w:t xml:space="preserve">  </w:t>
      </w:r>
      <w:r w:rsidRPr="0011603D">
        <w:tab/>
      </w:r>
      <w:r w:rsidRPr="0011603D">
        <w:tab/>
      </w:r>
      <w:r w:rsidRPr="0011603D">
        <w:tab/>
      </w:r>
      <w:r w:rsidRPr="0011603D">
        <w:tab/>
      </w:r>
      <w:r w:rsidRPr="0011603D">
        <w:tab/>
      </w:r>
      <w:r w:rsidRPr="0011603D">
        <w:tab/>
      </w:r>
      <w:r w:rsidRPr="0011603D">
        <w:rPr>
          <w:b/>
          <w:bCs/>
        </w:rPr>
        <w:t>Name:</w:t>
      </w:r>
      <w:r w:rsidRPr="0011603D">
        <w:t xml:space="preserve"> Vignesh N</w:t>
      </w:r>
      <w:r w:rsidRPr="0011603D">
        <w:tab/>
      </w:r>
      <w:bookmarkStart w:id="0" w:name="_hg82jt81yk1v"/>
      <w:bookmarkEnd w:id="0"/>
    </w:p>
    <w:p w14:paraId="173666BB" w14:textId="50011D3E" w:rsidR="00783A52" w:rsidRPr="0011603D" w:rsidRDefault="00783A52" w:rsidP="00C0541B">
      <w:pPr>
        <w:spacing w:after="0"/>
      </w:pPr>
      <w:r w:rsidRPr="0011603D">
        <w:rPr>
          <w:b/>
          <w:bCs/>
        </w:rPr>
        <w:t>Project Name:</w:t>
      </w:r>
      <w:r w:rsidRPr="0011603D">
        <w:t xml:space="preserve"> </w:t>
      </w:r>
      <w:r w:rsidRPr="0011603D">
        <w:rPr>
          <w:lang w:val="en"/>
        </w:rPr>
        <w:t>Introduction to DL and GenAI Project</w:t>
      </w:r>
      <w:r w:rsidRPr="0011603D">
        <w:t xml:space="preserve"> </w:t>
      </w:r>
      <w:r w:rsidRPr="0011603D">
        <w:tab/>
      </w:r>
      <w:r w:rsidRPr="0011603D">
        <w:tab/>
      </w:r>
      <w:r w:rsidRPr="0011603D">
        <w:rPr>
          <w:b/>
          <w:bCs/>
        </w:rPr>
        <w:t>Roll No:</w:t>
      </w:r>
      <w:r w:rsidRPr="0011603D">
        <w:t xml:space="preserve"> 23F2000391</w:t>
      </w:r>
      <w:r w:rsidRPr="0011603D">
        <w:tab/>
      </w:r>
      <w:r w:rsidRPr="0011603D">
        <w:tab/>
      </w:r>
      <w:r w:rsidRPr="0011603D">
        <w:tab/>
      </w:r>
      <w:r w:rsidRPr="0011603D">
        <w:tab/>
      </w:r>
      <w:r w:rsidRPr="0011603D">
        <w:tab/>
      </w:r>
    </w:p>
    <w:p w14:paraId="3040483C" w14:textId="1B272627" w:rsidR="00012FD0" w:rsidRPr="0011603D" w:rsidRDefault="00C0541B" w:rsidP="00C0541B">
      <w:r w:rsidRPr="0011603D">
        <w:rPr>
          <w:b/>
          <w:bCs/>
        </w:rPr>
        <w:t>Abstract</w:t>
      </w:r>
      <w:r w:rsidR="004C064E" w:rsidRPr="0011603D">
        <w:rPr>
          <w:b/>
          <w:bCs/>
        </w:rPr>
        <w:t xml:space="preserve"> – </w:t>
      </w:r>
      <w:r w:rsidR="004C064E" w:rsidRPr="0011603D">
        <w:t>T</w:t>
      </w:r>
      <w:r w:rsidRPr="0011603D">
        <w:t xml:space="preserve">he main objective of this project is </w:t>
      </w:r>
      <w:r w:rsidR="00E701C4" w:rsidRPr="0011603D">
        <w:t>to build AI systems</w:t>
      </w:r>
      <w:r w:rsidRPr="0011603D">
        <w:t xml:space="preserve"> </w:t>
      </w:r>
      <w:r w:rsidR="00E701C4" w:rsidRPr="0011603D">
        <w:t xml:space="preserve">that can </w:t>
      </w:r>
      <w:r w:rsidRPr="0011603D">
        <w:t>rank probable options for each question (A-E) and then predict the top 3 likely answers. The models are evaluated using MAP@3 (Mean Average Precision at 3), while other metrics such as Top-1 Accuracy, Top-3 Accuracy and Macro-F1 Score are used while training the models.</w:t>
      </w:r>
      <w:r w:rsidR="00E701C4" w:rsidRPr="0011603D">
        <w:t xml:space="preserve"> </w:t>
      </w:r>
      <w:r w:rsidRPr="0011603D">
        <w:t>Overall, five approaches were used. The scratch model created was a</w:t>
      </w:r>
      <w:r w:rsidR="00481883" w:rsidRPr="0011603D">
        <w:t>n</w:t>
      </w:r>
      <w:r w:rsidRPr="0011603D">
        <w:t xml:space="preserve"> attention-based </w:t>
      </w:r>
      <w:proofErr w:type="spellStart"/>
      <w:r w:rsidRPr="0011603D">
        <w:t>BiLSTM</w:t>
      </w:r>
      <w:proofErr w:type="spellEnd"/>
      <w:r w:rsidRPr="0011603D">
        <w:t xml:space="preserve"> model </w:t>
      </w:r>
      <w:r w:rsidR="00E701C4" w:rsidRPr="0011603D">
        <w:t xml:space="preserve">which performed the best with an MAP@3 </w:t>
      </w:r>
      <w:r w:rsidR="00712E4C" w:rsidRPr="0011603D">
        <w:t xml:space="preserve">score of 0.7643. The pre-trained models included a zero-shot classification using </w:t>
      </w:r>
      <w:r w:rsidR="00712E4C" w:rsidRPr="0011603D">
        <w:rPr>
          <w:lang w:val="en-IN"/>
        </w:rPr>
        <w:t xml:space="preserve">Qwen2.5-7B-Instruct and </w:t>
      </w:r>
      <w:proofErr w:type="spellStart"/>
      <w:r w:rsidR="00697A4F" w:rsidRPr="0011603D">
        <w:rPr>
          <w:lang w:val="en-IN"/>
        </w:rPr>
        <w:t>DeBERTa</w:t>
      </w:r>
      <w:proofErr w:type="spellEnd"/>
      <w:r w:rsidR="00712E4C" w:rsidRPr="0011603D">
        <w:rPr>
          <w:lang w:val="en-IN"/>
        </w:rPr>
        <w:t xml:space="preserve"> Transformer model</w:t>
      </w:r>
      <w:r w:rsidR="00020733" w:rsidRPr="0011603D">
        <w:rPr>
          <w:lang w:val="en-IN"/>
        </w:rPr>
        <w:t xml:space="preserve"> from Hugging Face</w:t>
      </w:r>
      <w:r w:rsidR="00712E4C" w:rsidRPr="0011603D">
        <w:rPr>
          <w:lang w:val="en-IN"/>
        </w:rPr>
        <w:t xml:space="preserve">. For the models of choice, a pipeline involving TF-IDF and Logistic Regression was used and a RAG System using the Wikipedia dataset and </w:t>
      </w:r>
      <w:r w:rsidR="00E701C4" w:rsidRPr="0011603D">
        <w:rPr>
          <w:lang w:val="en-IN"/>
        </w:rPr>
        <w:t xml:space="preserve">a retrieval-based approach with </w:t>
      </w:r>
      <w:r w:rsidR="00712E4C" w:rsidRPr="0011603D">
        <w:rPr>
          <w:lang w:val="en-IN"/>
        </w:rPr>
        <w:t>the pre-processed train dataset as knowledge bases</w:t>
      </w:r>
      <w:r w:rsidR="00020733" w:rsidRPr="0011603D">
        <w:rPr>
          <w:lang w:val="en-IN"/>
        </w:rPr>
        <w:t xml:space="preserve"> was implemented</w:t>
      </w:r>
      <w:r w:rsidR="00712E4C" w:rsidRPr="0011603D">
        <w:rPr>
          <w:lang w:val="en-IN"/>
        </w:rPr>
        <w:t xml:space="preserve">. </w:t>
      </w:r>
      <w:r w:rsidR="00012FD0" w:rsidRPr="0011603D">
        <w:t xml:space="preserve">TF-IDF provided a baseline and achieved 0.959 MAP@3 validation score. The Custom </w:t>
      </w:r>
      <w:proofErr w:type="spellStart"/>
      <w:r w:rsidR="00012FD0" w:rsidRPr="0011603D">
        <w:t>BiLSTM</w:t>
      </w:r>
      <w:proofErr w:type="spellEnd"/>
      <w:r w:rsidR="00012FD0" w:rsidRPr="0011603D">
        <w:t xml:space="preserve"> model and </w:t>
      </w:r>
      <w:proofErr w:type="spellStart"/>
      <w:r w:rsidR="00697A4F" w:rsidRPr="0011603D">
        <w:t>DeBERTa</w:t>
      </w:r>
      <w:proofErr w:type="spellEnd"/>
      <w:r w:rsidR="00012FD0" w:rsidRPr="0011603D">
        <w:t xml:space="preserve"> Transformer achieved perfect validation score of 1 after training on the dataset. The </w:t>
      </w:r>
      <w:r w:rsidR="008E1D5E" w:rsidRPr="0011603D">
        <w:t xml:space="preserve">retrieval </w:t>
      </w:r>
      <w:r w:rsidR="00012FD0" w:rsidRPr="0011603D">
        <w:t>pipeline with train dataset also performed well achieving near-perfect validation MAP@3 (0.</w:t>
      </w:r>
      <w:r w:rsidR="009A1E8D" w:rsidRPr="0011603D">
        <w:t>9975</w:t>
      </w:r>
      <w:r w:rsidR="00012FD0" w:rsidRPr="0011603D">
        <w:t xml:space="preserve">) while the zero-shot classification only achieved 0.87 Validation score. The key learnings from these experimentations were that the transformer models and the </w:t>
      </w:r>
      <w:r w:rsidR="008E1D5E" w:rsidRPr="0011603D">
        <w:t>retrieval</w:t>
      </w:r>
      <w:r w:rsidR="00012FD0" w:rsidRPr="0011603D">
        <w:t xml:space="preserve"> pipeline achieved the highest MAP@3 score by training on the train dataset which contained most of the questions that were present in the test dataset.</w:t>
      </w:r>
    </w:p>
    <w:p w14:paraId="4571338D" w14:textId="02CFEC3F" w:rsidR="004C064E" w:rsidRPr="0011603D" w:rsidRDefault="004C064E" w:rsidP="00C0541B">
      <w:pPr>
        <w:rPr>
          <w:b/>
          <w:bCs/>
        </w:rPr>
      </w:pPr>
      <w:r w:rsidRPr="0011603D">
        <w:rPr>
          <w:b/>
          <w:bCs/>
        </w:rPr>
        <w:t>Key Words</w:t>
      </w:r>
      <w:r w:rsidRPr="0011603D">
        <w:t xml:space="preserve">: </w:t>
      </w:r>
      <w:proofErr w:type="spellStart"/>
      <w:r w:rsidRPr="0011603D">
        <w:t>BiLSTM</w:t>
      </w:r>
      <w:proofErr w:type="spellEnd"/>
      <w:r w:rsidRPr="0011603D">
        <w:t xml:space="preserve">, </w:t>
      </w:r>
      <w:proofErr w:type="spellStart"/>
      <w:r w:rsidRPr="0011603D">
        <w:t>DeBERTa</w:t>
      </w:r>
      <w:proofErr w:type="spellEnd"/>
      <w:r w:rsidRPr="0011603D">
        <w:t>, MAP@3, RAG, Zero-Shot Classification, TF-IDF, Logistic Regression</w:t>
      </w:r>
    </w:p>
    <w:p w14:paraId="35AB5929" w14:textId="51A2F1B5" w:rsidR="00712E4C" w:rsidRPr="0011603D" w:rsidRDefault="00020733" w:rsidP="0011603D">
      <w:pPr>
        <w:pStyle w:val="Heading1"/>
        <w:numPr>
          <w:ilvl w:val="0"/>
          <w:numId w:val="11"/>
        </w:numPr>
        <w:jc w:val="left"/>
        <w:rPr>
          <w:color w:val="auto"/>
        </w:rPr>
      </w:pPr>
      <w:r w:rsidRPr="0011603D">
        <w:rPr>
          <w:color w:val="auto"/>
        </w:rPr>
        <w:t>Introduction</w:t>
      </w:r>
    </w:p>
    <w:p w14:paraId="5B842409" w14:textId="43B7914E" w:rsidR="00481883" w:rsidRPr="0011603D" w:rsidRDefault="00481883" w:rsidP="005E50FD">
      <w:pPr>
        <w:spacing w:after="0"/>
      </w:pPr>
      <w:r w:rsidRPr="0011603D">
        <w:t>The project’s objective is to design an AI-System approach to predict the top-3 most likely answer for a given question. Each question contains 5 options from A-E and the model is trained to predict top 3 choices. The models are evaluated on MAP@3 Score which rewards the model for placing the correct answer in higher position. The train dataset consists of 2000 rows of questions with 5 Options (A-E) each and the correct option for each question. Models were trained on them to predict a test dataset of 500 questions with 5 options each.</w:t>
      </w:r>
    </w:p>
    <w:p w14:paraId="7787EC70" w14:textId="38F4E2E3" w:rsidR="00481883" w:rsidRPr="0011603D" w:rsidRDefault="00481883" w:rsidP="005E50FD">
      <w:pPr>
        <w:spacing w:after="0"/>
        <w:ind w:firstLine="720"/>
      </w:pPr>
      <w:r w:rsidRPr="0011603D">
        <w:t xml:space="preserve">The project focused on experimenting with different DL Gen AI models and ranking the models based on their MAP@3 validation score and leaderboard score. The baseline threshold was to develop a model that crossed 0.73 MAP@3 score in the leaderboard. The models that were experimented are TF-IDF with Logistic Regression, custom </w:t>
      </w:r>
      <w:proofErr w:type="spellStart"/>
      <w:r w:rsidRPr="0011603D">
        <w:t>BiLSTM</w:t>
      </w:r>
      <w:proofErr w:type="spellEnd"/>
      <w:r w:rsidRPr="0011603D">
        <w:t xml:space="preserve"> with Attention Scores, </w:t>
      </w:r>
      <w:proofErr w:type="spellStart"/>
      <w:r w:rsidR="00697A4F" w:rsidRPr="0011603D">
        <w:t>DeBERTa</w:t>
      </w:r>
      <w:proofErr w:type="spellEnd"/>
      <w:r w:rsidRPr="0011603D">
        <w:t xml:space="preserve"> Transformer, a zero-shot pipeline and a </w:t>
      </w:r>
      <w:r w:rsidR="008E1D5E" w:rsidRPr="0011603D">
        <w:t>retrieval-based approach</w:t>
      </w:r>
      <w:r w:rsidRPr="0011603D">
        <w:t xml:space="preserve">. </w:t>
      </w:r>
      <w:r w:rsidR="00C9261C" w:rsidRPr="0011603D">
        <w:t>The project also experimented with t</w:t>
      </w:r>
      <w:r w:rsidRPr="0011603D">
        <w:t xml:space="preserve">ools such as </w:t>
      </w:r>
      <w:proofErr w:type="spellStart"/>
      <w:r w:rsidRPr="0011603D">
        <w:t>wandb</w:t>
      </w:r>
      <w:proofErr w:type="spellEnd"/>
      <w:r w:rsidRPr="0011603D">
        <w:t xml:space="preserve"> (for Hyper Parameter Tuning with sweeps)</w:t>
      </w:r>
      <w:r w:rsidR="00C9261C" w:rsidRPr="0011603D">
        <w:t xml:space="preserve"> and </w:t>
      </w:r>
      <w:r w:rsidRPr="0011603D">
        <w:t>Hugging Face (for pre-trained models</w:t>
      </w:r>
      <w:r w:rsidR="00C9261C" w:rsidRPr="0011603D">
        <w:t xml:space="preserve"> and deployment</w:t>
      </w:r>
      <w:r w:rsidRPr="0011603D">
        <w:t>)</w:t>
      </w:r>
      <w:r w:rsidR="00C9261C" w:rsidRPr="0011603D">
        <w:t>.</w:t>
      </w:r>
    </w:p>
    <w:p w14:paraId="195D26F0" w14:textId="52052938" w:rsidR="00C9261C" w:rsidRPr="0011603D" w:rsidRDefault="00682BB6" w:rsidP="005E50FD">
      <w:pPr>
        <w:spacing w:after="0"/>
        <w:ind w:firstLine="720"/>
      </w:pPr>
      <w:r w:rsidRPr="00682BB6">
        <w:t xml:space="preserve">The rest of this </w:t>
      </w:r>
      <w:r>
        <w:t>report</w:t>
      </w:r>
      <w:r w:rsidRPr="00682BB6">
        <w:t xml:space="preserve"> is organized as follows</w:t>
      </w:r>
      <w:r>
        <w:t>:</w:t>
      </w:r>
      <w:r w:rsidR="00C9261C" w:rsidRPr="0011603D">
        <w:t xml:space="preserve"> </w:t>
      </w:r>
      <w:r w:rsidRPr="00682BB6">
        <w:rPr>
          <w:b/>
          <w:bCs/>
        </w:rPr>
        <w:t>Section II</w:t>
      </w:r>
      <w:r>
        <w:t xml:space="preserve"> </w:t>
      </w:r>
      <w:r w:rsidR="00C9261C" w:rsidRPr="0011603D">
        <w:t>describes the dataset</w:t>
      </w:r>
      <w:r w:rsidR="00333410" w:rsidRPr="0011603D">
        <w:t xml:space="preserve"> using the </w:t>
      </w:r>
      <w:r w:rsidR="00C9261C" w:rsidRPr="0011603D">
        <w:t>exploratory data analysis</w:t>
      </w:r>
      <w:r w:rsidR="00333410" w:rsidRPr="0011603D">
        <w:t>, and preprocessing techniques that were executed</w:t>
      </w:r>
      <w:r w:rsidR="00C9261C" w:rsidRPr="0011603D">
        <w:t xml:space="preserve">. </w:t>
      </w:r>
      <w:r>
        <w:rPr>
          <w:b/>
          <w:bCs/>
        </w:rPr>
        <w:t>Section III</w:t>
      </w:r>
      <w:r w:rsidR="00C9261C" w:rsidRPr="0011603D">
        <w:rPr>
          <w:b/>
          <w:bCs/>
        </w:rPr>
        <w:t xml:space="preserve"> </w:t>
      </w:r>
      <w:r w:rsidR="00C9261C" w:rsidRPr="0011603D">
        <w:t>discusses the tokenization strategy that was used in the best model</w:t>
      </w:r>
      <w:r w:rsidR="003F5ABE" w:rsidRPr="0011603D">
        <w:t xml:space="preserve"> (</w:t>
      </w:r>
      <w:proofErr w:type="spellStart"/>
      <w:r w:rsidR="003F5ABE" w:rsidRPr="0011603D">
        <w:t>BiLSTM</w:t>
      </w:r>
      <w:proofErr w:type="spellEnd"/>
      <w:r w:rsidR="003F5ABE" w:rsidRPr="0011603D">
        <w:t>)</w:t>
      </w:r>
      <w:r w:rsidR="00333410" w:rsidRPr="0011603D">
        <w:t xml:space="preserve"> and why it was chosen and how it was implemented</w:t>
      </w:r>
      <w:r w:rsidR="00C9261C" w:rsidRPr="0011603D">
        <w:t xml:space="preserve">. </w:t>
      </w:r>
      <w:r>
        <w:rPr>
          <w:b/>
          <w:bCs/>
        </w:rPr>
        <w:t>Section IV</w:t>
      </w:r>
      <w:r w:rsidR="00C9261C" w:rsidRPr="0011603D">
        <w:t xml:space="preserve"> </w:t>
      </w:r>
      <w:r w:rsidR="00333410" w:rsidRPr="0011603D">
        <w:t>discusses</w:t>
      </w:r>
      <w:r w:rsidR="00C9261C" w:rsidRPr="0011603D">
        <w:t xml:space="preserve"> the </w:t>
      </w:r>
      <w:r w:rsidR="00333410" w:rsidRPr="0011603D">
        <w:t xml:space="preserve">3 different types of models. </w:t>
      </w:r>
      <w:r w:rsidR="00333410" w:rsidRPr="0011603D">
        <w:lastRenderedPageBreak/>
        <w:t xml:space="preserve">They </w:t>
      </w:r>
      <w:r w:rsidR="00C9261C" w:rsidRPr="0011603D">
        <w:t>includ</w:t>
      </w:r>
      <w:r w:rsidR="00333410" w:rsidRPr="0011603D">
        <w:t>e</w:t>
      </w:r>
      <w:r w:rsidR="00C9261C" w:rsidRPr="0011603D">
        <w:t xml:space="preserve"> the </w:t>
      </w:r>
      <w:r w:rsidR="00333410" w:rsidRPr="0011603D">
        <w:t xml:space="preserve">Fine-Tuned </w:t>
      </w:r>
      <w:r w:rsidR="00C9261C" w:rsidRPr="0011603D">
        <w:t xml:space="preserve">Transformer, custom deep-learning, and </w:t>
      </w:r>
      <w:r w:rsidR="0057062D" w:rsidRPr="0011603D">
        <w:t>model of choice (</w:t>
      </w:r>
      <w:r w:rsidR="00B7420E" w:rsidRPr="0011603D">
        <w:t>Retrieval-based</w:t>
      </w:r>
      <w:r w:rsidR="0057062D" w:rsidRPr="0011603D">
        <w:t xml:space="preserve"> and TF-IDF)</w:t>
      </w:r>
      <w:r w:rsidR="00C9261C" w:rsidRPr="0011603D">
        <w:t xml:space="preserve">. </w:t>
      </w:r>
      <w:r>
        <w:rPr>
          <w:b/>
          <w:bCs/>
          <w:sz w:val="26"/>
          <w:szCs w:val="26"/>
        </w:rPr>
        <w:t>Section V</w:t>
      </w:r>
      <w:r w:rsidR="00C9261C" w:rsidRPr="0011603D">
        <w:t xml:space="preserve"> compares the performance of all 5 models using their validation metrics from </w:t>
      </w:r>
      <w:proofErr w:type="spellStart"/>
      <w:r w:rsidR="00C9261C" w:rsidRPr="0011603D">
        <w:t>wandb</w:t>
      </w:r>
      <w:proofErr w:type="spellEnd"/>
      <w:r w:rsidR="00C9261C" w:rsidRPr="0011603D">
        <w:t xml:space="preserve">. </w:t>
      </w:r>
      <w:r>
        <w:rPr>
          <w:b/>
          <w:bCs/>
          <w:sz w:val="26"/>
          <w:szCs w:val="26"/>
        </w:rPr>
        <w:t>Section VI</w:t>
      </w:r>
      <w:r w:rsidR="00C9261C" w:rsidRPr="0011603D">
        <w:t xml:space="preserve"> summarizes the key findings, challenges</w:t>
      </w:r>
      <w:r w:rsidR="0057062D" w:rsidRPr="0011603D">
        <w:t xml:space="preserve"> faced while working on the project.</w:t>
      </w:r>
      <w:r w:rsidR="00C9261C" w:rsidRPr="0011603D">
        <w:t xml:space="preserve"> </w:t>
      </w:r>
      <w:r w:rsidR="0057062D" w:rsidRPr="0011603D">
        <w:t xml:space="preserve">It also discusses about the </w:t>
      </w:r>
      <w:r w:rsidR="00C9261C" w:rsidRPr="0011603D">
        <w:t xml:space="preserve">possible directions for future work, while </w:t>
      </w:r>
      <w:r>
        <w:rPr>
          <w:b/>
          <w:bCs/>
          <w:sz w:val="26"/>
          <w:szCs w:val="26"/>
        </w:rPr>
        <w:t>Section VII</w:t>
      </w:r>
      <w:r w:rsidR="00C9261C" w:rsidRPr="0011603D">
        <w:t xml:space="preserve"> provides the references used throughout the project.</w:t>
      </w:r>
    </w:p>
    <w:p w14:paraId="5C365227" w14:textId="415C895B" w:rsidR="00020733" w:rsidRPr="0011603D" w:rsidRDefault="00020733" w:rsidP="0011603D">
      <w:pPr>
        <w:pStyle w:val="Heading1"/>
        <w:numPr>
          <w:ilvl w:val="0"/>
          <w:numId w:val="11"/>
        </w:numPr>
        <w:jc w:val="left"/>
        <w:rPr>
          <w:color w:val="auto"/>
        </w:rPr>
      </w:pPr>
      <w:r w:rsidRPr="0011603D">
        <w:rPr>
          <w:color w:val="auto"/>
        </w:rPr>
        <w:t>Dataset &amp; Preprocessing</w:t>
      </w:r>
    </w:p>
    <w:p w14:paraId="2D649458" w14:textId="465F4802" w:rsidR="00712E4C" w:rsidRPr="0011603D" w:rsidRDefault="00965EBC" w:rsidP="005E50FD">
      <w:pPr>
        <w:spacing w:after="0"/>
        <w:rPr>
          <w:lang w:val="en-IN"/>
        </w:rPr>
      </w:pPr>
      <w:r w:rsidRPr="0011603D">
        <w:rPr>
          <w:lang w:val="en-IN"/>
        </w:rPr>
        <w:t>The train and test dataset contains 2000 and 500 rows respectively of a question and 5 options (A-E) per row. Additionally, the correct option was present as a column in the train dataset. Models trained on the train dataset questions and predicted the top 3 likely correct options for each row in the test dataset.</w:t>
      </w:r>
    </w:p>
    <w:p w14:paraId="3145FC37" w14:textId="553160C9" w:rsidR="00965EBC" w:rsidRPr="0011603D" w:rsidRDefault="00965EBC" w:rsidP="005E50FD">
      <w:pPr>
        <w:spacing w:after="0"/>
        <w:ind w:firstLine="720"/>
        <w:rPr>
          <w:lang w:val="en-IN"/>
        </w:rPr>
      </w:pPr>
      <w:r w:rsidRPr="0011603D">
        <w:rPr>
          <w:lang w:val="en-IN"/>
        </w:rPr>
        <w:t>During EDA, it was found that out of 2000 rows, only 1817 rows were unique in the train dataset.</w:t>
      </w:r>
      <w:r w:rsidR="003F4D59" w:rsidRPr="0011603D">
        <w:rPr>
          <w:lang w:val="en-IN"/>
        </w:rPr>
        <w:t xml:space="preserve"> On further analysis, it was found out that all the questions had either a prefix or a suffix that was irrelevant to the question. When these were removed, there would only be 588 unique questions out of 2000. The prompts without prefixes and suffixes were classified into different categories of domains using a zero</w:t>
      </w:r>
      <w:r w:rsidR="00F71BFB" w:rsidRPr="0011603D">
        <w:rPr>
          <w:lang w:val="en-IN"/>
        </w:rPr>
        <w:t>-</w:t>
      </w:r>
      <w:r w:rsidR="003F4D59" w:rsidRPr="0011603D">
        <w:rPr>
          <w:lang w:val="en-IN"/>
        </w:rPr>
        <w:t>shot classification.</w:t>
      </w:r>
    </w:p>
    <w:p w14:paraId="1524909F" w14:textId="78D1CF5E" w:rsidR="00F71BFB" w:rsidRPr="0011603D" w:rsidRDefault="003F4D59" w:rsidP="00F71BFB">
      <w:pPr>
        <w:keepNext/>
      </w:pPr>
      <w:r w:rsidRPr="0011603D">
        <w:rPr>
          <w:noProof/>
        </w:rPr>
        <w:drawing>
          <wp:inline distT="0" distB="0" distL="0" distR="0" wp14:anchorId="4D46CF96" wp14:editId="6DCB8466">
            <wp:extent cx="2724150" cy="1674752"/>
            <wp:effectExtent l="0" t="0" r="0" b="1905"/>
            <wp:docPr id="1048787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9379" cy="1677966"/>
                    </a:xfrm>
                    <a:prstGeom prst="rect">
                      <a:avLst/>
                    </a:prstGeom>
                    <a:noFill/>
                    <a:ln>
                      <a:noFill/>
                    </a:ln>
                  </pic:spPr>
                </pic:pic>
              </a:graphicData>
            </a:graphic>
          </wp:inline>
        </w:drawing>
      </w:r>
      <w:r w:rsidR="00F71BFB" w:rsidRPr="0011603D">
        <w:rPr>
          <w:noProof/>
        </w:rPr>
        <w:t xml:space="preserve">         </w:t>
      </w:r>
      <w:r w:rsidR="00F71BFB" w:rsidRPr="0011603D">
        <w:rPr>
          <w:noProof/>
        </w:rPr>
        <w:drawing>
          <wp:inline distT="0" distB="0" distL="0" distR="0" wp14:anchorId="7E7BBEA4" wp14:editId="54D91236">
            <wp:extent cx="2724150" cy="1670828"/>
            <wp:effectExtent l="0" t="0" r="0" b="5715"/>
            <wp:docPr id="130711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2432" cy="1675907"/>
                    </a:xfrm>
                    <a:prstGeom prst="rect">
                      <a:avLst/>
                    </a:prstGeom>
                    <a:noFill/>
                    <a:ln>
                      <a:noFill/>
                    </a:ln>
                  </pic:spPr>
                </pic:pic>
              </a:graphicData>
            </a:graphic>
          </wp:inline>
        </w:drawing>
      </w:r>
    </w:p>
    <w:p w14:paraId="39EA40D7" w14:textId="05B6BF72" w:rsidR="00F71BFB" w:rsidRPr="0011603D" w:rsidRDefault="00F71BFB" w:rsidP="00F71BFB">
      <w:pPr>
        <w:pStyle w:val="Caption"/>
        <w:ind w:firstLine="720"/>
        <w:rPr>
          <w:b/>
          <w:bCs/>
          <w:i w:val="0"/>
          <w:iCs w:val="0"/>
          <w:color w:val="auto"/>
        </w:rPr>
      </w:pPr>
      <w:r w:rsidRPr="0011603D">
        <w:rPr>
          <w:b/>
          <w:bCs/>
          <w:i w:val="0"/>
          <w:iCs w:val="0"/>
          <w:color w:val="auto"/>
        </w:rPr>
        <w:t xml:space="preserve">          </w:t>
      </w:r>
      <w:bookmarkStart w:id="1" w:name="Fig1"/>
      <w:r w:rsidRPr="0011603D">
        <w:rPr>
          <w:b/>
          <w:bCs/>
          <w:i w:val="0"/>
          <w:iCs w:val="0"/>
          <w:color w:val="auto"/>
        </w:rPr>
        <w:t xml:space="preserve">Figure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1</w:t>
      </w:r>
      <w:r w:rsidRPr="0011603D">
        <w:rPr>
          <w:b/>
          <w:bCs/>
          <w:i w:val="0"/>
          <w:iCs w:val="0"/>
          <w:color w:val="auto"/>
        </w:rPr>
        <w:fldChar w:fldCharType="end"/>
      </w:r>
      <w:r w:rsidR="00B25600" w:rsidRPr="0011603D">
        <w:rPr>
          <w:b/>
          <w:bCs/>
          <w:i w:val="0"/>
          <w:iCs w:val="0"/>
          <w:color w:val="auto"/>
        </w:rPr>
        <w:t>:</w:t>
      </w:r>
      <w:r w:rsidRPr="0011603D">
        <w:rPr>
          <w:b/>
          <w:bCs/>
          <w:i w:val="0"/>
          <w:iCs w:val="0"/>
          <w:color w:val="auto"/>
          <w:lang w:val="en-IN"/>
        </w:rPr>
        <w:t xml:space="preserve"> Class Distribution</w:t>
      </w:r>
      <w:bookmarkEnd w:id="1"/>
      <w:r w:rsidRPr="0011603D">
        <w:rPr>
          <w:b/>
          <w:bCs/>
          <w:i w:val="0"/>
          <w:iCs w:val="0"/>
          <w:color w:val="auto"/>
          <w:lang w:val="en-IN"/>
        </w:rPr>
        <w:tab/>
      </w:r>
      <w:r w:rsidRPr="0011603D">
        <w:rPr>
          <w:b/>
          <w:bCs/>
          <w:i w:val="0"/>
          <w:iCs w:val="0"/>
          <w:color w:val="auto"/>
          <w:lang w:val="en-IN"/>
        </w:rPr>
        <w:tab/>
      </w:r>
      <w:r w:rsidRPr="0011603D">
        <w:rPr>
          <w:b/>
          <w:bCs/>
          <w:i w:val="0"/>
          <w:iCs w:val="0"/>
          <w:color w:val="auto"/>
          <w:lang w:val="en-IN"/>
        </w:rPr>
        <w:tab/>
        <w:t xml:space="preserve">       </w:t>
      </w:r>
      <w:bookmarkStart w:id="2" w:name="Fig2"/>
      <w:r w:rsidRPr="0011603D">
        <w:rPr>
          <w:b/>
          <w:bCs/>
          <w:i w:val="0"/>
          <w:iCs w:val="0"/>
          <w:color w:val="auto"/>
        </w:rPr>
        <w:t xml:space="preserve">Figure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2</w:t>
      </w:r>
      <w:r w:rsidRPr="0011603D">
        <w:rPr>
          <w:b/>
          <w:bCs/>
          <w:i w:val="0"/>
          <w:iCs w:val="0"/>
          <w:color w:val="auto"/>
        </w:rPr>
        <w:fldChar w:fldCharType="end"/>
      </w:r>
      <w:r w:rsidR="00B25600" w:rsidRPr="0011603D">
        <w:rPr>
          <w:b/>
          <w:bCs/>
          <w:i w:val="0"/>
          <w:iCs w:val="0"/>
          <w:color w:val="auto"/>
        </w:rPr>
        <w:t>:</w:t>
      </w:r>
      <w:r w:rsidRPr="0011603D">
        <w:rPr>
          <w:b/>
          <w:bCs/>
          <w:i w:val="0"/>
          <w:iCs w:val="0"/>
          <w:color w:val="auto"/>
          <w:lang w:val="en-IN"/>
        </w:rPr>
        <w:t xml:space="preserve"> Character Distribution for Prompts</w:t>
      </w:r>
    </w:p>
    <w:bookmarkEnd w:id="2"/>
    <w:p w14:paraId="1C6F720B" w14:textId="4EF5EAF8" w:rsidR="00F71BFB" w:rsidRPr="0011603D" w:rsidRDefault="00F71BFB" w:rsidP="00F71BFB">
      <w:pPr>
        <w:keepNext/>
      </w:pPr>
      <w:r w:rsidRPr="0011603D">
        <w:rPr>
          <w:noProof/>
        </w:rPr>
        <w:drawing>
          <wp:inline distT="0" distB="0" distL="0" distR="0" wp14:anchorId="16DB6664" wp14:editId="455D4BD9">
            <wp:extent cx="2724150" cy="1608958"/>
            <wp:effectExtent l="0" t="0" r="0" b="0"/>
            <wp:docPr id="1972486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35828" cy="1615855"/>
                    </a:xfrm>
                    <a:prstGeom prst="rect">
                      <a:avLst/>
                    </a:prstGeom>
                    <a:noFill/>
                    <a:ln>
                      <a:noFill/>
                    </a:ln>
                  </pic:spPr>
                </pic:pic>
              </a:graphicData>
            </a:graphic>
          </wp:inline>
        </w:drawing>
      </w:r>
      <w:r w:rsidRPr="0011603D">
        <w:rPr>
          <w:noProof/>
        </w:rPr>
        <w:t xml:space="preserve">          </w:t>
      </w:r>
      <w:r w:rsidRPr="0011603D">
        <w:rPr>
          <w:noProof/>
        </w:rPr>
        <w:drawing>
          <wp:inline distT="0" distB="0" distL="0" distR="0" wp14:anchorId="2C849AB9" wp14:editId="0A5A4D8A">
            <wp:extent cx="2660650" cy="1572337"/>
            <wp:effectExtent l="0" t="0" r="6350" b="8890"/>
            <wp:docPr id="1283334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6777" cy="1581867"/>
                    </a:xfrm>
                    <a:prstGeom prst="rect">
                      <a:avLst/>
                    </a:prstGeom>
                    <a:noFill/>
                    <a:ln>
                      <a:noFill/>
                    </a:ln>
                  </pic:spPr>
                </pic:pic>
              </a:graphicData>
            </a:graphic>
          </wp:inline>
        </w:drawing>
      </w:r>
    </w:p>
    <w:p w14:paraId="73296A2E" w14:textId="4482FBE7" w:rsidR="00F71BFB" w:rsidRPr="0011603D" w:rsidRDefault="00F71BFB" w:rsidP="00F71BFB">
      <w:pPr>
        <w:pStyle w:val="Caption"/>
        <w:rPr>
          <w:b/>
          <w:bCs/>
          <w:i w:val="0"/>
          <w:iCs w:val="0"/>
          <w:color w:val="auto"/>
        </w:rPr>
      </w:pPr>
      <w:r w:rsidRPr="0011603D">
        <w:rPr>
          <w:color w:val="auto"/>
        </w:rPr>
        <w:t xml:space="preserve">                      </w:t>
      </w:r>
      <w:r w:rsidRPr="0011603D">
        <w:rPr>
          <w:b/>
          <w:bCs/>
          <w:i w:val="0"/>
          <w:iCs w:val="0"/>
          <w:color w:val="auto"/>
        </w:rPr>
        <w:t xml:space="preserve">   </w:t>
      </w:r>
      <w:bookmarkStart w:id="3" w:name="Fig3"/>
      <w:r w:rsidRPr="0011603D">
        <w:rPr>
          <w:b/>
          <w:bCs/>
          <w:i w:val="0"/>
          <w:iCs w:val="0"/>
          <w:color w:val="auto"/>
          <w:lang w:val="en-IN"/>
        </w:rPr>
        <w:t>Figure</w:t>
      </w:r>
      <w:r w:rsidRPr="0011603D">
        <w:rPr>
          <w:b/>
          <w:bCs/>
          <w:i w:val="0"/>
          <w:iCs w:val="0"/>
          <w:color w:val="auto"/>
        </w:rPr>
        <w:t xml:space="preserv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3</w:t>
      </w:r>
      <w:r w:rsidRPr="0011603D">
        <w:rPr>
          <w:b/>
          <w:bCs/>
          <w:i w:val="0"/>
          <w:iCs w:val="0"/>
          <w:color w:val="auto"/>
        </w:rPr>
        <w:fldChar w:fldCharType="end"/>
      </w:r>
      <w:r w:rsidR="00B25600" w:rsidRPr="0011603D">
        <w:rPr>
          <w:b/>
          <w:bCs/>
          <w:i w:val="0"/>
          <w:iCs w:val="0"/>
          <w:color w:val="auto"/>
        </w:rPr>
        <w:t>:</w:t>
      </w:r>
      <w:r w:rsidRPr="0011603D">
        <w:rPr>
          <w:b/>
          <w:bCs/>
          <w:i w:val="0"/>
          <w:iCs w:val="0"/>
          <w:color w:val="auto"/>
          <w:lang w:val="en-IN"/>
        </w:rPr>
        <w:t xml:space="preserve"> Category of Questions </w:t>
      </w:r>
      <w:bookmarkEnd w:id="3"/>
      <w:r w:rsidRPr="0011603D">
        <w:rPr>
          <w:b/>
          <w:bCs/>
          <w:i w:val="0"/>
          <w:iCs w:val="0"/>
          <w:color w:val="auto"/>
        </w:rPr>
        <w:t xml:space="preserve">                                              </w:t>
      </w:r>
      <w:bookmarkStart w:id="4" w:name="Fig4"/>
      <w:r w:rsidRPr="0011603D">
        <w:rPr>
          <w:b/>
          <w:bCs/>
          <w:i w:val="0"/>
          <w:iCs w:val="0"/>
          <w:color w:val="auto"/>
        </w:rPr>
        <w:t xml:space="preserve">Figure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4</w:t>
      </w:r>
      <w:r w:rsidRPr="0011603D">
        <w:rPr>
          <w:b/>
          <w:bCs/>
          <w:i w:val="0"/>
          <w:iCs w:val="0"/>
          <w:color w:val="auto"/>
        </w:rPr>
        <w:fldChar w:fldCharType="end"/>
      </w:r>
      <w:r w:rsidR="00B25600" w:rsidRPr="0011603D">
        <w:rPr>
          <w:b/>
          <w:bCs/>
          <w:i w:val="0"/>
          <w:iCs w:val="0"/>
          <w:color w:val="auto"/>
        </w:rPr>
        <w:t>:</w:t>
      </w:r>
      <w:r w:rsidRPr="0011603D">
        <w:rPr>
          <w:b/>
          <w:bCs/>
          <w:i w:val="0"/>
          <w:iCs w:val="0"/>
          <w:color w:val="auto"/>
          <w:lang w:val="en-IN"/>
        </w:rPr>
        <w:t xml:space="preserve"> Character Distribution for Options</w:t>
      </w:r>
      <w:bookmarkEnd w:id="4"/>
      <w:r w:rsidRPr="0011603D">
        <w:rPr>
          <w:b/>
          <w:bCs/>
          <w:i w:val="0"/>
          <w:iCs w:val="0"/>
          <w:color w:val="auto"/>
          <w:lang w:val="en-IN"/>
        </w:rPr>
        <w:t xml:space="preserve">                                                    </w:t>
      </w:r>
    </w:p>
    <w:p w14:paraId="50D5D12C" w14:textId="03B0AC2A" w:rsidR="003F4D59" w:rsidRPr="0011603D" w:rsidRDefault="00F71BFB" w:rsidP="005E50FD">
      <w:pPr>
        <w:keepNext/>
        <w:spacing w:after="0"/>
        <w:rPr>
          <w:lang w:val="en-IN"/>
        </w:rPr>
      </w:pPr>
      <w:hyperlink w:anchor="Fig1" w:history="1">
        <w:r w:rsidRPr="004F4CC7">
          <w:rPr>
            <w:rStyle w:val="Hyperlink"/>
            <w:color w:val="auto"/>
            <w:u w:val="none"/>
          </w:rPr>
          <w:t>Figure</w:t>
        </w:r>
        <w:r w:rsidRPr="004F4CC7">
          <w:rPr>
            <w:rStyle w:val="Hyperlink"/>
            <w:color w:val="auto"/>
          </w:rPr>
          <w:t xml:space="preserve"> </w:t>
        </w:r>
        <w:r w:rsidRPr="004F4CC7">
          <w:rPr>
            <w:rStyle w:val="Hyperlink"/>
            <w:color w:val="auto"/>
            <w:u w:val="none"/>
          </w:rPr>
          <w:t>1</w:t>
        </w:r>
      </w:hyperlink>
      <w:r w:rsidRPr="0011603D">
        <w:t xml:space="preserve"> shows the distribution of correct answers which </w:t>
      </w:r>
      <w:r w:rsidR="003F6CA1" w:rsidRPr="0011603D">
        <w:t>is not heavily imbalanced with</w:t>
      </w:r>
      <w:r w:rsidR="003F4D59" w:rsidRPr="0011603D">
        <w:rPr>
          <w:lang w:val="en-IN"/>
        </w:rPr>
        <w:t xml:space="preserve"> </w:t>
      </w:r>
      <w:r w:rsidR="003F6CA1" w:rsidRPr="0011603D">
        <w:rPr>
          <w:lang w:val="en-IN"/>
        </w:rPr>
        <w:t xml:space="preserve">Option B being the most frequent and Option E being the least frequent. </w:t>
      </w:r>
      <w:hyperlink w:anchor="Fig2" w:history="1">
        <w:r w:rsidR="003F6CA1" w:rsidRPr="004F4CC7">
          <w:rPr>
            <w:rStyle w:val="Hyperlink"/>
            <w:color w:val="auto"/>
            <w:u w:val="none"/>
            <w:lang w:val="en-IN"/>
          </w:rPr>
          <w:t>Figure 2</w:t>
        </w:r>
      </w:hyperlink>
      <w:r w:rsidR="003F6CA1" w:rsidRPr="004F4CC7">
        <w:rPr>
          <w:lang w:val="en-IN"/>
        </w:rPr>
        <w:t xml:space="preserve"> </w:t>
      </w:r>
      <w:r w:rsidR="003F6CA1" w:rsidRPr="0011603D">
        <w:rPr>
          <w:lang w:val="en-IN"/>
        </w:rPr>
        <w:t xml:space="preserve">describes the number of characters in the prompts </w:t>
      </w:r>
      <w:r w:rsidR="003F6CA1" w:rsidRPr="004F4CC7">
        <w:rPr>
          <w:lang w:val="en-IN"/>
        </w:rPr>
        <w:t xml:space="preserve">while </w:t>
      </w:r>
      <w:hyperlink w:anchor="Fig4" w:history="1">
        <w:r w:rsidR="003F6CA1" w:rsidRPr="004F4CC7">
          <w:rPr>
            <w:rStyle w:val="Hyperlink"/>
            <w:color w:val="auto"/>
            <w:u w:val="none"/>
            <w:lang w:val="en-IN"/>
          </w:rPr>
          <w:t>Figure 4</w:t>
        </w:r>
      </w:hyperlink>
      <w:r w:rsidR="003F6CA1" w:rsidRPr="0011603D">
        <w:rPr>
          <w:lang w:val="en-IN"/>
        </w:rPr>
        <w:t xml:space="preserve"> does the same for each option. This was helpful in selecting the </w:t>
      </w:r>
      <w:proofErr w:type="spellStart"/>
      <w:r w:rsidR="003F6CA1" w:rsidRPr="0011603D">
        <w:rPr>
          <w:lang w:val="en-IN"/>
        </w:rPr>
        <w:t>max_length</w:t>
      </w:r>
      <w:proofErr w:type="spellEnd"/>
      <w:r w:rsidR="003F6CA1" w:rsidRPr="0011603D">
        <w:rPr>
          <w:lang w:val="en-IN"/>
        </w:rPr>
        <w:t xml:space="preserve"> for tokenization. </w:t>
      </w:r>
      <w:hyperlink w:anchor="Fig3" w:history="1">
        <w:r w:rsidR="003F6CA1" w:rsidRPr="004F4CC7">
          <w:rPr>
            <w:rStyle w:val="Hyperlink"/>
            <w:color w:val="auto"/>
            <w:u w:val="none"/>
            <w:lang w:val="en-IN"/>
          </w:rPr>
          <w:t>Figure 3</w:t>
        </w:r>
      </w:hyperlink>
      <w:r w:rsidR="003F6CA1" w:rsidRPr="0011603D">
        <w:rPr>
          <w:lang w:val="en-IN"/>
        </w:rPr>
        <w:t>, although might not fully accurate, provides a basic understanding of the domain of the questions.</w:t>
      </w:r>
    </w:p>
    <w:p w14:paraId="3D8B7F75" w14:textId="10B4DC14" w:rsidR="003F6CA1" w:rsidRPr="0011603D" w:rsidRDefault="003F6CA1" w:rsidP="005E50FD">
      <w:pPr>
        <w:keepNext/>
        <w:spacing w:after="0"/>
        <w:ind w:firstLine="720"/>
        <w:rPr>
          <w:lang w:val="en-IN"/>
        </w:rPr>
      </w:pPr>
      <w:r w:rsidRPr="0011603D">
        <w:rPr>
          <w:lang w:val="en-IN"/>
        </w:rPr>
        <w:t xml:space="preserve">Preprocessing techniques included converting values to strings, Unicode normalization, removing unnecessary whitespaces. The prompts were then cleaned by removing unnecessary suffixes and prefixes which may increase the number of tokens used and thus creating a new </w:t>
      </w:r>
      <w:r w:rsidRPr="0011603D">
        <w:rPr>
          <w:lang w:val="en-IN"/>
        </w:rPr>
        <w:lastRenderedPageBreak/>
        <w:t xml:space="preserve">column for </w:t>
      </w:r>
      <w:proofErr w:type="spellStart"/>
      <w:r w:rsidRPr="0011603D">
        <w:rPr>
          <w:lang w:val="en-IN"/>
        </w:rPr>
        <w:t>clean_prompt</w:t>
      </w:r>
      <w:proofErr w:type="spellEnd"/>
      <w:r w:rsidRPr="0011603D">
        <w:rPr>
          <w:lang w:val="en-IN"/>
        </w:rPr>
        <w:t xml:space="preserve">. Some models such as </w:t>
      </w:r>
      <w:proofErr w:type="spellStart"/>
      <w:r w:rsidRPr="0011603D">
        <w:rPr>
          <w:lang w:val="en-IN"/>
        </w:rPr>
        <w:t>BiLSTM</w:t>
      </w:r>
      <w:proofErr w:type="spellEnd"/>
      <w:r w:rsidRPr="0011603D">
        <w:rPr>
          <w:lang w:val="en-IN"/>
        </w:rPr>
        <w:t xml:space="preserve"> preferred </w:t>
      </w:r>
      <w:proofErr w:type="spellStart"/>
      <w:r w:rsidRPr="0011603D">
        <w:rPr>
          <w:lang w:val="en-IN"/>
        </w:rPr>
        <w:t>clean_prompt</w:t>
      </w:r>
      <w:proofErr w:type="spellEnd"/>
      <w:r w:rsidRPr="0011603D">
        <w:rPr>
          <w:lang w:val="en-IN"/>
        </w:rPr>
        <w:t xml:space="preserve"> while models like TF-IDF preferred original prompts. No data augmentation was done since altering the questions or choices could change their meaning and hurt the models’ performance.</w:t>
      </w:r>
    </w:p>
    <w:p w14:paraId="173427C1" w14:textId="6B63F3D6" w:rsidR="003F4D59" w:rsidRPr="0011603D" w:rsidRDefault="003F5ABE" w:rsidP="0011603D">
      <w:pPr>
        <w:pStyle w:val="Heading1"/>
        <w:numPr>
          <w:ilvl w:val="0"/>
          <w:numId w:val="11"/>
        </w:numPr>
        <w:jc w:val="left"/>
        <w:rPr>
          <w:color w:val="auto"/>
          <w:lang w:val="en-IN"/>
        </w:rPr>
      </w:pPr>
      <w:r w:rsidRPr="0011603D">
        <w:rPr>
          <w:color w:val="auto"/>
          <w:lang w:val="en-IN"/>
        </w:rPr>
        <w:t>Tokenization Strategy</w:t>
      </w:r>
    </w:p>
    <w:p w14:paraId="471CB4C3" w14:textId="5100E857" w:rsidR="00A23C2E" w:rsidRPr="0011603D" w:rsidRDefault="00E93B78" w:rsidP="005E50FD">
      <w:pPr>
        <w:spacing w:after="0"/>
      </w:pPr>
      <w:r w:rsidRPr="0011603D">
        <w:t xml:space="preserve">The </w:t>
      </w:r>
      <w:proofErr w:type="spellStart"/>
      <w:r w:rsidR="00A23C2E" w:rsidRPr="0011603D">
        <w:t>bert</w:t>
      </w:r>
      <w:proofErr w:type="spellEnd"/>
      <w:r w:rsidR="00A23C2E" w:rsidRPr="0011603D">
        <w:t xml:space="preserve">-base-uncased </w:t>
      </w:r>
      <w:r w:rsidRPr="0011603D">
        <w:t xml:space="preserve">tokenizer </w:t>
      </w:r>
      <w:r w:rsidR="00A23C2E" w:rsidRPr="0011603D">
        <w:t xml:space="preserve">was </w:t>
      </w:r>
      <w:r w:rsidRPr="0011603D">
        <w:t xml:space="preserve">used for the final </w:t>
      </w:r>
      <w:proofErr w:type="spellStart"/>
      <w:r w:rsidRPr="0011603D">
        <w:t>BiLSTM</w:t>
      </w:r>
      <w:proofErr w:type="spellEnd"/>
      <w:r w:rsidRPr="0011603D">
        <w:t xml:space="preserve"> + Attention model. Although the tokenizer originates from the BERT architecture developed by Google, only its </w:t>
      </w:r>
      <w:proofErr w:type="spellStart"/>
      <w:r w:rsidRPr="0011603D">
        <w:t>WordPiece</w:t>
      </w:r>
      <w:proofErr w:type="spellEnd"/>
      <w:r w:rsidRPr="0011603D">
        <w:t xml:space="preserve"> tokenization mechanism was used. </w:t>
      </w:r>
      <w:r w:rsidR="00A23C2E" w:rsidRPr="0011603D">
        <w:t>This</w:t>
      </w:r>
      <w:r w:rsidRPr="0011603D">
        <w:t xml:space="preserve"> tokenizer converts input text to lowercase and represents it using </w:t>
      </w:r>
      <w:proofErr w:type="spellStart"/>
      <w:r w:rsidRPr="0011603D">
        <w:t>WordPiece</w:t>
      </w:r>
      <w:proofErr w:type="spellEnd"/>
      <w:r w:rsidRPr="0011603D">
        <w:t xml:space="preserve"> </w:t>
      </w:r>
      <w:proofErr w:type="spellStart"/>
      <w:r w:rsidRPr="0011603D">
        <w:t>subword</w:t>
      </w:r>
      <w:proofErr w:type="spellEnd"/>
      <w:r w:rsidRPr="0011603D">
        <w:t xml:space="preserve"> tokens</w:t>
      </w:r>
      <w:r w:rsidR="00A23C2E" w:rsidRPr="0011603D">
        <w:t xml:space="preserve">. These </w:t>
      </w:r>
      <w:r w:rsidRPr="0011603D">
        <w:t xml:space="preserve">are </w:t>
      </w:r>
      <w:r w:rsidR="00A23C2E" w:rsidRPr="0011603D">
        <w:t xml:space="preserve">then </w:t>
      </w:r>
      <w:r w:rsidRPr="0011603D">
        <w:t xml:space="preserve">mapped to token IDs. Common words are represented as complete tokens, while uncommon or out-of-vocabulary words </w:t>
      </w:r>
      <w:r w:rsidR="00A23C2E" w:rsidRPr="0011603D">
        <w:t xml:space="preserve">are split </w:t>
      </w:r>
      <w:r w:rsidRPr="0011603D">
        <w:t xml:space="preserve">into smaller </w:t>
      </w:r>
      <w:proofErr w:type="spellStart"/>
      <w:r w:rsidRPr="0011603D">
        <w:t>subword</w:t>
      </w:r>
      <w:proofErr w:type="spellEnd"/>
      <w:r w:rsidRPr="0011603D">
        <w:t xml:space="preserve"> units. </w:t>
      </w:r>
    </w:p>
    <w:p w14:paraId="749C6B71" w14:textId="6107A7C9" w:rsidR="00E93B78" w:rsidRPr="0011603D" w:rsidRDefault="00E93B78" w:rsidP="005E50FD">
      <w:pPr>
        <w:spacing w:after="0"/>
        <w:ind w:firstLine="720"/>
      </w:pPr>
      <w:r w:rsidRPr="0011603D">
        <w:t xml:space="preserve">This approach provides better coverage of uncommon words, </w:t>
      </w:r>
      <w:r w:rsidR="00A23C2E" w:rsidRPr="0011603D">
        <w:t xml:space="preserve">and </w:t>
      </w:r>
      <w:r w:rsidRPr="0011603D">
        <w:t xml:space="preserve">technical </w:t>
      </w:r>
      <w:r w:rsidR="00A23C2E" w:rsidRPr="0011603D">
        <w:t xml:space="preserve">jargons </w:t>
      </w:r>
      <w:r w:rsidRPr="0011603D">
        <w:t xml:space="preserve">without requiring the </w:t>
      </w:r>
      <w:proofErr w:type="spellStart"/>
      <w:r w:rsidRPr="0011603D">
        <w:t>BiLSTM</w:t>
      </w:r>
      <w:proofErr w:type="spellEnd"/>
      <w:r w:rsidRPr="0011603D">
        <w:t xml:space="preserve"> model to maintain an excessively large vocabulary. The tokenizer was </w:t>
      </w:r>
      <w:r w:rsidR="00A23C2E" w:rsidRPr="0011603D">
        <w:t>especially</w:t>
      </w:r>
      <w:r w:rsidRPr="0011603D">
        <w:t xml:space="preserve"> </w:t>
      </w:r>
      <w:r w:rsidR="00A23C2E" w:rsidRPr="0011603D">
        <w:t xml:space="preserve">effective with </w:t>
      </w:r>
      <w:r w:rsidRPr="0011603D">
        <w:t xml:space="preserve">the dataset </w:t>
      </w:r>
      <w:r w:rsidR="00A23C2E" w:rsidRPr="0011603D">
        <w:t>since</w:t>
      </w:r>
      <w:r w:rsidRPr="0011603D">
        <w:t xml:space="preserve"> </w:t>
      </w:r>
      <w:r w:rsidR="00A23C2E" w:rsidRPr="0011603D">
        <w:t xml:space="preserve">most questions and options were similar and </w:t>
      </w:r>
      <w:proofErr w:type="spellStart"/>
      <w:r w:rsidR="00A23C2E" w:rsidRPr="0011603D">
        <w:t>repititve</w:t>
      </w:r>
      <w:proofErr w:type="spellEnd"/>
      <w:r w:rsidR="00A23C2E" w:rsidRPr="0011603D">
        <w:t>,</w:t>
      </w:r>
    </w:p>
    <w:p w14:paraId="2005001F" w14:textId="6BF0ED62" w:rsidR="00E93B78" w:rsidRPr="0011603D" w:rsidRDefault="00A23C2E" w:rsidP="005E50FD">
      <w:pPr>
        <w:spacing w:after="0"/>
        <w:ind w:firstLine="720"/>
        <w:rPr>
          <w:lang w:val="en-IN"/>
        </w:rPr>
      </w:pPr>
      <w:r w:rsidRPr="0011603D">
        <w:t xml:space="preserve">The Hugging Face </w:t>
      </w:r>
      <w:proofErr w:type="spellStart"/>
      <w:r w:rsidRPr="0011603D">
        <w:t>AutoTokenizer</w:t>
      </w:r>
      <w:proofErr w:type="spellEnd"/>
      <w:r w:rsidRPr="0011603D">
        <w:t xml:space="preserve"> interface was used to load the tokenizer. </w:t>
      </w:r>
      <w:r w:rsidR="00E93B78" w:rsidRPr="0011603D">
        <w:rPr>
          <w:lang w:val="en-IN"/>
        </w:rPr>
        <w:t>For each multiple-choice question, the question text and each of the five answer choices were tokenized as a question-option pair</w:t>
      </w:r>
      <w:r w:rsidRPr="0011603D">
        <w:rPr>
          <w:lang w:val="en-IN"/>
        </w:rPr>
        <w:t xml:space="preserve"> using max length of tokens as 256</w:t>
      </w:r>
      <w:r w:rsidR="00E93B78" w:rsidRPr="0011603D">
        <w:rPr>
          <w:lang w:val="en-IN"/>
        </w:rPr>
        <w:t xml:space="preserve">. The resulting token IDs were passed through a trainable embedding layer before being processed by the </w:t>
      </w:r>
      <w:proofErr w:type="spellStart"/>
      <w:r w:rsidR="00E93B78" w:rsidRPr="0011603D">
        <w:rPr>
          <w:lang w:val="en-IN"/>
        </w:rPr>
        <w:t>BiLSTM</w:t>
      </w:r>
      <w:proofErr w:type="spellEnd"/>
      <w:r w:rsidR="00E93B78" w:rsidRPr="0011603D">
        <w:rPr>
          <w:lang w:val="en-IN"/>
        </w:rPr>
        <w:t xml:space="preserve"> and attention mechanism.</w:t>
      </w:r>
    </w:p>
    <w:p w14:paraId="1435FA7B" w14:textId="332FB58C" w:rsidR="00A23C2E" w:rsidRPr="0011603D" w:rsidRDefault="00A23C2E" w:rsidP="0011603D">
      <w:pPr>
        <w:pStyle w:val="Heading1"/>
        <w:numPr>
          <w:ilvl w:val="0"/>
          <w:numId w:val="11"/>
        </w:numPr>
        <w:rPr>
          <w:color w:val="auto"/>
          <w:lang w:val="en-IN"/>
        </w:rPr>
      </w:pPr>
      <w:r w:rsidRPr="0011603D">
        <w:rPr>
          <w:color w:val="auto"/>
          <w:lang w:val="en-IN"/>
        </w:rPr>
        <w:t>Modelling &amp; Experimentation</w:t>
      </w:r>
    </w:p>
    <w:p w14:paraId="59F9A176" w14:textId="03800F99" w:rsidR="00A23C2E" w:rsidRPr="0011603D" w:rsidRDefault="00697A4F" w:rsidP="006E70B5">
      <w:pPr>
        <w:pStyle w:val="Heading2"/>
        <w:numPr>
          <w:ilvl w:val="0"/>
          <w:numId w:val="12"/>
        </w:numPr>
        <w:rPr>
          <w:color w:val="auto"/>
        </w:rPr>
      </w:pPr>
      <w:r w:rsidRPr="0011603D">
        <w:rPr>
          <w:color w:val="auto"/>
        </w:rPr>
        <w:t>Fine Tuned Transformer Model (DeBERTa</w:t>
      </w:r>
      <w:r w:rsidR="00262D06" w:rsidRPr="0011603D">
        <w:rPr>
          <w:color w:val="auto"/>
        </w:rPr>
        <w:t>-v3-base</w:t>
      </w:r>
      <w:r w:rsidRPr="0011603D">
        <w:rPr>
          <w:color w:val="auto"/>
        </w:rPr>
        <w:t>)</w:t>
      </w:r>
    </w:p>
    <w:p w14:paraId="49B6F6BB" w14:textId="4FC1292A" w:rsidR="00887556" w:rsidRPr="0011603D" w:rsidRDefault="00887556" w:rsidP="00FD0A95">
      <w:pPr>
        <w:rPr>
          <w:lang w:val="en-IN"/>
        </w:rPr>
      </w:pPr>
      <w:r w:rsidRPr="0011603D">
        <w:rPr>
          <w:b/>
          <w:bCs/>
          <w:lang w:val="en-IN"/>
        </w:rPr>
        <w:t>Original Research Paper:</w:t>
      </w:r>
      <w:r w:rsidRPr="0011603D">
        <w:rPr>
          <w:lang w:val="en-IN"/>
        </w:rPr>
        <w:t xml:space="preserve"> </w:t>
      </w:r>
      <w:r w:rsidRPr="0011603D">
        <w:t xml:space="preserve">He, P., Gao, J., and Chen, W. (2023). “DeBERTaV3: Improving </w:t>
      </w:r>
      <w:proofErr w:type="spellStart"/>
      <w:r w:rsidRPr="0011603D">
        <w:t>DeBERTa</w:t>
      </w:r>
      <w:proofErr w:type="spellEnd"/>
      <w:r w:rsidRPr="0011603D">
        <w:t xml:space="preserve"> using ELECTRA-Style Pre-Training with Gradient-Disentangled Embedding Sharing.” </w:t>
      </w:r>
      <w:r w:rsidRPr="0011603D">
        <w:rPr>
          <w:i/>
          <w:iCs/>
        </w:rPr>
        <w:t>International Conference on Learning Representations (ICLR)</w:t>
      </w:r>
      <w:r w:rsidRPr="0011603D">
        <w:t>.</w:t>
      </w:r>
      <w:r w:rsidRPr="0011603D">
        <w:rPr>
          <w:lang w:val="en-IN"/>
        </w:rPr>
        <w:t xml:space="preserve"> </w:t>
      </w:r>
      <w:hyperlink r:id="rId12" w:history="1">
        <w:r w:rsidRPr="0011603D">
          <w:rPr>
            <w:rStyle w:val="Hyperlink"/>
            <w:color w:val="auto"/>
          </w:rPr>
          <w:t>https://doi.org/10.48550/arXiv.2111.09543</w:t>
        </w:r>
      </w:hyperlink>
    </w:p>
    <w:p w14:paraId="58962157" w14:textId="496655FA" w:rsidR="00887556" w:rsidRPr="0011603D" w:rsidRDefault="00887556" w:rsidP="00FD0A95">
      <w:pPr>
        <w:rPr>
          <w:lang w:val="en-IN"/>
        </w:rPr>
      </w:pPr>
      <w:r w:rsidRPr="0011603D">
        <w:rPr>
          <w:b/>
          <w:bCs/>
          <w:lang w:val="en-IN"/>
        </w:rPr>
        <w:t>Hugging Face Model Card:</w:t>
      </w:r>
      <w:r w:rsidRPr="0011603D">
        <w:rPr>
          <w:lang w:val="en-IN"/>
        </w:rPr>
        <w:t xml:space="preserve"> </w:t>
      </w:r>
      <w:hyperlink r:id="rId13" w:history="1">
        <w:r w:rsidRPr="0011603D">
          <w:rPr>
            <w:rStyle w:val="Hyperlink"/>
            <w:color w:val="auto"/>
            <w:lang w:val="en-IN"/>
          </w:rPr>
          <w:t>https://huggingface.co/microsoft/deberta-v3-base</w:t>
        </w:r>
      </w:hyperlink>
    </w:p>
    <w:p w14:paraId="23322FBC" w14:textId="77777777" w:rsidR="00397DED" w:rsidRPr="0011603D" w:rsidRDefault="00397DED" w:rsidP="00397DED">
      <w:pPr>
        <w:keepNext/>
        <w:jc w:val="center"/>
      </w:pPr>
      <w:r w:rsidRPr="0011603D">
        <w:rPr>
          <w:noProof/>
          <w:lang w:val="en-IN"/>
        </w:rPr>
        <w:lastRenderedPageBreak/>
        <w:drawing>
          <wp:inline distT="0" distB="0" distL="0" distR="0" wp14:anchorId="75249C86" wp14:editId="6E47886C">
            <wp:extent cx="4252488" cy="3813859"/>
            <wp:effectExtent l="0" t="0" r="0" b="0"/>
            <wp:docPr id="175982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8853" name=""/>
                    <pic:cNvPicPr/>
                  </pic:nvPicPr>
                  <pic:blipFill>
                    <a:blip r:embed="rId14"/>
                    <a:stretch>
                      <a:fillRect/>
                    </a:stretch>
                  </pic:blipFill>
                  <pic:spPr>
                    <a:xfrm>
                      <a:off x="0" y="0"/>
                      <a:ext cx="4256699" cy="3817635"/>
                    </a:xfrm>
                    <a:prstGeom prst="rect">
                      <a:avLst/>
                    </a:prstGeom>
                  </pic:spPr>
                </pic:pic>
              </a:graphicData>
            </a:graphic>
          </wp:inline>
        </w:drawing>
      </w:r>
    </w:p>
    <w:p w14:paraId="540E85BF" w14:textId="4341273E" w:rsidR="003F0225" w:rsidRPr="0011603D" w:rsidRDefault="00397DED" w:rsidP="00397DED">
      <w:pPr>
        <w:pStyle w:val="Caption"/>
        <w:jc w:val="center"/>
        <w:rPr>
          <w:b/>
          <w:bCs/>
          <w:i w:val="0"/>
          <w:iCs w:val="0"/>
          <w:color w:val="auto"/>
          <w:lang w:val="en-IN"/>
        </w:rPr>
      </w:pPr>
      <w:bookmarkStart w:id="5" w:name="Fig5"/>
      <w:r w:rsidRPr="0011603D">
        <w:rPr>
          <w:b/>
          <w:bCs/>
          <w:i w:val="0"/>
          <w:iCs w:val="0"/>
          <w:color w:val="auto"/>
        </w:rPr>
        <w:t xml:space="preserve">Figure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5</w:t>
      </w:r>
      <w:r w:rsidRPr="0011603D">
        <w:rPr>
          <w:b/>
          <w:bCs/>
          <w:i w:val="0"/>
          <w:iCs w:val="0"/>
          <w:color w:val="auto"/>
        </w:rPr>
        <w:fldChar w:fldCharType="end"/>
      </w:r>
      <w:r w:rsidRPr="0011603D">
        <w:rPr>
          <w:b/>
          <w:bCs/>
          <w:i w:val="0"/>
          <w:iCs w:val="0"/>
          <w:color w:val="auto"/>
        </w:rPr>
        <w:t xml:space="preserve">: Arch. Diagram for </w:t>
      </w:r>
      <w:proofErr w:type="spellStart"/>
      <w:r w:rsidRPr="0011603D">
        <w:rPr>
          <w:b/>
          <w:bCs/>
          <w:i w:val="0"/>
          <w:iCs w:val="0"/>
          <w:color w:val="auto"/>
        </w:rPr>
        <w:t>DeBERTa</w:t>
      </w:r>
      <w:proofErr w:type="spellEnd"/>
    </w:p>
    <w:bookmarkEnd w:id="5"/>
    <w:p w14:paraId="1B4E2CAD" w14:textId="191B5C77" w:rsidR="00FD0A95" w:rsidRPr="0011603D" w:rsidRDefault="00FD0A95" w:rsidP="00E701C4">
      <w:pPr>
        <w:spacing w:after="0"/>
        <w:rPr>
          <w:lang w:val="en-IN"/>
        </w:rPr>
      </w:pPr>
      <w:proofErr w:type="spellStart"/>
      <w:r w:rsidRPr="0011603D">
        <w:rPr>
          <w:lang w:val="en-IN"/>
        </w:rPr>
        <w:t>DeBERTa</w:t>
      </w:r>
      <w:proofErr w:type="spellEnd"/>
      <w:r w:rsidRPr="0011603D">
        <w:rPr>
          <w:lang w:val="en-IN"/>
        </w:rPr>
        <w:t xml:space="preserve"> </w:t>
      </w:r>
      <w:r w:rsidR="00262D06" w:rsidRPr="0011603D">
        <w:rPr>
          <w:lang w:val="en-IN"/>
        </w:rPr>
        <w:t>transformer model from Hugging Face</w:t>
      </w:r>
      <w:r w:rsidR="00AC7B0A" w:rsidRPr="0011603D">
        <w:rPr>
          <w:lang w:val="en-IN"/>
        </w:rPr>
        <w:t xml:space="preserve"> </w:t>
      </w:r>
      <w:r w:rsidR="00262D06" w:rsidRPr="0011603D">
        <w:rPr>
          <w:lang w:val="en-IN"/>
        </w:rPr>
        <w:t xml:space="preserve">is used </w:t>
      </w:r>
      <w:r w:rsidR="00AC7B0A" w:rsidRPr="0011603D">
        <w:rPr>
          <w:lang w:val="en-IN"/>
        </w:rPr>
        <w:t>as the fine-tuned transformer model</w:t>
      </w:r>
      <w:r w:rsidR="00262D06" w:rsidRPr="0011603D">
        <w:rPr>
          <w:lang w:val="en-IN"/>
        </w:rPr>
        <w:t xml:space="preserve"> to predict the top-3 options</w:t>
      </w:r>
      <w:r w:rsidRPr="0011603D">
        <w:rPr>
          <w:lang w:val="en-IN"/>
        </w:rPr>
        <w:t xml:space="preserve">. </w:t>
      </w:r>
      <w:proofErr w:type="spellStart"/>
      <w:r w:rsidRPr="0011603D">
        <w:rPr>
          <w:lang w:val="en-IN"/>
        </w:rPr>
        <w:t>DeBERTa</w:t>
      </w:r>
      <w:proofErr w:type="spellEnd"/>
      <w:r w:rsidRPr="0011603D">
        <w:rPr>
          <w:lang w:val="en-IN"/>
        </w:rPr>
        <w:t xml:space="preserve"> extends the BERT architecture by introducing disentangled attention, where the content and positional information of tokens are represented separately. </w:t>
      </w:r>
      <w:r w:rsidR="00262D06" w:rsidRPr="0011603D">
        <w:t xml:space="preserve">Unlike standard self-attention, where token representations combine content and position information directly, </w:t>
      </w:r>
      <w:proofErr w:type="spellStart"/>
      <w:r w:rsidR="00262D06" w:rsidRPr="0011603D">
        <w:t>DeBERTa</w:t>
      </w:r>
      <w:proofErr w:type="spellEnd"/>
      <w:r w:rsidR="00262D06" w:rsidRPr="0011603D">
        <w:t xml:space="preserve"> models these two components separately and calculates their interactions during attention computation. DeBERTa-v3 also uses an ELECTRA-style</w:t>
      </w:r>
      <w:r w:rsidR="00262D06" w:rsidRPr="0011603D">
        <w:rPr>
          <w:b/>
          <w:bCs/>
        </w:rPr>
        <w:t xml:space="preserve"> </w:t>
      </w:r>
      <w:r w:rsidR="00262D06" w:rsidRPr="0011603D">
        <w:t>replaced token detection task, which improves the efficiency of pre-training by using replaced-token detection rather than relying only on masked language modeling. These improvements allow the model to learn strong contextual representations while maintaining the encoder-based architecture required for classification tasks.</w:t>
      </w:r>
    </w:p>
    <w:p w14:paraId="4C83A7D6" w14:textId="1D897F94" w:rsidR="00FD0A95" w:rsidRPr="0011603D" w:rsidRDefault="00E701C4" w:rsidP="00E701C4">
      <w:pPr>
        <w:tabs>
          <w:tab w:val="num" w:pos="720"/>
        </w:tabs>
        <w:spacing w:after="0"/>
        <w:rPr>
          <w:lang w:val="en-IN"/>
        </w:rPr>
      </w:pPr>
      <w:r w:rsidRPr="0011603D">
        <w:rPr>
          <w:lang w:val="en-IN"/>
        </w:rPr>
        <w:tab/>
      </w:r>
      <w:r w:rsidR="00262D06" w:rsidRPr="0011603D">
        <w:rPr>
          <w:lang w:val="en-IN"/>
        </w:rPr>
        <w:t>Saliant features of this project include t</w:t>
      </w:r>
      <w:r w:rsidR="00FD0A95" w:rsidRPr="0011603D">
        <w:rPr>
          <w:lang w:val="en-IN"/>
        </w:rPr>
        <w:t>he model</w:t>
      </w:r>
      <w:r w:rsidR="00262D06" w:rsidRPr="0011603D">
        <w:rPr>
          <w:lang w:val="en-IN"/>
        </w:rPr>
        <w:t xml:space="preserve">’s ability to consider </w:t>
      </w:r>
      <w:r w:rsidR="00FD0A95" w:rsidRPr="0011603D">
        <w:rPr>
          <w:lang w:val="en-IN"/>
        </w:rPr>
        <w:t>information from both directions when representing tokens</w:t>
      </w:r>
      <w:r w:rsidR="00262D06" w:rsidRPr="0011603D">
        <w:rPr>
          <w:lang w:val="en-IN"/>
        </w:rPr>
        <w:t>. The model’s d</w:t>
      </w:r>
      <w:r w:rsidR="00FD0A95" w:rsidRPr="0011603D">
        <w:rPr>
          <w:lang w:val="en-IN"/>
        </w:rPr>
        <w:t>isentangled attention</w:t>
      </w:r>
      <w:r w:rsidR="00262D06" w:rsidRPr="0011603D">
        <w:rPr>
          <w:b/>
          <w:bCs/>
          <w:lang w:val="en-IN"/>
        </w:rPr>
        <w:t xml:space="preserve"> </w:t>
      </w:r>
      <w:r w:rsidR="00262D06" w:rsidRPr="0011603D">
        <w:rPr>
          <w:lang w:val="en-IN"/>
        </w:rPr>
        <w:t>mechanism helps in representing the c</w:t>
      </w:r>
      <w:r w:rsidR="00FD0A95" w:rsidRPr="0011603D">
        <w:rPr>
          <w:lang w:val="en-IN"/>
        </w:rPr>
        <w:t>ontent and positional information separately.</w:t>
      </w:r>
      <w:r w:rsidR="00262D06" w:rsidRPr="0011603D">
        <w:rPr>
          <w:lang w:val="en-IN"/>
        </w:rPr>
        <w:t xml:space="preserve"> It’s self-attention can help the model capture relationships between the question and its options. The model already has a large-scale corpora that it was trained on. </w:t>
      </w:r>
      <w:r w:rsidR="00FD0A95" w:rsidRPr="0011603D">
        <w:rPr>
          <w:lang w:val="en-IN"/>
        </w:rPr>
        <w:t xml:space="preserve">These characteristics make </w:t>
      </w:r>
      <w:proofErr w:type="spellStart"/>
      <w:r w:rsidR="00FD0A95" w:rsidRPr="0011603D">
        <w:rPr>
          <w:lang w:val="en-IN"/>
        </w:rPr>
        <w:t>DeBERTa</w:t>
      </w:r>
      <w:proofErr w:type="spellEnd"/>
      <w:r w:rsidR="00FD0A95" w:rsidRPr="0011603D">
        <w:rPr>
          <w:lang w:val="en-IN"/>
        </w:rPr>
        <w:t xml:space="preserve"> particularly suitable for distinguishing between answer choices that may be semantically similar but differ in their relationship to the question.</w:t>
      </w:r>
    </w:p>
    <w:p w14:paraId="00C21DB2" w14:textId="1CF27BF1" w:rsidR="00FD0A95" w:rsidRPr="0011603D" w:rsidRDefault="00FD0A95" w:rsidP="00E701C4">
      <w:pPr>
        <w:spacing w:after="0"/>
        <w:ind w:firstLine="720"/>
        <w:rPr>
          <w:lang w:val="en-IN"/>
        </w:rPr>
      </w:pPr>
      <w:r w:rsidRPr="0011603D">
        <w:rPr>
          <w:lang w:val="en-IN"/>
        </w:rPr>
        <w:t xml:space="preserve">The pretrained </w:t>
      </w:r>
      <w:proofErr w:type="spellStart"/>
      <w:r w:rsidRPr="0011603D">
        <w:rPr>
          <w:lang w:val="en-IN"/>
        </w:rPr>
        <w:t>DeBERTa</w:t>
      </w:r>
      <w:proofErr w:type="spellEnd"/>
      <w:r w:rsidRPr="0011603D">
        <w:rPr>
          <w:lang w:val="en-IN"/>
        </w:rPr>
        <w:t xml:space="preserve"> model </w:t>
      </w:r>
      <w:r w:rsidR="00262D06" w:rsidRPr="0011603D">
        <w:rPr>
          <w:lang w:val="en-IN"/>
        </w:rPr>
        <w:t>was trained on</w:t>
      </w:r>
      <w:r w:rsidRPr="0011603D">
        <w:rPr>
          <w:lang w:val="en-IN"/>
        </w:rPr>
        <w:t xml:space="preserve"> the training dataset. </w:t>
      </w:r>
      <w:r w:rsidR="00887556" w:rsidRPr="0011603D">
        <w:rPr>
          <w:lang w:val="en-IN"/>
        </w:rPr>
        <w:t>Each question was paired with each of its 5 options</w:t>
      </w:r>
      <w:r w:rsidRPr="0011603D">
        <w:rPr>
          <w:lang w:val="en-IN"/>
        </w:rPr>
        <w:t xml:space="preserve">. The model </w:t>
      </w:r>
      <w:r w:rsidR="00887556" w:rsidRPr="0011603D">
        <w:rPr>
          <w:lang w:val="en-IN"/>
        </w:rPr>
        <w:t xml:space="preserve">then </w:t>
      </w:r>
      <w:r w:rsidRPr="0011603D">
        <w:rPr>
          <w:lang w:val="en-IN"/>
        </w:rPr>
        <w:t xml:space="preserve">generated a score </w:t>
      </w:r>
      <w:r w:rsidR="00887556" w:rsidRPr="0011603D">
        <w:rPr>
          <w:lang w:val="en-IN"/>
        </w:rPr>
        <w:t xml:space="preserve">of probability </w:t>
      </w:r>
      <w:r w:rsidRPr="0011603D">
        <w:rPr>
          <w:lang w:val="en-IN"/>
        </w:rPr>
        <w:t>for each of the</w:t>
      </w:r>
      <w:r w:rsidR="00887556" w:rsidRPr="0011603D">
        <w:rPr>
          <w:lang w:val="en-IN"/>
        </w:rPr>
        <w:t>se</w:t>
      </w:r>
      <w:r w:rsidRPr="0011603D">
        <w:rPr>
          <w:lang w:val="en-IN"/>
        </w:rPr>
        <w:t xml:space="preserve"> five choices</w:t>
      </w:r>
      <w:r w:rsidR="00887556" w:rsidRPr="0011603D">
        <w:rPr>
          <w:lang w:val="en-IN"/>
        </w:rPr>
        <w:t>. T</w:t>
      </w:r>
      <w:r w:rsidRPr="0011603D">
        <w:rPr>
          <w:lang w:val="en-IN"/>
        </w:rPr>
        <w:t>hese scores were</w:t>
      </w:r>
      <w:r w:rsidR="00887556" w:rsidRPr="0011603D">
        <w:rPr>
          <w:lang w:val="en-IN"/>
        </w:rPr>
        <w:t xml:space="preserve"> then</w:t>
      </w:r>
      <w:r w:rsidRPr="0011603D">
        <w:rPr>
          <w:lang w:val="en-IN"/>
        </w:rPr>
        <w:t xml:space="preserve"> </w:t>
      </w:r>
      <w:r w:rsidR="00887556" w:rsidRPr="0011603D">
        <w:rPr>
          <w:lang w:val="en-IN"/>
        </w:rPr>
        <w:t xml:space="preserve">ranked and the top-3 answers were chosen. </w:t>
      </w:r>
      <w:r w:rsidRPr="0011603D">
        <w:rPr>
          <w:lang w:val="en-IN"/>
        </w:rPr>
        <w:t xml:space="preserve">Cross-Entropy Loss </w:t>
      </w:r>
      <w:r w:rsidR="00887556" w:rsidRPr="0011603D">
        <w:rPr>
          <w:lang w:val="en-IN"/>
        </w:rPr>
        <w:t xml:space="preserve">was used </w:t>
      </w:r>
      <w:r w:rsidRPr="0011603D">
        <w:rPr>
          <w:lang w:val="en-IN"/>
        </w:rPr>
        <w:t xml:space="preserve">for optimization </w:t>
      </w:r>
      <w:r w:rsidR="00887556" w:rsidRPr="0011603D">
        <w:rPr>
          <w:lang w:val="en-IN"/>
        </w:rPr>
        <w:t>with</w:t>
      </w:r>
      <w:r w:rsidRPr="0011603D">
        <w:rPr>
          <w:lang w:val="en-IN"/>
        </w:rPr>
        <w:t xml:space="preserve"> </w:t>
      </w:r>
      <w:proofErr w:type="spellStart"/>
      <w:r w:rsidRPr="0011603D">
        <w:rPr>
          <w:lang w:val="en-IN"/>
        </w:rPr>
        <w:t>AdamW</w:t>
      </w:r>
      <w:proofErr w:type="spellEnd"/>
      <w:r w:rsidRPr="0011603D">
        <w:rPr>
          <w:lang w:val="en-IN"/>
        </w:rPr>
        <w:t xml:space="preserve"> as the optimizer. A learning-rate schedul</w:t>
      </w:r>
      <w:r w:rsidR="00887556" w:rsidRPr="0011603D">
        <w:rPr>
          <w:lang w:val="en-IN"/>
        </w:rPr>
        <w:t>er</w:t>
      </w:r>
      <w:r w:rsidRPr="0011603D">
        <w:rPr>
          <w:lang w:val="en-IN"/>
        </w:rPr>
        <w:t xml:space="preserve"> was used to adjust the learning rate during training.</w:t>
      </w:r>
      <w:r w:rsidR="00262D06" w:rsidRPr="0011603D">
        <w:rPr>
          <w:lang w:val="en-IN"/>
        </w:rPr>
        <w:t xml:space="preserve"> </w:t>
      </w:r>
      <w:r w:rsidR="00887556" w:rsidRPr="0011603D">
        <w:rPr>
          <w:lang w:val="en-IN"/>
        </w:rPr>
        <w:t>These helped the model achieve a MAP@3 score of 1.</w:t>
      </w:r>
    </w:p>
    <w:p w14:paraId="7E60AA68" w14:textId="48691CBB" w:rsidR="00697A4F" w:rsidRPr="0011603D" w:rsidRDefault="00697A4F" w:rsidP="006E70B5">
      <w:pPr>
        <w:pStyle w:val="Heading2"/>
        <w:numPr>
          <w:ilvl w:val="0"/>
          <w:numId w:val="12"/>
        </w:numPr>
        <w:rPr>
          <w:color w:val="auto"/>
        </w:rPr>
      </w:pPr>
      <w:r w:rsidRPr="0011603D">
        <w:rPr>
          <w:color w:val="auto"/>
        </w:rPr>
        <w:lastRenderedPageBreak/>
        <w:t>Custom DL Model (</w:t>
      </w:r>
      <w:proofErr w:type="spellStart"/>
      <w:r w:rsidRPr="0011603D">
        <w:rPr>
          <w:color w:val="auto"/>
        </w:rPr>
        <w:t>BiLSTM</w:t>
      </w:r>
      <w:proofErr w:type="spellEnd"/>
      <w:r w:rsidRPr="0011603D">
        <w:rPr>
          <w:color w:val="auto"/>
        </w:rPr>
        <w:t xml:space="preserve"> + Attention)</w:t>
      </w:r>
    </w:p>
    <w:p w14:paraId="25A65AD5" w14:textId="2442EA65" w:rsidR="00A66C37" w:rsidRPr="0011603D" w:rsidRDefault="007D3BDD" w:rsidP="00A66C37">
      <w:pPr>
        <w:rPr>
          <w:lang w:val="en-IN"/>
        </w:rPr>
      </w:pPr>
      <w:r w:rsidRPr="0011603D">
        <w:rPr>
          <w:lang w:val="en-IN"/>
        </w:rPr>
        <w:t>For the scratch model, a b</w:t>
      </w:r>
      <w:r w:rsidR="00A66C37" w:rsidRPr="0011603D">
        <w:rPr>
          <w:lang w:val="en-IN"/>
        </w:rPr>
        <w:t>idirectional LSTM (</w:t>
      </w:r>
      <w:proofErr w:type="spellStart"/>
      <w:r w:rsidR="00A66C37" w:rsidRPr="0011603D">
        <w:rPr>
          <w:lang w:val="en-IN"/>
        </w:rPr>
        <w:t>BiLSTM</w:t>
      </w:r>
      <w:proofErr w:type="spellEnd"/>
      <w:r w:rsidR="00A66C37" w:rsidRPr="0011603D">
        <w:rPr>
          <w:lang w:val="en-IN"/>
        </w:rPr>
        <w:t>)</w:t>
      </w:r>
      <w:r w:rsidRPr="0011603D">
        <w:rPr>
          <w:lang w:val="en-IN"/>
        </w:rPr>
        <w:t xml:space="preserve"> was designed</w:t>
      </w:r>
      <w:r w:rsidR="0067154E" w:rsidRPr="0011603D">
        <w:rPr>
          <w:lang w:val="en-IN"/>
        </w:rPr>
        <w:t xml:space="preserve">. It also uses </w:t>
      </w:r>
      <w:r w:rsidRPr="0011603D">
        <w:rPr>
          <w:lang w:val="en-IN"/>
        </w:rPr>
        <w:t xml:space="preserve">attention scores to </w:t>
      </w:r>
      <w:r w:rsidRPr="0011603D">
        <w:t>improve predictive accuracy and suppress irrelevant noise</w:t>
      </w:r>
      <w:r w:rsidR="00A66C37" w:rsidRPr="0011603D">
        <w:rPr>
          <w:lang w:val="en-IN"/>
        </w:rPr>
        <w:t xml:space="preserve">. </w:t>
      </w:r>
    </w:p>
    <w:p w14:paraId="702494D2" w14:textId="77777777" w:rsidR="00AE2582" w:rsidRPr="0011603D" w:rsidRDefault="0035547F" w:rsidP="00AE2582">
      <w:pPr>
        <w:keepNext/>
        <w:jc w:val="center"/>
      </w:pPr>
      <w:r w:rsidRPr="0011603D">
        <w:rPr>
          <w:noProof/>
          <w:lang w:val="en-IN"/>
        </w:rPr>
        <w:drawing>
          <wp:inline distT="0" distB="0" distL="0" distR="0" wp14:anchorId="64C498CB" wp14:editId="5626F6BA">
            <wp:extent cx="4128416" cy="3114379"/>
            <wp:effectExtent l="0" t="0" r="5715" b="0"/>
            <wp:docPr id="56219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99297" name=""/>
                    <pic:cNvPicPr/>
                  </pic:nvPicPr>
                  <pic:blipFill>
                    <a:blip r:embed="rId15"/>
                    <a:stretch>
                      <a:fillRect/>
                    </a:stretch>
                  </pic:blipFill>
                  <pic:spPr>
                    <a:xfrm>
                      <a:off x="0" y="0"/>
                      <a:ext cx="4134045" cy="3118625"/>
                    </a:xfrm>
                    <a:prstGeom prst="rect">
                      <a:avLst/>
                    </a:prstGeom>
                  </pic:spPr>
                </pic:pic>
              </a:graphicData>
            </a:graphic>
          </wp:inline>
        </w:drawing>
      </w:r>
    </w:p>
    <w:p w14:paraId="784C2B49" w14:textId="7EE605AC" w:rsidR="00A66C37" w:rsidRPr="0011603D" w:rsidRDefault="00AE2582" w:rsidP="00AE2582">
      <w:pPr>
        <w:pStyle w:val="Caption"/>
        <w:jc w:val="center"/>
        <w:rPr>
          <w:b/>
          <w:bCs/>
          <w:i w:val="0"/>
          <w:iCs w:val="0"/>
          <w:color w:val="auto"/>
          <w:lang w:val="en-IN"/>
        </w:rPr>
      </w:pPr>
      <w:bookmarkStart w:id="6" w:name="Fig6"/>
      <w:r w:rsidRPr="0011603D">
        <w:rPr>
          <w:b/>
          <w:bCs/>
          <w:i w:val="0"/>
          <w:iCs w:val="0"/>
          <w:color w:val="auto"/>
        </w:rPr>
        <w:t xml:space="preserve">Figure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6</w:t>
      </w:r>
      <w:r w:rsidRPr="0011603D">
        <w:rPr>
          <w:b/>
          <w:bCs/>
          <w:i w:val="0"/>
          <w:iCs w:val="0"/>
          <w:color w:val="auto"/>
        </w:rPr>
        <w:fldChar w:fldCharType="end"/>
      </w:r>
      <w:r w:rsidRPr="0011603D">
        <w:rPr>
          <w:b/>
          <w:bCs/>
          <w:i w:val="0"/>
          <w:iCs w:val="0"/>
          <w:color w:val="auto"/>
        </w:rPr>
        <w:t xml:space="preserve">: Arch. Diagram for </w:t>
      </w:r>
      <w:proofErr w:type="spellStart"/>
      <w:r w:rsidRPr="0011603D">
        <w:rPr>
          <w:b/>
          <w:bCs/>
          <w:i w:val="0"/>
          <w:iCs w:val="0"/>
          <w:color w:val="auto"/>
        </w:rPr>
        <w:t>BiLSTM</w:t>
      </w:r>
      <w:proofErr w:type="spellEnd"/>
      <w:r w:rsidRPr="0011603D">
        <w:rPr>
          <w:b/>
          <w:bCs/>
          <w:i w:val="0"/>
          <w:iCs w:val="0"/>
          <w:color w:val="auto"/>
        </w:rPr>
        <w:t xml:space="preserve"> Model</w:t>
      </w:r>
    </w:p>
    <w:bookmarkEnd w:id="6"/>
    <w:p w14:paraId="3038EFB3" w14:textId="562668D4" w:rsidR="00A66C37" w:rsidRPr="0011603D" w:rsidRDefault="0067154E" w:rsidP="00E701C4">
      <w:pPr>
        <w:spacing w:after="0"/>
        <w:rPr>
          <w:lang w:val="en-IN"/>
        </w:rPr>
      </w:pPr>
      <w:r w:rsidRPr="0011603D">
        <w:rPr>
          <w:lang w:val="en-IN"/>
        </w:rPr>
        <w:t>During implementation, for a row, the question and its 5 options were tokenized separately</w:t>
      </w:r>
      <w:r w:rsidR="00A66C37" w:rsidRPr="0011603D">
        <w:rPr>
          <w:lang w:val="en-IN"/>
        </w:rPr>
        <w:t xml:space="preserve">. The </w:t>
      </w:r>
      <w:r w:rsidRPr="0011603D">
        <w:rPr>
          <w:lang w:val="en-IN"/>
        </w:rPr>
        <w:t xml:space="preserve">embedding layer then converts these </w:t>
      </w:r>
      <w:r w:rsidR="00A66C37" w:rsidRPr="0011603D">
        <w:rPr>
          <w:lang w:val="en-IN"/>
        </w:rPr>
        <w:t xml:space="preserve">token IDs into dense vectors. The forward and backward LSTM states allowed the model to capture information from both directions of the token sequence. </w:t>
      </w:r>
      <w:r w:rsidRPr="0011603D">
        <w:rPr>
          <w:lang w:val="en-IN"/>
        </w:rPr>
        <w:t xml:space="preserve">Then </w:t>
      </w:r>
      <w:r w:rsidR="00A66C37" w:rsidRPr="0011603D">
        <w:rPr>
          <w:lang w:val="en-IN"/>
        </w:rPr>
        <w:t xml:space="preserve">different weights </w:t>
      </w:r>
      <w:r w:rsidRPr="0011603D">
        <w:rPr>
          <w:lang w:val="en-IN"/>
        </w:rPr>
        <w:t xml:space="preserve">are assigned </w:t>
      </w:r>
      <w:r w:rsidR="00A66C37" w:rsidRPr="0011603D">
        <w:rPr>
          <w:lang w:val="en-IN"/>
        </w:rPr>
        <w:t>to the hidden states</w:t>
      </w:r>
      <w:r w:rsidRPr="0011603D">
        <w:rPr>
          <w:lang w:val="en-IN"/>
        </w:rPr>
        <w:t xml:space="preserve"> using the attention mechanism. This</w:t>
      </w:r>
      <w:r w:rsidR="00A66C37" w:rsidRPr="0011603D">
        <w:rPr>
          <w:lang w:val="en-IN"/>
        </w:rPr>
        <w:t xml:space="preserve"> allo</w:t>
      </w:r>
      <w:r w:rsidRPr="0011603D">
        <w:rPr>
          <w:lang w:val="en-IN"/>
        </w:rPr>
        <w:t>ws</w:t>
      </w:r>
      <w:r w:rsidR="00A66C37" w:rsidRPr="0011603D">
        <w:rPr>
          <w:lang w:val="en-IN"/>
        </w:rPr>
        <w:t xml:space="preserve"> the model to </w:t>
      </w:r>
      <w:r w:rsidRPr="0011603D">
        <w:rPr>
          <w:lang w:val="en-IN"/>
        </w:rPr>
        <w:t>give more importance to the</w:t>
      </w:r>
      <w:r w:rsidR="00A66C37" w:rsidRPr="0011603D">
        <w:rPr>
          <w:lang w:val="en-IN"/>
        </w:rPr>
        <w:t xml:space="preserve"> more informative parts of the question-option sequence.</w:t>
      </w:r>
      <w:r w:rsidR="007D3BDD" w:rsidRPr="0011603D">
        <w:rPr>
          <w:lang w:val="en-IN"/>
        </w:rPr>
        <w:t xml:space="preserve"> </w:t>
      </w:r>
      <w:r w:rsidR="00A66C37" w:rsidRPr="0011603D">
        <w:rPr>
          <w:lang w:val="en-IN"/>
        </w:rPr>
        <w:t xml:space="preserve">The resulting context vector was normalized and passed through a feed-forward classifier to produce </w:t>
      </w:r>
      <w:r w:rsidRPr="0011603D">
        <w:rPr>
          <w:lang w:val="en-IN"/>
        </w:rPr>
        <w:t>a score for the specified option</w:t>
      </w:r>
      <w:r w:rsidR="00A66C37" w:rsidRPr="0011603D">
        <w:rPr>
          <w:lang w:val="en-IN"/>
        </w:rPr>
        <w:t>. This process was repeated for all five options</w:t>
      </w:r>
      <w:r w:rsidRPr="0011603D">
        <w:rPr>
          <w:lang w:val="en-IN"/>
        </w:rPr>
        <w:t xml:space="preserve">. The </w:t>
      </w:r>
      <w:r w:rsidR="00A66C37" w:rsidRPr="0011603D">
        <w:rPr>
          <w:lang w:val="en-IN"/>
        </w:rPr>
        <w:t xml:space="preserve">five scores were </w:t>
      </w:r>
      <w:r w:rsidRPr="0011603D">
        <w:rPr>
          <w:lang w:val="en-IN"/>
        </w:rPr>
        <w:t xml:space="preserve">then </w:t>
      </w:r>
      <w:r w:rsidR="00A66C37" w:rsidRPr="0011603D">
        <w:rPr>
          <w:lang w:val="en-IN"/>
        </w:rPr>
        <w:t>ranked to obtain the final top-3 prediction.</w:t>
      </w:r>
    </w:p>
    <w:p w14:paraId="158FFB93" w14:textId="1C17A4C6" w:rsidR="00A66C37" w:rsidRPr="0011603D" w:rsidRDefault="00E701C4" w:rsidP="00E701C4">
      <w:pPr>
        <w:tabs>
          <w:tab w:val="num" w:pos="720"/>
        </w:tabs>
        <w:spacing w:after="0"/>
        <w:rPr>
          <w:lang w:val="en-IN"/>
        </w:rPr>
      </w:pPr>
      <w:r w:rsidRPr="0011603D">
        <w:rPr>
          <w:lang w:val="en-IN"/>
        </w:rPr>
        <w:tab/>
      </w:r>
      <w:r w:rsidR="00A66C37" w:rsidRPr="0011603D">
        <w:rPr>
          <w:lang w:val="en-IN"/>
        </w:rPr>
        <w:t xml:space="preserve">The </w:t>
      </w:r>
      <w:r w:rsidR="007D3BDD" w:rsidRPr="0011603D">
        <w:rPr>
          <w:lang w:val="en-IN"/>
        </w:rPr>
        <w:t>salient points of the custom architecture include the</w:t>
      </w:r>
      <w:r w:rsidR="00A66C37" w:rsidRPr="0011603D">
        <w:rPr>
          <w:lang w:val="en-IN"/>
        </w:rPr>
        <w:t xml:space="preserve"> embedding layer </w:t>
      </w:r>
      <w:r w:rsidR="007D3BDD" w:rsidRPr="0011603D">
        <w:rPr>
          <w:lang w:val="en-IN"/>
        </w:rPr>
        <w:t xml:space="preserve">which </w:t>
      </w:r>
      <w:r w:rsidR="00A66C37" w:rsidRPr="0011603D">
        <w:rPr>
          <w:lang w:val="en-IN"/>
        </w:rPr>
        <w:t>convert</w:t>
      </w:r>
      <w:r w:rsidR="0067154E" w:rsidRPr="0011603D">
        <w:rPr>
          <w:lang w:val="en-IN"/>
        </w:rPr>
        <w:t>s</w:t>
      </w:r>
      <w:r w:rsidR="00A66C37" w:rsidRPr="0011603D">
        <w:rPr>
          <w:lang w:val="en-IN"/>
        </w:rPr>
        <w:t xml:space="preserve"> discrete token IDs into dense representations</w:t>
      </w:r>
      <w:r w:rsidR="007D3BDD" w:rsidRPr="0011603D">
        <w:rPr>
          <w:lang w:val="en-IN"/>
        </w:rPr>
        <w:t>. The model captures sequential relationships in both forward and backward directions. The attention score helps the model to give greater importance to more information tokens. Dropout was used to reduce overfitting which was a major flaw for this project.</w:t>
      </w:r>
    </w:p>
    <w:p w14:paraId="7BC908BF" w14:textId="349ACD9C" w:rsidR="00A66C37" w:rsidRPr="0011603D" w:rsidRDefault="00A66C37" w:rsidP="00E701C4">
      <w:pPr>
        <w:spacing w:after="0"/>
        <w:ind w:firstLine="720"/>
        <w:rPr>
          <w:lang w:val="en-IN"/>
        </w:rPr>
      </w:pPr>
      <w:r w:rsidRPr="0011603D">
        <w:rPr>
          <w:lang w:val="en-IN"/>
        </w:rPr>
        <w:t>The model performed particularly well on the competition dataset because the training and test questions exhibited significant similarity. The model was therefore able to learn useful patterns from the training examples</w:t>
      </w:r>
      <w:r w:rsidR="007D3BDD" w:rsidRPr="0011603D">
        <w:rPr>
          <w:lang w:val="en-IN"/>
        </w:rPr>
        <w:t xml:space="preserve"> and achieve a validation MAP@3 of 1</w:t>
      </w:r>
      <w:r w:rsidRPr="0011603D">
        <w:rPr>
          <w:lang w:val="en-IN"/>
        </w:rPr>
        <w:t>.</w:t>
      </w:r>
      <w:r w:rsidR="007D3BDD" w:rsidRPr="0011603D">
        <w:rPr>
          <w:lang w:val="en-IN"/>
        </w:rPr>
        <w:t xml:space="preserve"> </w:t>
      </w:r>
    </w:p>
    <w:p w14:paraId="0085CEDF" w14:textId="3FA56D91" w:rsidR="00697A4F" w:rsidRPr="0011603D" w:rsidRDefault="00697A4F" w:rsidP="006E70B5">
      <w:pPr>
        <w:pStyle w:val="Heading2"/>
        <w:numPr>
          <w:ilvl w:val="0"/>
          <w:numId w:val="12"/>
        </w:numPr>
        <w:rPr>
          <w:color w:val="auto"/>
        </w:rPr>
      </w:pPr>
      <w:r w:rsidRPr="0011603D">
        <w:rPr>
          <w:color w:val="auto"/>
        </w:rPr>
        <w:t>Model of Choice (</w:t>
      </w:r>
      <w:r w:rsidR="008E1D5E" w:rsidRPr="0011603D">
        <w:rPr>
          <w:color w:val="auto"/>
        </w:rPr>
        <w:t>Retrieval-Based Approach</w:t>
      </w:r>
      <w:r w:rsidRPr="0011603D">
        <w:rPr>
          <w:color w:val="auto"/>
        </w:rPr>
        <w:t>)</w:t>
      </w:r>
    </w:p>
    <w:p w14:paraId="7537F9B5" w14:textId="50599C3D" w:rsidR="00A66C37" w:rsidRPr="0011603D" w:rsidRDefault="00A66C37" w:rsidP="00A66C37">
      <w:pPr>
        <w:rPr>
          <w:lang w:val="en-IN"/>
        </w:rPr>
      </w:pPr>
      <w:r w:rsidRPr="0011603D">
        <w:rPr>
          <w:lang w:val="en-IN"/>
        </w:rPr>
        <w:t>The third approach uses a retrieval-based system to identify previously seen or semantically similar questions from a knowledge bas</w:t>
      </w:r>
      <w:r w:rsidR="00FA500A" w:rsidRPr="0011603D">
        <w:rPr>
          <w:lang w:val="en-IN"/>
        </w:rPr>
        <w:t>e. It uses these known answers to predict the top-3 options</w:t>
      </w:r>
      <w:r w:rsidRPr="0011603D">
        <w:rPr>
          <w:lang w:val="en-IN"/>
        </w:rPr>
        <w:t xml:space="preserve">. </w:t>
      </w:r>
      <w:r w:rsidR="00FA500A" w:rsidRPr="0011603D">
        <w:rPr>
          <w:lang w:val="en-IN"/>
        </w:rPr>
        <w:t>The train dataset was pre-processed</w:t>
      </w:r>
      <w:r w:rsidRPr="0011603D">
        <w:rPr>
          <w:lang w:val="en-IN"/>
        </w:rPr>
        <w:t xml:space="preserve"> </w:t>
      </w:r>
      <w:r w:rsidR="00FA500A" w:rsidRPr="0011603D">
        <w:rPr>
          <w:lang w:val="en-IN"/>
        </w:rPr>
        <w:t xml:space="preserve">to remove all the prefixes and </w:t>
      </w:r>
      <w:proofErr w:type="spellStart"/>
      <w:r w:rsidR="00FA500A" w:rsidRPr="0011603D">
        <w:rPr>
          <w:lang w:val="en-IN"/>
        </w:rPr>
        <w:t>suffixex</w:t>
      </w:r>
      <w:proofErr w:type="spellEnd"/>
      <w:r w:rsidR="00FA500A" w:rsidRPr="0011603D">
        <w:rPr>
          <w:lang w:val="en-IN"/>
        </w:rPr>
        <w:t xml:space="preserve"> present in the prompts. The </w:t>
      </w:r>
      <w:r w:rsidRPr="0011603D">
        <w:rPr>
          <w:lang w:val="en-IN"/>
        </w:rPr>
        <w:t xml:space="preserve">knowledge base was </w:t>
      </w:r>
      <w:r w:rsidR="00FA500A" w:rsidRPr="0011603D">
        <w:rPr>
          <w:lang w:val="en-IN"/>
        </w:rPr>
        <w:t xml:space="preserve">then build </w:t>
      </w:r>
      <w:r w:rsidRPr="0011603D">
        <w:rPr>
          <w:lang w:val="en-IN"/>
        </w:rPr>
        <w:t>from the pre</w:t>
      </w:r>
      <w:r w:rsidR="00FA500A" w:rsidRPr="0011603D">
        <w:rPr>
          <w:lang w:val="en-IN"/>
        </w:rPr>
        <w:t>-</w:t>
      </w:r>
      <w:r w:rsidRPr="0011603D">
        <w:rPr>
          <w:lang w:val="en-IN"/>
        </w:rPr>
        <w:t>processed training dataset</w:t>
      </w:r>
      <w:r w:rsidR="00FA500A" w:rsidRPr="0011603D">
        <w:rPr>
          <w:lang w:val="en-IN"/>
        </w:rPr>
        <w:t>.</w:t>
      </w:r>
      <w:r w:rsidRPr="0011603D">
        <w:rPr>
          <w:lang w:val="en-IN"/>
        </w:rPr>
        <w:t xml:space="preserve"> In</w:t>
      </w:r>
      <w:r w:rsidR="00FA500A" w:rsidRPr="0011603D">
        <w:rPr>
          <w:lang w:val="en-IN"/>
        </w:rPr>
        <w:t>itially, a RAG system was built using the Wikipedia dataset and a zero-shot classification model. But it did not perform well for the given dataset and was hence removed.</w:t>
      </w:r>
    </w:p>
    <w:p w14:paraId="7BF8C900" w14:textId="77777777" w:rsidR="00AE2582" w:rsidRPr="0011603D" w:rsidRDefault="00EB1774" w:rsidP="00AE2582">
      <w:pPr>
        <w:keepNext/>
        <w:jc w:val="center"/>
      </w:pPr>
      <w:r w:rsidRPr="0011603D">
        <w:rPr>
          <w:noProof/>
          <w:lang w:val="en-IN"/>
        </w:rPr>
        <w:lastRenderedPageBreak/>
        <w:drawing>
          <wp:inline distT="0" distB="0" distL="0" distR="0" wp14:anchorId="23E2B0ED" wp14:editId="7864C6A1">
            <wp:extent cx="4163301" cy="3596532"/>
            <wp:effectExtent l="0" t="0" r="8890" b="4445"/>
            <wp:docPr id="116203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5207" name=""/>
                    <pic:cNvPicPr/>
                  </pic:nvPicPr>
                  <pic:blipFill>
                    <a:blip r:embed="rId16"/>
                    <a:stretch>
                      <a:fillRect/>
                    </a:stretch>
                  </pic:blipFill>
                  <pic:spPr>
                    <a:xfrm>
                      <a:off x="0" y="0"/>
                      <a:ext cx="4170714" cy="3602936"/>
                    </a:xfrm>
                    <a:prstGeom prst="rect">
                      <a:avLst/>
                    </a:prstGeom>
                  </pic:spPr>
                </pic:pic>
              </a:graphicData>
            </a:graphic>
          </wp:inline>
        </w:drawing>
      </w:r>
    </w:p>
    <w:p w14:paraId="1DBABBC7" w14:textId="1DFCE9D7" w:rsidR="00EB1774" w:rsidRPr="0011603D" w:rsidRDefault="00AE2582" w:rsidP="00AE2582">
      <w:pPr>
        <w:pStyle w:val="Caption"/>
        <w:jc w:val="center"/>
        <w:rPr>
          <w:b/>
          <w:bCs/>
          <w:i w:val="0"/>
          <w:iCs w:val="0"/>
          <w:color w:val="auto"/>
          <w:lang w:val="en-IN"/>
        </w:rPr>
      </w:pPr>
      <w:bookmarkStart w:id="7" w:name="Fig7"/>
      <w:r w:rsidRPr="0011603D">
        <w:rPr>
          <w:b/>
          <w:bCs/>
          <w:i w:val="0"/>
          <w:iCs w:val="0"/>
          <w:color w:val="auto"/>
        </w:rPr>
        <w:t xml:space="preserve">Figure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7</w:t>
      </w:r>
      <w:r w:rsidRPr="0011603D">
        <w:rPr>
          <w:b/>
          <w:bCs/>
          <w:i w:val="0"/>
          <w:iCs w:val="0"/>
          <w:color w:val="auto"/>
        </w:rPr>
        <w:fldChar w:fldCharType="end"/>
      </w:r>
      <w:r w:rsidRPr="0011603D">
        <w:rPr>
          <w:b/>
          <w:bCs/>
          <w:i w:val="0"/>
          <w:iCs w:val="0"/>
          <w:color w:val="auto"/>
        </w:rPr>
        <w:t>: Arch. Diagram for Retrieval-based Approach</w:t>
      </w:r>
    </w:p>
    <w:bookmarkEnd w:id="7"/>
    <w:p w14:paraId="114A5735" w14:textId="4D24F43E" w:rsidR="00A66C37" w:rsidRPr="0011603D" w:rsidRDefault="00A66C37" w:rsidP="00E701C4">
      <w:pPr>
        <w:spacing w:after="0"/>
        <w:rPr>
          <w:lang w:val="en-IN"/>
        </w:rPr>
      </w:pPr>
      <w:r w:rsidRPr="0011603D">
        <w:rPr>
          <w:lang w:val="en-IN"/>
        </w:rPr>
        <w:t xml:space="preserve">For each test question, the question and its five options are </w:t>
      </w:r>
      <w:proofErr w:type="spellStart"/>
      <w:r w:rsidRPr="0011603D">
        <w:rPr>
          <w:lang w:val="en-IN"/>
        </w:rPr>
        <w:t>preprocessed</w:t>
      </w:r>
      <w:proofErr w:type="spellEnd"/>
      <w:r w:rsidRPr="0011603D">
        <w:rPr>
          <w:lang w:val="en-IN"/>
        </w:rPr>
        <w:t xml:space="preserve"> using the same text-normalization pipeline used during training. The resulting query is converted into a dense vector representation using a sentence-transformer embedding model. FAISS </w:t>
      </w:r>
      <w:r w:rsidR="00FA500A" w:rsidRPr="0011603D">
        <w:rPr>
          <w:lang w:val="en-IN"/>
        </w:rPr>
        <w:t xml:space="preserve">index </w:t>
      </w:r>
      <w:r w:rsidRPr="0011603D">
        <w:rPr>
          <w:lang w:val="en-IN"/>
        </w:rPr>
        <w:t>is then used to efficiently retrieve the most similar entries from the knowledge base. The retrieved entries provide evidence about the likely answer to the current question.</w:t>
      </w:r>
    </w:p>
    <w:p w14:paraId="6C0038E9" w14:textId="77777777" w:rsidR="00A66C37" w:rsidRPr="0011603D" w:rsidRDefault="00A66C37" w:rsidP="00E701C4">
      <w:pPr>
        <w:spacing w:after="0"/>
        <w:ind w:firstLine="720"/>
        <w:rPr>
          <w:lang w:val="en-IN"/>
        </w:rPr>
      </w:pPr>
      <w:r w:rsidRPr="0011603D">
        <w:rPr>
          <w:lang w:val="en-IN"/>
        </w:rPr>
        <w:t>In the train-data retrieval setting, the correct answer associated with the most similar retrieved question is used to determine the predicted option. For the more complete RAG pipeline, the retrieved context is passed to a reranking/generation stage to determine the most likely answers among options A–E.</w:t>
      </w:r>
    </w:p>
    <w:p w14:paraId="126031C7" w14:textId="2E8702CD" w:rsidR="00A66C37" w:rsidRPr="0011603D" w:rsidRDefault="00A66C37" w:rsidP="00E701C4">
      <w:pPr>
        <w:spacing w:after="0"/>
        <w:ind w:firstLine="720"/>
        <w:rPr>
          <w:lang w:val="en-IN"/>
        </w:rPr>
      </w:pPr>
      <w:r w:rsidRPr="0011603D">
        <w:rPr>
          <w:lang w:val="en-IN"/>
        </w:rPr>
        <w:t>Salient Points</w:t>
      </w:r>
      <w:r w:rsidR="00FA500A" w:rsidRPr="0011603D">
        <w:rPr>
          <w:b/>
          <w:bCs/>
          <w:lang w:val="en-IN"/>
        </w:rPr>
        <w:t xml:space="preserve"> </w:t>
      </w:r>
      <w:r w:rsidR="00FA500A" w:rsidRPr="0011603D">
        <w:rPr>
          <w:lang w:val="en-IN"/>
        </w:rPr>
        <w:t xml:space="preserve">of this approach include semantic retrieval which allows similar questions to be matched, and FAISS indexing which provides efficient similarity search. </w:t>
      </w:r>
      <w:r w:rsidRPr="0011603D">
        <w:rPr>
          <w:lang w:val="en-IN"/>
        </w:rPr>
        <w:t xml:space="preserve">The retrieval approach was </w:t>
      </w:r>
      <w:r w:rsidR="003F04F5" w:rsidRPr="0011603D">
        <w:rPr>
          <w:lang w:val="en-IN"/>
        </w:rPr>
        <w:t xml:space="preserve">chosen over a traditional RAG system since it was observed that </w:t>
      </w:r>
      <w:r w:rsidRPr="0011603D">
        <w:rPr>
          <w:lang w:val="en-IN"/>
        </w:rPr>
        <w:t xml:space="preserve">that the competition dataset contained </w:t>
      </w:r>
      <w:r w:rsidR="003F04F5" w:rsidRPr="0011603D">
        <w:rPr>
          <w:lang w:val="en-IN"/>
        </w:rPr>
        <w:t>questions that were already in the train dataset</w:t>
      </w:r>
      <w:r w:rsidRPr="0011603D">
        <w:rPr>
          <w:lang w:val="en-IN"/>
        </w:rPr>
        <w:t xml:space="preserve">. </w:t>
      </w:r>
      <w:r w:rsidR="003F04F5" w:rsidRPr="0011603D">
        <w:rPr>
          <w:lang w:val="en-IN"/>
        </w:rPr>
        <w:t xml:space="preserve">So instead of using an external LLM or SLM to predict </w:t>
      </w:r>
      <w:r w:rsidRPr="0011603D">
        <w:rPr>
          <w:lang w:val="en-IN"/>
        </w:rPr>
        <w:t xml:space="preserve">the answer for every question, retrieving similar examples allows the system to </w:t>
      </w:r>
      <w:r w:rsidR="003F04F5" w:rsidRPr="0011603D">
        <w:rPr>
          <w:lang w:val="en-IN"/>
        </w:rPr>
        <w:t>use the</w:t>
      </w:r>
      <w:r w:rsidRPr="0011603D">
        <w:rPr>
          <w:lang w:val="en-IN"/>
        </w:rPr>
        <w:t xml:space="preserve"> information already present in the training corpus. The retrieval-based approach using the training dataset achieved a near-perfect validation MAP@3 of 0.</w:t>
      </w:r>
      <w:r w:rsidR="009A1E8D" w:rsidRPr="0011603D">
        <w:rPr>
          <w:lang w:val="en-IN"/>
        </w:rPr>
        <w:t>9975</w:t>
      </w:r>
      <w:r w:rsidR="003F04F5" w:rsidRPr="0011603D">
        <w:rPr>
          <w:lang w:val="en-IN"/>
        </w:rPr>
        <w:t>.</w:t>
      </w:r>
    </w:p>
    <w:p w14:paraId="221B6F7F" w14:textId="572E8EBA" w:rsidR="00A66C37" w:rsidRPr="0011603D" w:rsidRDefault="00BB2A52" w:rsidP="0011603D">
      <w:pPr>
        <w:pStyle w:val="Heading1"/>
        <w:numPr>
          <w:ilvl w:val="0"/>
          <w:numId w:val="11"/>
        </w:numPr>
        <w:rPr>
          <w:color w:val="auto"/>
          <w:lang w:val="en-IN"/>
        </w:rPr>
      </w:pPr>
      <w:r w:rsidRPr="0011603D">
        <w:rPr>
          <w:color w:val="auto"/>
          <w:lang w:val="en-IN"/>
        </w:rPr>
        <w:t>Performance &amp; Comparative Analysis</w:t>
      </w:r>
    </w:p>
    <w:p w14:paraId="1CA7B931" w14:textId="4D231216" w:rsidR="00BB2A52" w:rsidRPr="0011603D" w:rsidRDefault="00BB2A52" w:rsidP="00BB2A52">
      <w:pPr>
        <w:rPr>
          <w:lang w:val="en-IN"/>
        </w:rPr>
      </w:pPr>
      <w:r w:rsidRPr="0011603D">
        <w:rPr>
          <w:lang w:val="en-IN"/>
        </w:rPr>
        <w:t>The following metrics were used during model evaluation:</w:t>
      </w:r>
    </w:p>
    <w:p w14:paraId="366A066D" w14:textId="0C752912" w:rsidR="00BB2A52" w:rsidRPr="0011603D" w:rsidRDefault="00BB2A52" w:rsidP="00546151">
      <w:pPr>
        <w:numPr>
          <w:ilvl w:val="0"/>
          <w:numId w:val="6"/>
        </w:numPr>
        <w:spacing w:after="0"/>
        <w:rPr>
          <w:lang w:val="en-IN"/>
        </w:rPr>
      </w:pPr>
      <w:r w:rsidRPr="0011603D">
        <w:rPr>
          <w:b/>
          <w:bCs/>
          <w:lang w:val="en-IN"/>
        </w:rPr>
        <w:t xml:space="preserve">MAP@3 (Primary Metric): </w:t>
      </w:r>
      <w:r w:rsidRPr="0011603D">
        <w:rPr>
          <w:lang w:val="en-IN"/>
        </w:rPr>
        <w:t>Evaluates how highly ranked</w:t>
      </w:r>
      <w:r w:rsidR="00273EAC" w:rsidRPr="0011603D">
        <w:rPr>
          <w:lang w:val="en-IN"/>
        </w:rPr>
        <w:t xml:space="preserve"> the correct answer is. Penalizes lower ranking or not ranking at all in top-3.</w:t>
      </w:r>
    </w:p>
    <w:p w14:paraId="6978552E" w14:textId="5108CA81" w:rsidR="00BB2A52" w:rsidRPr="0011603D" w:rsidRDefault="00BB2A52" w:rsidP="00546151">
      <w:pPr>
        <w:numPr>
          <w:ilvl w:val="0"/>
          <w:numId w:val="6"/>
        </w:numPr>
        <w:spacing w:after="0"/>
        <w:rPr>
          <w:lang w:val="en-IN"/>
        </w:rPr>
      </w:pPr>
      <w:r w:rsidRPr="0011603D">
        <w:rPr>
          <w:b/>
          <w:bCs/>
          <w:lang w:val="en-IN"/>
        </w:rPr>
        <w:t>Top-1 Accuracy:</w:t>
      </w:r>
      <w:r w:rsidRPr="0011603D">
        <w:rPr>
          <w:lang w:val="en-IN"/>
        </w:rPr>
        <w:t xml:space="preserve"> </w:t>
      </w:r>
      <w:r w:rsidR="00273EAC" w:rsidRPr="0011603D">
        <w:rPr>
          <w:lang w:val="en-IN"/>
        </w:rPr>
        <w:t>Evaluates the model’s ability to rank the correct answer as</w:t>
      </w:r>
      <w:r w:rsidRPr="0011603D">
        <w:rPr>
          <w:lang w:val="en-IN"/>
        </w:rPr>
        <w:t xml:space="preserve"> th</w:t>
      </w:r>
      <w:r w:rsidR="00273EAC" w:rsidRPr="0011603D">
        <w:rPr>
          <w:lang w:val="en-IN"/>
        </w:rPr>
        <w:t>e</w:t>
      </w:r>
      <w:r w:rsidRPr="0011603D">
        <w:rPr>
          <w:lang w:val="en-IN"/>
        </w:rPr>
        <w:t xml:space="preserve"> highest-ranked option. </w:t>
      </w:r>
    </w:p>
    <w:p w14:paraId="4868B162" w14:textId="77777777" w:rsidR="00BB2A52" w:rsidRPr="0011603D" w:rsidRDefault="00BB2A52" w:rsidP="00546151">
      <w:pPr>
        <w:numPr>
          <w:ilvl w:val="0"/>
          <w:numId w:val="6"/>
        </w:numPr>
        <w:spacing w:after="0"/>
        <w:rPr>
          <w:lang w:val="en-IN"/>
        </w:rPr>
      </w:pPr>
      <w:r w:rsidRPr="0011603D">
        <w:rPr>
          <w:b/>
          <w:bCs/>
          <w:lang w:val="en-IN"/>
        </w:rPr>
        <w:lastRenderedPageBreak/>
        <w:t>Top-3 Accuracy:</w:t>
      </w:r>
      <w:r w:rsidRPr="0011603D">
        <w:rPr>
          <w:lang w:val="en-IN"/>
        </w:rPr>
        <w:t xml:space="preserve"> Measures the percentage of questions for which the correct answer appears anywhere within the model's top three predictions. </w:t>
      </w:r>
    </w:p>
    <w:p w14:paraId="7369D71D" w14:textId="48A5F7D8" w:rsidR="00BB2A52" w:rsidRPr="0011603D" w:rsidRDefault="00BB2A52" w:rsidP="00546151">
      <w:pPr>
        <w:numPr>
          <w:ilvl w:val="0"/>
          <w:numId w:val="6"/>
        </w:numPr>
        <w:rPr>
          <w:lang w:val="en-IN"/>
        </w:rPr>
      </w:pPr>
      <w:r w:rsidRPr="0011603D">
        <w:rPr>
          <w:b/>
          <w:bCs/>
          <w:lang w:val="en-IN"/>
        </w:rPr>
        <w:t>Macro-F1 Score:</w:t>
      </w:r>
      <w:r w:rsidRPr="0011603D">
        <w:rPr>
          <w:lang w:val="en-IN"/>
        </w:rPr>
        <w:t xml:space="preserve"> Calculates the F1 score independently for each answer class (A–E) and then takes their unweighted average. </w:t>
      </w:r>
    </w:p>
    <w:p w14:paraId="0CE45F57" w14:textId="77777777" w:rsidR="00C30D47" w:rsidRPr="0011603D" w:rsidRDefault="00BB2A52" w:rsidP="00546151">
      <w:pPr>
        <w:rPr>
          <w:lang w:val="en-IN"/>
        </w:rPr>
      </w:pPr>
      <w:r w:rsidRPr="0011603D">
        <w:rPr>
          <w:lang w:val="en-IN"/>
        </w:rPr>
        <w:t>The models were evaluated using Stratified K-Fold Cross-Validation to maintain a similar distribution of answer classes across the training and validation folds.</w:t>
      </w:r>
    </w:p>
    <w:p w14:paraId="50BD7063" w14:textId="2221FC9A" w:rsidR="00B25600" w:rsidRPr="0011603D" w:rsidRDefault="00B25600" w:rsidP="00C30D47">
      <w:r w:rsidRPr="0011603D">
        <w:rPr>
          <w:noProof/>
          <w:lang w:val="en-IN"/>
        </w:rPr>
        <w:drawing>
          <wp:inline distT="0" distB="0" distL="0" distR="0" wp14:anchorId="564782C6" wp14:editId="7EF18B37">
            <wp:extent cx="5731510" cy="1932940"/>
            <wp:effectExtent l="0" t="0" r="2540" b="0"/>
            <wp:docPr id="140669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97893" name=""/>
                    <pic:cNvPicPr/>
                  </pic:nvPicPr>
                  <pic:blipFill>
                    <a:blip r:embed="rId17"/>
                    <a:stretch>
                      <a:fillRect/>
                    </a:stretch>
                  </pic:blipFill>
                  <pic:spPr>
                    <a:xfrm>
                      <a:off x="0" y="0"/>
                      <a:ext cx="5731510" cy="1932940"/>
                    </a:xfrm>
                    <a:prstGeom prst="rect">
                      <a:avLst/>
                    </a:prstGeom>
                  </pic:spPr>
                </pic:pic>
              </a:graphicData>
            </a:graphic>
          </wp:inline>
        </w:drawing>
      </w:r>
    </w:p>
    <w:p w14:paraId="39FB4CC0" w14:textId="3FC1E848" w:rsidR="00B25600" w:rsidRPr="0011603D" w:rsidRDefault="00B25600" w:rsidP="00B25600">
      <w:pPr>
        <w:pStyle w:val="Caption"/>
        <w:jc w:val="center"/>
        <w:rPr>
          <w:b/>
          <w:bCs/>
          <w:i w:val="0"/>
          <w:iCs w:val="0"/>
          <w:color w:val="auto"/>
          <w:lang w:val="en-IN"/>
        </w:rPr>
      </w:pPr>
      <w:bookmarkStart w:id="8" w:name="Fig8"/>
      <w:r w:rsidRPr="0011603D">
        <w:rPr>
          <w:b/>
          <w:bCs/>
          <w:i w:val="0"/>
          <w:iCs w:val="0"/>
          <w:color w:val="auto"/>
        </w:rPr>
        <w:t xml:space="preserve">Figure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8</w:t>
      </w:r>
      <w:r w:rsidRPr="0011603D">
        <w:rPr>
          <w:b/>
          <w:bCs/>
          <w:i w:val="0"/>
          <w:iCs w:val="0"/>
          <w:color w:val="auto"/>
        </w:rPr>
        <w:fldChar w:fldCharType="end"/>
      </w:r>
      <w:r w:rsidRPr="0011603D">
        <w:rPr>
          <w:b/>
          <w:bCs/>
          <w:i w:val="0"/>
          <w:iCs w:val="0"/>
          <w:color w:val="auto"/>
        </w:rPr>
        <w:t xml:space="preserve">: </w:t>
      </w:r>
      <w:r w:rsidRPr="0011603D">
        <w:rPr>
          <w:b/>
          <w:bCs/>
          <w:i w:val="0"/>
          <w:iCs w:val="0"/>
          <w:color w:val="auto"/>
          <w:lang w:val="en-IN"/>
        </w:rPr>
        <w:t>Metrics</w:t>
      </w:r>
      <w:r w:rsidRPr="0011603D">
        <w:rPr>
          <w:b/>
          <w:bCs/>
          <w:i w:val="0"/>
          <w:iCs w:val="0"/>
          <w:noProof/>
          <w:color w:val="auto"/>
          <w:lang w:val="en-IN"/>
        </w:rPr>
        <w:t xml:space="preserve"> of DeBERTa</w:t>
      </w:r>
    </w:p>
    <w:bookmarkEnd w:id="8"/>
    <w:p w14:paraId="512E50BB" w14:textId="77777777" w:rsidR="00B25600" w:rsidRPr="0011603D" w:rsidRDefault="00B25600" w:rsidP="00B25600">
      <w:pPr>
        <w:keepNext/>
      </w:pPr>
      <w:r w:rsidRPr="0011603D">
        <w:rPr>
          <w:noProof/>
          <w:lang w:val="en-IN"/>
        </w:rPr>
        <w:drawing>
          <wp:inline distT="0" distB="0" distL="0" distR="0" wp14:anchorId="7382BF83" wp14:editId="19ED8B55">
            <wp:extent cx="5731510" cy="1939290"/>
            <wp:effectExtent l="0" t="0" r="2540" b="3810"/>
            <wp:docPr id="186515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56579" name=""/>
                    <pic:cNvPicPr/>
                  </pic:nvPicPr>
                  <pic:blipFill>
                    <a:blip r:embed="rId18"/>
                    <a:stretch>
                      <a:fillRect/>
                    </a:stretch>
                  </pic:blipFill>
                  <pic:spPr>
                    <a:xfrm>
                      <a:off x="0" y="0"/>
                      <a:ext cx="5731510" cy="1939290"/>
                    </a:xfrm>
                    <a:prstGeom prst="rect">
                      <a:avLst/>
                    </a:prstGeom>
                  </pic:spPr>
                </pic:pic>
              </a:graphicData>
            </a:graphic>
          </wp:inline>
        </w:drawing>
      </w:r>
    </w:p>
    <w:p w14:paraId="4ECE5407" w14:textId="52B61B7B" w:rsidR="00B25600" w:rsidRPr="0011603D" w:rsidRDefault="00B25600" w:rsidP="00B25600">
      <w:pPr>
        <w:pStyle w:val="Caption"/>
        <w:jc w:val="center"/>
        <w:rPr>
          <w:b/>
          <w:bCs/>
          <w:i w:val="0"/>
          <w:iCs w:val="0"/>
          <w:color w:val="auto"/>
          <w:lang w:val="en-IN"/>
        </w:rPr>
      </w:pPr>
      <w:bookmarkStart w:id="9" w:name="Fig9"/>
      <w:r w:rsidRPr="0011603D">
        <w:rPr>
          <w:b/>
          <w:bCs/>
          <w:i w:val="0"/>
          <w:iCs w:val="0"/>
          <w:color w:val="auto"/>
        </w:rPr>
        <w:t xml:space="preserve">Figure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9</w:t>
      </w:r>
      <w:r w:rsidRPr="0011603D">
        <w:rPr>
          <w:b/>
          <w:bCs/>
          <w:i w:val="0"/>
          <w:iCs w:val="0"/>
          <w:color w:val="auto"/>
        </w:rPr>
        <w:fldChar w:fldCharType="end"/>
      </w:r>
      <w:r w:rsidRPr="0011603D">
        <w:rPr>
          <w:b/>
          <w:bCs/>
          <w:i w:val="0"/>
          <w:iCs w:val="0"/>
          <w:color w:val="auto"/>
        </w:rPr>
        <w:t>:</w:t>
      </w:r>
      <w:r w:rsidRPr="0011603D">
        <w:rPr>
          <w:b/>
          <w:bCs/>
          <w:i w:val="0"/>
          <w:iCs w:val="0"/>
          <w:color w:val="auto"/>
          <w:lang w:val="en-IN"/>
        </w:rPr>
        <w:t xml:space="preserve"> Metrics of Retrieval-based Approach</w:t>
      </w:r>
    </w:p>
    <w:bookmarkEnd w:id="9"/>
    <w:p w14:paraId="245443F7" w14:textId="77777777" w:rsidR="00B25600" w:rsidRPr="0011603D" w:rsidRDefault="00B25600" w:rsidP="00B25600">
      <w:pPr>
        <w:keepNext/>
      </w:pPr>
      <w:r w:rsidRPr="0011603D">
        <w:rPr>
          <w:noProof/>
          <w:lang w:val="en-IN"/>
        </w:rPr>
        <w:drawing>
          <wp:inline distT="0" distB="0" distL="0" distR="0" wp14:anchorId="6126A569" wp14:editId="7F63485B">
            <wp:extent cx="5731510" cy="1872615"/>
            <wp:effectExtent l="0" t="0" r="2540" b="0"/>
            <wp:docPr id="31602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22999" name=""/>
                    <pic:cNvPicPr/>
                  </pic:nvPicPr>
                  <pic:blipFill>
                    <a:blip r:embed="rId19"/>
                    <a:stretch>
                      <a:fillRect/>
                    </a:stretch>
                  </pic:blipFill>
                  <pic:spPr>
                    <a:xfrm>
                      <a:off x="0" y="0"/>
                      <a:ext cx="5731510" cy="1872615"/>
                    </a:xfrm>
                    <a:prstGeom prst="rect">
                      <a:avLst/>
                    </a:prstGeom>
                  </pic:spPr>
                </pic:pic>
              </a:graphicData>
            </a:graphic>
          </wp:inline>
        </w:drawing>
      </w:r>
    </w:p>
    <w:p w14:paraId="2C388F4A" w14:textId="37184572" w:rsidR="00B25600" w:rsidRPr="0011603D" w:rsidRDefault="00B25600" w:rsidP="00B25600">
      <w:pPr>
        <w:pStyle w:val="Caption"/>
        <w:jc w:val="center"/>
        <w:rPr>
          <w:b/>
          <w:bCs/>
          <w:i w:val="0"/>
          <w:iCs w:val="0"/>
          <w:color w:val="auto"/>
          <w:lang w:val="en-IN"/>
        </w:rPr>
      </w:pPr>
      <w:bookmarkStart w:id="10" w:name="Fig10"/>
      <w:r w:rsidRPr="0011603D">
        <w:rPr>
          <w:b/>
          <w:bCs/>
          <w:i w:val="0"/>
          <w:iCs w:val="0"/>
          <w:color w:val="auto"/>
        </w:rPr>
        <w:t xml:space="preserve">Figure </w:t>
      </w:r>
      <w:r w:rsidRPr="0011603D">
        <w:rPr>
          <w:b/>
          <w:bCs/>
          <w:i w:val="0"/>
          <w:iCs w:val="0"/>
          <w:color w:val="auto"/>
        </w:rPr>
        <w:fldChar w:fldCharType="begin"/>
      </w:r>
      <w:r w:rsidRPr="0011603D">
        <w:rPr>
          <w:b/>
          <w:bCs/>
          <w:i w:val="0"/>
          <w:iCs w:val="0"/>
          <w:color w:val="auto"/>
        </w:rPr>
        <w:instrText xml:space="preserve"> SEQ Figure \* ARABIC </w:instrText>
      </w:r>
      <w:r w:rsidRPr="0011603D">
        <w:rPr>
          <w:b/>
          <w:bCs/>
          <w:i w:val="0"/>
          <w:iCs w:val="0"/>
          <w:color w:val="auto"/>
        </w:rPr>
        <w:fldChar w:fldCharType="separate"/>
      </w:r>
      <w:r w:rsidR="00A51A33">
        <w:rPr>
          <w:b/>
          <w:bCs/>
          <w:i w:val="0"/>
          <w:iCs w:val="0"/>
          <w:noProof/>
          <w:color w:val="auto"/>
        </w:rPr>
        <w:t>10</w:t>
      </w:r>
      <w:r w:rsidRPr="0011603D">
        <w:rPr>
          <w:b/>
          <w:bCs/>
          <w:i w:val="0"/>
          <w:iCs w:val="0"/>
          <w:color w:val="auto"/>
        </w:rPr>
        <w:fldChar w:fldCharType="end"/>
      </w:r>
      <w:r w:rsidRPr="0011603D">
        <w:rPr>
          <w:b/>
          <w:bCs/>
          <w:i w:val="0"/>
          <w:iCs w:val="0"/>
          <w:color w:val="auto"/>
        </w:rPr>
        <w:t xml:space="preserve">: </w:t>
      </w:r>
      <w:r w:rsidRPr="0011603D">
        <w:rPr>
          <w:b/>
          <w:bCs/>
          <w:i w:val="0"/>
          <w:iCs w:val="0"/>
          <w:color w:val="auto"/>
          <w:lang w:val="en-IN"/>
        </w:rPr>
        <w:t xml:space="preserve">Metrics of </w:t>
      </w:r>
      <w:proofErr w:type="spellStart"/>
      <w:r w:rsidRPr="0011603D">
        <w:rPr>
          <w:b/>
          <w:bCs/>
          <w:i w:val="0"/>
          <w:iCs w:val="0"/>
          <w:color w:val="auto"/>
          <w:lang w:val="en-IN"/>
        </w:rPr>
        <w:t>BiLSTM</w:t>
      </w:r>
      <w:proofErr w:type="spellEnd"/>
    </w:p>
    <w:bookmarkEnd w:id="10"/>
    <w:p w14:paraId="252C92D8" w14:textId="1862D79B" w:rsidR="00BB2A52" w:rsidRPr="0011603D" w:rsidRDefault="00C30D47" w:rsidP="00BB2A52">
      <w:r w:rsidRPr="0011603D">
        <w:rPr>
          <w:lang w:val="en-IN"/>
        </w:rPr>
        <w:t xml:space="preserve">The cross-validation results in </w:t>
      </w:r>
      <w:hyperlink w:anchor="Fig8" w:history="1">
        <w:r w:rsidRPr="004F4CC7">
          <w:rPr>
            <w:rStyle w:val="Hyperlink"/>
            <w:color w:val="auto"/>
            <w:u w:val="none"/>
            <w:lang w:val="en-IN"/>
          </w:rPr>
          <w:t xml:space="preserve">Figure </w:t>
        </w:r>
        <w:r w:rsidR="005A2B20" w:rsidRPr="004F4CC7">
          <w:rPr>
            <w:rStyle w:val="Hyperlink"/>
            <w:color w:val="auto"/>
            <w:u w:val="none"/>
            <w:lang w:val="en-IN"/>
          </w:rPr>
          <w:t>8</w:t>
        </w:r>
      </w:hyperlink>
      <w:r w:rsidRPr="0011603D">
        <w:rPr>
          <w:lang w:val="en-IN"/>
        </w:rPr>
        <w:t xml:space="preserve"> indicate that </w:t>
      </w:r>
      <w:proofErr w:type="spellStart"/>
      <w:r w:rsidRPr="0011603D">
        <w:rPr>
          <w:lang w:val="en-IN"/>
        </w:rPr>
        <w:t>DeBERTa</w:t>
      </w:r>
      <w:proofErr w:type="spellEnd"/>
      <w:r w:rsidRPr="0011603D">
        <w:rPr>
          <w:lang w:val="en-IN"/>
        </w:rPr>
        <w:t xml:space="preserve"> performs very strongly on some folds but substantially worse on others. This variability suggests that the model's performance is sensitive to the composition of the validation folds. Overall, the </w:t>
      </w:r>
      <w:proofErr w:type="spellStart"/>
      <w:r w:rsidRPr="0011603D">
        <w:rPr>
          <w:lang w:val="en-IN"/>
        </w:rPr>
        <w:t>DeBERTa</w:t>
      </w:r>
      <w:proofErr w:type="spellEnd"/>
      <w:r w:rsidRPr="0011603D">
        <w:rPr>
          <w:lang w:val="en-IN"/>
        </w:rPr>
        <w:t xml:space="preserve"> model </w:t>
      </w:r>
      <w:r w:rsidRPr="0011603D">
        <w:rPr>
          <w:lang w:val="en-IN"/>
        </w:rPr>
        <w:lastRenderedPageBreak/>
        <w:t xml:space="preserve">demonstrates strong potential for the MCQ ranking task but only the best checkpoint providing perfect MAP@3 score should be used for predicting and evaluation. </w:t>
      </w:r>
      <w:r w:rsidRPr="0011603D">
        <w:t xml:space="preserve">The results of the retrieval-based approach in </w:t>
      </w:r>
      <w:hyperlink w:anchor="Fig9" w:history="1">
        <w:r w:rsidRPr="004F4CC7">
          <w:rPr>
            <w:rStyle w:val="Hyperlink"/>
            <w:color w:val="auto"/>
            <w:u w:val="none"/>
          </w:rPr>
          <w:t xml:space="preserve">Figure </w:t>
        </w:r>
        <w:r w:rsidR="005A2B20" w:rsidRPr="004F4CC7">
          <w:rPr>
            <w:rStyle w:val="Hyperlink"/>
            <w:color w:val="auto"/>
            <w:u w:val="none"/>
          </w:rPr>
          <w:t>9</w:t>
        </w:r>
      </w:hyperlink>
      <w:r w:rsidRPr="004F4CC7">
        <w:t xml:space="preserve"> </w:t>
      </w:r>
      <w:r w:rsidRPr="0011603D">
        <w:t>shows that the Top-3 Accuracy remained at 1.00. This indicates that the correct answer was included among the three retrieved/ranked candidates for essentially all validation samples. The overall Top-1 Accuracy was approximately 0.99</w:t>
      </w:r>
      <w:r w:rsidR="00273EAC" w:rsidRPr="0011603D">
        <w:t>5</w:t>
      </w:r>
      <w:r w:rsidRPr="0011603D">
        <w:t>, while the Macro F1-score was approximately 0.99</w:t>
      </w:r>
      <w:r w:rsidR="00273EAC" w:rsidRPr="0011603D">
        <w:t xml:space="preserve">4 and </w:t>
      </w:r>
      <w:r w:rsidRPr="0011603D">
        <w:t>an overall MAP@3 of 0.99</w:t>
      </w:r>
      <w:r w:rsidR="00273EAC" w:rsidRPr="0011603D">
        <w:t>75</w:t>
      </w:r>
      <w:r w:rsidR="00E701C4" w:rsidRPr="0011603D">
        <w:t xml:space="preserve">. </w:t>
      </w:r>
      <w:r w:rsidRPr="0011603D">
        <w:t xml:space="preserve">The </w:t>
      </w:r>
      <w:r w:rsidR="00273EAC" w:rsidRPr="0011603D">
        <w:t xml:space="preserve">validation curves in </w:t>
      </w:r>
      <w:hyperlink w:anchor="Fig10" w:history="1">
        <w:r w:rsidR="00273EAC" w:rsidRPr="0011603D">
          <w:rPr>
            <w:rStyle w:val="Hyperlink"/>
            <w:color w:val="auto"/>
          </w:rPr>
          <w:t xml:space="preserve">Figure </w:t>
        </w:r>
        <w:r w:rsidR="005A2B20" w:rsidRPr="0011603D">
          <w:rPr>
            <w:rStyle w:val="Hyperlink"/>
            <w:color w:val="auto"/>
          </w:rPr>
          <w:t>10</w:t>
        </w:r>
      </w:hyperlink>
      <w:r w:rsidR="00273EAC" w:rsidRPr="0011603D">
        <w:t xml:space="preserve"> </w:t>
      </w:r>
      <w:r w:rsidRPr="0011603D">
        <w:t xml:space="preserve">show that the </w:t>
      </w:r>
      <w:proofErr w:type="spellStart"/>
      <w:r w:rsidR="00273EAC" w:rsidRPr="0011603D">
        <w:t>BiLSTM</w:t>
      </w:r>
      <w:proofErr w:type="spellEnd"/>
      <w:r w:rsidR="00273EAC" w:rsidRPr="0011603D">
        <w:t xml:space="preserve"> </w:t>
      </w:r>
      <w:r w:rsidRPr="0011603D">
        <w:t xml:space="preserve">model learns rapidly during the initial training steps. </w:t>
      </w:r>
      <w:r w:rsidR="00273EAC" w:rsidRPr="0011603D">
        <w:t>The metrics</w:t>
      </w:r>
      <w:r w:rsidRPr="0011603D">
        <w:t xml:space="preserve"> increases </w:t>
      </w:r>
      <w:r w:rsidR="00273EAC" w:rsidRPr="0011603D">
        <w:t xml:space="preserve">to </w:t>
      </w:r>
      <w:r w:rsidRPr="0011603D">
        <w:t xml:space="preserve">nearly 1.00, during the </w:t>
      </w:r>
      <w:r w:rsidR="00273EAC" w:rsidRPr="0011603D">
        <w:t>later</w:t>
      </w:r>
      <w:r w:rsidRPr="0011603D">
        <w:t xml:space="preserve"> portions of training. This indicates that the </w:t>
      </w:r>
      <w:proofErr w:type="spellStart"/>
      <w:r w:rsidRPr="0011603D">
        <w:t>BiLSTM</w:t>
      </w:r>
      <w:proofErr w:type="spellEnd"/>
      <w:r w:rsidRPr="0011603D">
        <w:t xml:space="preserve"> + Attention architecture is capable of effectively learning the </w:t>
      </w:r>
      <w:r w:rsidR="00273EAC" w:rsidRPr="0011603D">
        <w:t xml:space="preserve">prompts </w:t>
      </w:r>
      <w:r w:rsidRPr="0011603D">
        <w:t xml:space="preserve">and </w:t>
      </w:r>
      <w:r w:rsidR="00273EAC" w:rsidRPr="0011603D">
        <w:t xml:space="preserve">its </w:t>
      </w:r>
      <w:r w:rsidRPr="0011603D">
        <w:t>answe</w:t>
      </w:r>
      <w:r w:rsidR="00273EAC" w:rsidRPr="0011603D">
        <w:t>rs</w:t>
      </w:r>
      <w:r w:rsidRPr="0011603D">
        <w:t>.</w:t>
      </w:r>
    </w:p>
    <w:p w14:paraId="03A70C66" w14:textId="0CD2C7C0" w:rsidR="00C30D47" w:rsidRPr="0011603D" w:rsidRDefault="00273EAC" w:rsidP="00E701C4">
      <w:pPr>
        <w:ind w:firstLine="720"/>
        <w:rPr>
          <w:lang w:val="en-IN"/>
        </w:rPr>
      </w:pPr>
      <w:r w:rsidRPr="0011603D">
        <w:rPr>
          <w:lang w:val="en-IN"/>
        </w:rPr>
        <w:t xml:space="preserve">The results in </w:t>
      </w:r>
      <w:hyperlink w:anchor="Tab1" w:history="1">
        <w:r w:rsidRPr="004F4CC7">
          <w:rPr>
            <w:rStyle w:val="Hyperlink"/>
            <w:color w:val="auto"/>
            <w:u w:val="none"/>
            <w:lang w:val="en-IN"/>
          </w:rPr>
          <w:t>Table 1</w:t>
        </w:r>
      </w:hyperlink>
      <w:r w:rsidRPr="0011603D">
        <w:rPr>
          <w:lang w:val="en-IN"/>
        </w:rPr>
        <w:t xml:space="preserve"> show that increasing the model complexity does not necessarily guarantee better </w:t>
      </w:r>
      <w:r w:rsidR="007D6027" w:rsidRPr="0011603D">
        <w:rPr>
          <w:lang w:val="en-IN"/>
        </w:rPr>
        <w:t>score</w:t>
      </w:r>
      <w:r w:rsidRPr="0011603D">
        <w:rPr>
          <w:lang w:val="en-IN"/>
        </w:rPr>
        <w:t xml:space="preserve">. The </w:t>
      </w:r>
      <w:r w:rsidR="007D6027" w:rsidRPr="0011603D">
        <w:rPr>
          <w:lang w:val="en-IN"/>
        </w:rPr>
        <w:t xml:space="preserve">simple </w:t>
      </w:r>
      <w:r w:rsidRPr="0011603D">
        <w:rPr>
          <w:lang w:val="en-IN"/>
        </w:rPr>
        <w:t xml:space="preserve">TF-IDF baseline achieved a high validation MAP@3 of 0.959, showing that </w:t>
      </w:r>
      <w:r w:rsidR="007D6027" w:rsidRPr="0011603D">
        <w:rPr>
          <w:lang w:val="en-IN"/>
        </w:rPr>
        <w:t xml:space="preserve">the prompts and options were very similar in the </w:t>
      </w:r>
      <w:r w:rsidRPr="0011603D">
        <w:rPr>
          <w:lang w:val="en-IN"/>
        </w:rPr>
        <w:t>dataset.</w:t>
      </w:r>
    </w:p>
    <w:p w14:paraId="55D09A54" w14:textId="77777777" w:rsidR="00C60098" w:rsidRPr="0011603D" w:rsidRDefault="00C60098" w:rsidP="00BB2A52">
      <w:pPr>
        <w:rPr>
          <w:lang w:val="en-IN"/>
        </w:rPr>
      </w:pPr>
    </w:p>
    <w:p w14:paraId="319F3A63" w14:textId="4F5C38A5" w:rsidR="00273EAC" w:rsidRPr="0011603D" w:rsidRDefault="00273EAC" w:rsidP="00273EAC">
      <w:pPr>
        <w:pStyle w:val="Caption"/>
        <w:keepNext/>
        <w:jc w:val="center"/>
        <w:rPr>
          <w:b/>
          <w:bCs/>
          <w:i w:val="0"/>
          <w:iCs w:val="0"/>
          <w:color w:val="auto"/>
        </w:rPr>
      </w:pPr>
      <w:bookmarkStart w:id="11" w:name="Tab1"/>
      <w:r w:rsidRPr="0011603D">
        <w:rPr>
          <w:b/>
          <w:bCs/>
          <w:i w:val="0"/>
          <w:iCs w:val="0"/>
          <w:color w:val="auto"/>
        </w:rPr>
        <w:t xml:space="preserve">Table </w:t>
      </w:r>
      <w:r w:rsidRPr="0011603D">
        <w:rPr>
          <w:b/>
          <w:bCs/>
          <w:i w:val="0"/>
          <w:iCs w:val="0"/>
          <w:color w:val="auto"/>
        </w:rPr>
        <w:fldChar w:fldCharType="begin"/>
      </w:r>
      <w:r w:rsidRPr="0011603D">
        <w:rPr>
          <w:b/>
          <w:bCs/>
          <w:i w:val="0"/>
          <w:iCs w:val="0"/>
          <w:color w:val="auto"/>
        </w:rPr>
        <w:instrText xml:space="preserve"> SEQ Table \* ARABIC </w:instrText>
      </w:r>
      <w:r w:rsidRPr="0011603D">
        <w:rPr>
          <w:b/>
          <w:bCs/>
          <w:i w:val="0"/>
          <w:iCs w:val="0"/>
          <w:color w:val="auto"/>
        </w:rPr>
        <w:fldChar w:fldCharType="separate"/>
      </w:r>
      <w:r w:rsidR="00A51A33">
        <w:rPr>
          <w:b/>
          <w:bCs/>
          <w:i w:val="0"/>
          <w:iCs w:val="0"/>
          <w:noProof/>
          <w:color w:val="auto"/>
        </w:rPr>
        <w:t>1</w:t>
      </w:r>
      <w:r w:rsidRPr="0011603D">
        <w:rPr>
          <w:b/>
          <w:bCs/>
          <w:i w:val="0"/>
          <w:iCs w:val="0"/>
          <w:color w:val="auto"/>
        </w:rPr>
        <w:fldChar w:fldCharType="end"/>
      </w:r>
      <w:r w:rsidRPr="0011603D">
        <w:rPr>
          <w:b/>
          <w:bCs/>
          <w:i w:val="0"/>
          <w:iCs w:val="0"/>
          <w:color w:val="auto"/>
        </w:rPr>
        <w:t xml:space="preserve">: </w:t>
      </w:r>
      <w:r w:rsidRPr="0011603D">
        <w:rPr>
          <w:b/>
          <w:bCs/>
          <w:i w:val="0"/>
          <w:iCs w:val="0"/>
          <w:color w:val="auto"/>
          <w:lang w:val="en-IN"/>
        </w:rPr>
        <w:t>Metrics of All Models</w:t>
      </w:r>
    </w:p>
    <w:tbl>
      <w:tblPr>
        <w:tblStyle w:val="TableGrid"/>
        <w:tblW w:w="0" w:type="auto"/>
        <w:tblLook w:val="04A0" w:firstRow="1" w:lastRow="0" w:firstColumn="1" w:lastColumn="0" w:noHBand="0" w:noVBand="1"/>
      </w:tblPr>
      <w:tblGrid>
        <w:gridCol w:w="1471"/>
        <w:gridCol w:w="1203"/>
        <w:gridCol w:w="1330"/>
        <w:gridCol w:w="1097"/>
        <w:gridCol w:w="1080"/>
        <w:gridCol w:w="973"/>
        <w:gridCol w:w="1862"/>
      </w:tblGrid>
      <w:tr w:rsidR="0011603D" w:rsidRPr="0011603D" w14:paraId="596EF1AB" w14:textId="77777777" w:rsidTr="00DE038E">
        <w:tc>
          <w:tcPr>
            <w:tcW w:w="0" w:type="auto"/>
            <w:hideMark/>
          </w:tcPr>
          <w:bookmarkEnd w:id="11"/>
          <w:p w14:paraId="36EE010E" w14:textId="77777777" w:rsidR="00DE038E" w:rsidRPr="0011603D" w:rsidRDefault="00DE038E" w:rsidP="00D93A22">
            <w:pPr>
              <w:spacing w:line="259" w:lineRule="auto"/>
              <w:rPr>
                <w:b/>
                <w:bCs/>
                <w:sz w:val="20"/>
                <w:szCs w:val="20"/>
                <w:lang w:val="en-IN"/>
              </w:rPr>
            </w:pPr>
            <w:r w:rsidRPr="0011603D">
              <w:rPr>
                <w:b/>
                <w:bCs/>
                <w:sz w:val="20"/>
                <w:szCs w:val="20"/>
                <w:lang w:val="en-IN"/>
              </w:rPr>
              <w:t>Model</w:t>
            </w:r>
          </w:p>
        </w:tc>
        <w:tc>
          <w:tcPr>
            <w:tcW w:w="1203" w:type="dxa"/>
            <w:hideMark/>
          </w:tcPr>
          <w:p w14:paraId="63AB43A3" w14:textId="14035744" w:rsidR="00DE038E" w:rsidRPr="0011603D" w:rsidRDefault="00DE038E" w:rsidP="00D93A22">
            <w:pPr>
              <w:spacing w:line="259" w:lineRule="auto"/>
              <w:rPr>
                <w:b/>
                <w:bCs/>
                <w:sz w:val="20"/>
                <w:szCs w:val="20"/>
                <w:lang w:val="en-IN"/>
              </w:rPr>
            </w:pPr>
            <w:r w:rsidRPr="0011603D">
              <w:rPr>
                <w:b/>
                <w:bCs/>
                <w:sz w:val="20"/>
                <w:szCs w:val="20"/>
                <w:lang w:val="en-IN"/>
              </w:rPr>
              <w:t>Macro F1</w:t>
            </w:r>
          </w:p>
        </w:tc>
        <w:tc>
          <w:tcPr>
            <w:tcW w:w="1330" w:type="dxa"/>
          </w:tcPr>
          <w:p w14:paraId="6B617672" w14:textId="7B05CFE7" w:rsidR="00DE038E" w:rsidRPr="0011603D" w:rsidRDefault="00DE038E" w:rsidP="00D93A22">
            <w:pPr>
              <w:rPr>
                <w:b/>
                <w:bCs/>
                <w:sz w:val="20"/>
                <w:szCs w:val="20"/>
                <w:lang w:val="en-IN"/>
              </w:rPr>
            </w:pPr>
            <w:r w:rsidRPr="0011603D">
              <w:rPr>
                <w:b/>
                <w:bCs/>
                <w:sz w:val="20"/>
                <w:szCs w:val="20"/>
                <w:lang w:val="en-IN"/>
              </w:rPr>
              <w:t>Top-1 Accuracy</w:t>
            </w:r>
          </w:p>
        </w:tc>
        <w:tc>
          <w:tcPr>
            <w:tcW w:w="0" w:type="auto"/>
          </w:tcPr>
          <w:p w14:paraId="11DF2D74" w14:textId="2905BC71" w:rsidR="00DE038E" w:rsidRPr="0011603D" w:rsidRDefault="00DE038E" w:rsidP="00D93A22">
            <w:pPr>
              <w:rPr>
                <w:b/>
                <w:bCs/>
                <w:sz w:val="20"/>
                <w:szCs w:val="20"/>
                <w:lang w:val="en-IN"/>
              </w:rPr>
            </w:pPr>
            <w:r w:rsidRPr="0011603D">
              <w:rPr>
                <w:b/>
                <w:bCs/>
                <w:sz w:val="20"/>
                <w:szCs w:val="20"/>
                <w:lang w:val="en-IN"/>
              </w:rPr>
              <w:t>Top-3 Accuracy</w:t>
            </w:r>
          </w:p>
        </w:tc>
        <w:tc>
          <w:tcPr>
            <w:tcW w:w="1080" w:type="dxa"/>
            <w:hideMark/>
          </w:tcPr>
          <w:p w14:paraId="3C4E9DFB" w14:textId="5C1B07B3" w:rsidR="00DE038E" w:rsidRPr="0011603D" w:rsidRDefault="00DE038E" w:rsidP="00D93A22">
            <w:pPr>
              <w:spacing w:line="259" w:lineRule="auto"/>
              <w:rPr>
                <w:b/>
                <w:bCs/>
                <w:sz w:val="20"/>
                <w:szCs w:val="20"/>
                <w:lang w:val="en-IN"/>
              </w:rPr>
            </w:pPr>
            <w:r w:rsidRPr="0011603D">
              <w:rPr>
                <w:b/>
                <w:bCs/>
                <w:sz w:val="20"/>
                <w:szCs w:val="20"/>
                <w:lang w:val="en-IN"/>
              </w:rPr>
              <w:t>MAP@3</w:t>
            </w:r>
          </w:p>
        </w:tc>
        <w:tc>
          <w:tcPr>
            <w:tcW w:w="973" w:type="dxa"/>
            <w:hideMark/>
          </w:tcPr>
          <w:p w14:paraId="2F0F70E3" w14:textId="77777777" w:rsidR="00DE038E" w:rsidRPr="0011603D" w:rsidRDefault="00DE038E" w:rsidP="00D93A22">
            <w:pPr>
              <w:spacing w:line="259" w:lineRule="auto"/>
              <w:rPr>
                <w:b/>
                <w:bCs/>
                <w:sz w:val="20"/>
                <w:szCs w:val="20"/>
                <w:lang w:val="en-IN"/>
              </w:rPr>
            </w:pPr>
            <w:r w:rsidRPr="0011603D">
              <w:rPr>
                <w:b/>
                <w:bCs/>
                <w:sz w:val="20"/>
                <w:szCs w:val="20"/>
                <w:lang w:val="en-IN"/>
              </w:rPr>
              <w:t>Kaggle Score</w:t>
            </w:r>
          </w:p>
        </w:tc>
        <w:tc>
          <w:tcPr>
            <w:tcW w:w="0" w:type="auto"/>
            <w:hideMark/>
          </w:tcPr>
          <w:p w14:paraId="7E6A91F9" w14:textId="77777777" w:rsidR="00DE038E" w:rsidRPr="0011603D" w:rsidRDefault="00DE038E" w:rsidP="00D93A22">
            <w:pPr>
              <w:spacing w:line="259" w:lineRule="auto"/>
              <w:rPr>
                <w:b/>
                <w:bCs/>
                <w:sz w:val="20"/>
                <w:szCs w:val="20"/>
                <w:lang w:val="en-IN"/>
              </w:rPr>
            </w:pPr>
            <w:r w:rsidRPr="0011603D">
              <w:rPr>
                <w:b/>
                <w:bCs/>
                <w:sz w:val="20"/>
                <w:szCs w:val="20"/>
                <w:lang w:val="en-IN"/>
              </w:rPr>
              <w:t>Main Advantage</w:t>
            </w:r>
          </w:p>
        </w:tc>
      </w:tr>
      <w:tr w:rsidR="0011603D" w:rsidRPr="0011603D" w14:paraId="65FE47F1" w14:textId="77777777" w:rsidTr="00DE038E">
        <w:tc>
          <w:tcPr>
            <w:tcW w:w="0" w:type="auto"/>
            <w:hideMark/>
          </w:tcPr>
          <w:p w14:paraId="103A22D6" w14:textId="6281DAAB" w:rsidR="00DE038E" w:rsidRPr="0011603D" w:rsidRDefault="00DE038E" w:rsidP="00D93A22">
            <w:pPr>
              <w:spacing w:line="259" w:lineRule="auto"/>
              <w:ind w:right="-63"/>
              <w:rPr>
                <w:sz w:val="20"/>
                <w:szCs w:val="20"/>
                <w:lang w:val="en-IN"/>
              </w:rPr>
            </w:pPr>
            <w:proofErr w:type="spellStart"/>
            <w:r w:rsidRPr="0011603D">
              <w:rPr>
                <w:sz w:val="20"/>
                <w:szCs w:val="20"/>
                <w:lang w:val="en-IN"/>
              </w:rPr>
              <w:t>TF-IDF+Logistic</w:t>
            </w:r>
            <w:proofErr w:type="spellEnd"/>
            <w:r w:rsidRPr="0011603D">
              <w:rPr>
                <w:sz w:val="20"/>
                <w:szCs w:val="20"/>
                <w:lang w:val="en-IN"/>
              </w:rPr>
              <w:t xml:space="preserve"> Regression</w:t>
            </w:r>
          </w:p>
        </w:tc>
        <w:tc>
          <w:tcPr>
            <w:tcW w:w="1203" w:type="dxa"/>
            <w:hideMark/>
          </w:tcPr>
          <w:p w14:paraId="21572CEF" w14:textId="46CAE620" w:rsidR="00DE038E" w:rsidRPr="0011603D" w:rsidRDefault="00DE038E" w:rsidP="00D93A22">
            <w:pPr>
              <w:spacing w:line="259" w:lineRule="auto"/>
              <w:rPr>
                <w:sz w:val="20"/>
                <w:szCs w:val="20"/>
                <w:lang w:val="en-IN"/>
              </w:rPr>
            </w:pPr>
            <w:r w:rsidRPr="0011603D">
              <w:rPr>
                <w:sz w:val="20"/>
                <w:szCs w:val="20"/>
                <w:lang w:val="en-IN"/>
              </w:rPr>
              <w:t>-</w:t>
            </w:r>
          </w:p>
        </w:tc>
        <w:tc>
          <w:tcPr>
            <w:tcW w:w="1330" w:type="dxa"/>
          </w:tcPr>
          <w:p w14:paraId="3635E2D9" w14:textId="77777777" w:rsidR="00DE038E" w:rsidRPr="0011603D" w:rsidRDefault="00DE038E" w:rsidP="00D93A22">
            <w:pPr>
              <w:rPr>
                <w:sz w:val="20"/>
                <w:szCs w:val="20"/>
                <w:lang w:val="en-IN"/>
              </w:rPr>
            </w:pPr>
            <w:r w:rsidRPr="0011603D">
              <w:rPr>
                <w:sz w:val="20"/>
                <w:szCs w:val="20"/>
                <w:lang w:val="en-IN"/>
              </w:rPr>
              <w:t>0.95212</w:t>
            </w:r>
          </w:p>
          <w:p w14:paraId="39F92464" w14:textId="77777777" w:rsidR="00DE038E" w:rsidRPr="0011603D" w:rsidRDefault="00DE038E" w:rsidP="00D93A22">
            <w:pPr>
              <w:rPr>
                <w:sz w:val="20"/>
                <w:szCs w:val="20"/>
                <w:lang w:val="en-IN"/>
              </w:rPr>
            </w:pPr>
          </w:p>
        </w:tc>
        <w:tc>
          <w:tcPr>
            <w:tcW w:w="0" w:type="auto"/>
          </w:tcPr>
          <w:p w14:paraId="4D63E0E5" w14:textId="71F232F5" w:rsidR="00DE038E" w:rsidRPr="0011603D" w:rsidRDefault="00DE038E" w:rsidP="00D93A22">
            <w:pPr>
              <w:rPr>
                <w:sz w:val="20"/>
                <w:szCs w:val="20"/>
                <w:lang w:val="en-IN"/>
              </w:rPr>
            </w:pPr>
            <w:r w:rsidRPr="0011603D">
              <w:rPr>
                <w:sz w:val="20"/>
                <w:szCs w:val="20"/>
              </w:rPr>
              <w:t>0.99505</w:t>
            </w:r>
          </w:p>
        </w:tc>
        <w:tc>
          <w:tcPr>
            <w:tcW w:w="1080" w:type="dxa"/>
            <w:hideMark/>
          </w:tcPr>
          <w:p w14:paraId="2863815A" w14:textId="3AF9699A" w:rsidR="00DE038E" w:rsidRPr="0011603D" w:rsidRDefault="00DE038E" w:rsidP="00D93A22">
            <w:pPr>
              <w:spacing w:line="259" w:lineRule="auto"/>
              <w:rPr>
                <w:sz w:val="20"/>
                <w:szCs w:val="20"/>
                <w:lang w:val="en-IN"/>
              </w:rPr>
            </w:pPr>
            <w:r w:rsidRPr="0011603D">
              <w:rPr>
                <w:sz w:val="20"/>
                <w:szCs w:val="20"/>
              </w:rPr>
              <w:t>0.97129</w:t>
            </w:r>
          </w:p>
        </w:tc>
        <w:tc>
          <w:tcPr>
            <w:tcW w:w="973" w:type="dxa"/>
            <w:hideMark/>
          </w:tcPr>
          <w:p w14:paraId="52E34533" w14:textId="0658C9A6" w:rsidR="00DE038E" w:rsidRPr="0011603D" w:rsidRDefault="00DE038E" w:rsidP="00D93A22">
            <w:pPr>
              <w:rPr>
                <w:sz w:val="20"/>
                <w:szCs w:val="20"/>
                <w:lang w:val="en-IN"/>
              </w:rPr>
            </w:pPr>
            <w:r w:rsidRPr="0011603D">
              <w:rPr>
                <w:sz w:val="20"/>
                <w:szCs w:val="20"/>
                <w:lang w:val="en-IN"/>
              </w:rPr>
              <w:t>0.73441</w:t>
            </w:r>
          </w:p>
          <w:p w14:paraId="0C6619D6" w14:textId="73E2949C" w:rsidR="00DE038E" w:rsidRPr="0011603D" w:rsidRDefault="00DE038E" w:rsidP="00D93A22">
            <w:pPr>
              <w:spacing w:line="259" w:lineRule="auto"/>
              <w:rPr>
                <w:sz w:val="20"/>
                <w:szCs w:val="20"/>
                <w:lang w:val="en-IN"/>
              </w:rPr>
            </w:pPr>
          </w:p>
        </w:tc>
        <w:tc>
          <w:tcPr>
            <w:tcW w:w="0" w:type="auto"/>
            <w:hideMark/>
          </w:tcPr>
          <w:p w14:paraId="43F9ECCD" w14:textId="28054443" w:rsidR="00DE038E" w:rsidRPr="0011603D" w:rsidRDefault="00DE038E" w:rsidP="00D93A22">
            <w:pPr>
              <w:spacing w:line="259" w:lineRule="auto"/>
              <w:rPr>
                <w:sz w:val="20"/>
                <w:szCs w:val="20"/>
                <w:lang w:val="en-IN"/>
              </w:rPr>
            </w:pPr>
            <w:r w:rsidRPr="0011603D">
              <w:rPr>
                <w:sz w:val="20"/>
                <w:szCs w:val="20"/>
                <w:lang w:val="en-IN"/>
              </w:rPr>
              <w:t>Computationally efficient and Simple</w:t>
            </w:r>
          </w:p>
        </w:tc>
      </w:tr>
      <w:tr w:rsidR="0011603D" w:rsidRPr="0011603D" w14:paraId="52F5E101" w14:textId="77777777" w:rsidTr="00DE038E">
        <w:tc>
          <w:tcPr>
            <w:tcW w:w="0" w:type="auto"/>
            <w:hideMark/>
          </w:tcPr>
          <w:p w14:paraId="671ACFBA" w14:textId="77777777" w:rsidR="00DE038E" w:rsidRPr="0011603D" w:rsidRDefault="00DE038E" w:rsidP="00D93A22">
            <w:pPr>
              <w:spacing w:line="259" w:lineRule="auto"/>
              <w:rPr>
                <w:sz w:val="20"/>
                <w:szCs w:val="20"/>
                <w:lang w:val="en-IN"/>
              </w:rPr>
            </w:pPr>
            <w:r w:rsidRPr="0011603D">
              <w:rPr>
                <w:sz w:val="20"/>
                <w:szCs w:val="20"/>
                <w:lang w:val="en-IN"/>
              </w:rPr>
              <w:t>Qwen2.5-7B-Instruct</w:t>
            </w:r>
          </w:p>
        </w:tc>
        <w:tc>
          <w:tcPr>
            <w:tcW w:w="1203" w:type="dxa"/>
            <w:hideMark/>
          </w:tcPr>
          <w:p w14:paraId="0A9FF0FC" w14:textId="0BD71A40" w:rsidR="00DE038E" w:rsidRPr="0011603D" w:rsidRDefault="00DE038E" w:rsidP="00D93A22">
            <w:pPr>
              <w:spacing w:line="259" w:lineRule="auto"/>
              <w:rPr>
                <w:sz w:val="20"/>
                <w:szCs w:val="20"/>
                <w:lang w:val="en-IN"/>
              </w:rPr>
            </w:pPr>
            <w:r w:rsidRPr="0011603D">
              <w:rPr>
                <w:sz w:val="20"/>
                <w:szCs w:val="20"/>
                <w:lang w:val="en-IN"/>
              </w:rPr>
              <w:t>-</w:t>
            </w:r>
          </w:p>
        </w:tc>
        <w:tc>
          <w:tcPr>
            <w:tcW w:w="1330" w:type="dxa"/>
          </w:tcPr>
          <w:p w14:paraId="63CC8052" w14:textId="4C9B2DDC" w:rsidR="00DE038E" w:rsidRPr="0011603D" w:rsidRDefault="00DE038E" w:rsidP="00D93A22">
            <w:pPr>
              <w:rPr>
                <w:sz w:val="20"/>
                <w:szCs w:val="20"/>
                <w:lang w:val="en-IN"/>
              </w:rPr>
            </w:pPr>
            <w:r w:rsidRPr="0011603D">
              <w:rPr>
                <w:sz w:val="20"/>
                <w:szCs w:val="20"/>
              </w:rPr>
              <w:t>0.81671</w:t>
            </w:r>
          </w:p>
        </w:tc>
        <w:tc>
          <w:tcPr>
            <w:tcW w:w="0" w:type="auto"/>
          </w:tcPr>
          <w:p w14:paraId="1CB0B452" w14:textId="7CC88986" w:rsidR="00DE038E" w:rsidRPr="0011603D" w:rsidRDefault="00DE038E" w:rsidP="00D93A22">
            <w:pPr>
              <w:rPr>
                <w:sz w:val="20"/>
                <w:szCs w:val="20"/>
                <w:lang w:val="en-IN"/>
              </w:rPr>
            </w:pPr>
            <w:r w:rsidRPr="0011603D">
              <w:rPr>
                <w:sz w:val="20"/>
                <w:szCs w:val="20"/>
              </w:rPr>
              <w:t>0.97633</w:t>
            </w:r>
          </w:p>
        </w:tc>
        <w:tc>
          <w:tcPr>
            <w:tcW w:w="1080" w:type="dxa"/>
            <w:hideMark/>
          </w:tcPr>
          <w:p w14:paraId="34ECA1EE" w14:textId="44DF2FAB" w:rsidR="00DE038E" w:rsidRPr="0011603D" w:rsidRDefault="00DE038E" w:rsidP="00D93A22">
            <w:pPr>
              <w:spacing w:line="259" w:lineRule="auto"/>
              <w:rPr>
                <w:sz w:val="20"/>
                <w:szCs w:val="20"/>
                <w:lang w:val="en-IN"/>
              </w:rPr>
            </w:pPr>
            <w:r w:rsidRPr="0011603D">
              <w:rPr>
                <w:sz w:val="20"/>
                <w:szCs w:val="20"/>
              </w:rPr>
              <w:t>0.88845</w:t>
            </w:r>
          </w:p>
        </w:tc>
        <w:tc>
          <w:tcPr>
            <w:tcW w:w="973" w:type="dxa"/>
            <w:hideMark/>
          </w:tcPr>
          <w:p w14:paraId="1CE0DBE2" w14:textId="77777777" w:rsidR="00DE038E" w:rsidRPr="0011603D" w:rsidRDefault="00DE038E" w:rsidP="00D93A22">
            <w:pPr>
              <w:rPr>
                <w:sz w:val="20"/>
                <w:szCs w:val="20"/>
                <w:lang w:val="en-IN"/>
              </w:rPr>
            </w:pPr>
            <w:r w:rsidRPr="0011603D">
              <w:rPr>
                <w:sz w:val="20"/>
                <w:szCs w:val="20"/>
                <w:lang w:val="en-IN"/>
              </w:rPr>
              <w:t>0.66625</w:t>
            </w:r>
          </w:p>
          <w:p w14:paraId="750CEBA5" w14:textId="556849B7" w:rsidR="00DE038E" w:rsidRPr="0011603D" w:rsidRDefault="00DE038E" w:rsidP="00D93A22">
            <w:pPr>
              <w:spacing w:line="259" w:lineRule="auto"/>
              <w:rPr>
                <w:sz w:val="20"/>
                <w:szCs w:val="20"/>
                <w:lang w:val="en-IN"/>
              </w:rPr>
            </w:pPr>
          </w:p>
        </w:tc>
        <w:tc>
          <w:tcPr>
            <w:tcW w:w="0" w:type="auto"/>
            <w:hideMark/>
          </w:tcPr>
          <w:p w14:paraId="0BB8FE06" w14:textId="63C7F11C" w:rsidR="00DE038E" w:rsidRPr="0011603D" w:rsidRDefault="00DE038E" w:rsidP="00D93A22">
            <w:pPr>
              <w:spacing w:line="259" w:lineRule="auto"/>
              <w:rPr>
                <w:sz w:val="20"/>
                <w:szCs w:val="20"/>
                <w:lang w:val="en-IN"/>
              </w:rPr>
            </w:pPr>
            <w:r w:rsidRPr="0011603D">
              <w:rPr>
                <w:sz w:val="20"/>
                <w:szCs w:val="20"/>
                <w:lang w:val="en-IN"/>
              </w:rPr>
              <w:t xml:space="preserve">Baseline with no training </w:t>
            </w:r>
          </w:p>
        </w:tc>
      </w:tr>
      <w:tr w:rsidR="0011603D" w:rsidRPr="0011603D" w14:paraId="454EC24D" w14:textId="77777777" w:rsidTr="00DE038E">
        <w:tc>
          <w:tcPr>
            <w:tcW w:w="0" w:type="auto"/>
            <w:hideMark/>
          </w:tcPr>
          <w:p w14:paraId="3DC5BF60" w14:textId="77777777" w:rsidR="00DE038E" w:rsidRPr="0011603D" w:rsidRDefault="00DE038E" w:rsidP="00D93A22">
            <w:pPr>
              <w:spacing w:line="259" w:lineRule="auto"/>
              <w:rPr>
                <w:sz w:val="20"/>
                <w:szCs w:val="20"/>
                <w:lang w:val="en-IN"/>
              </w:rPr>
            </w:pPr>
            <w:proofErr w:type="spellStart"/>
            <w:r w:rsidRPr="0011603D">
              <w:rPr>
                <w:sz w:val="20"/>
                <w:szCs w:val="20"/>
                <w:lang w:val="en-IN"/>
              </w:rPr>
              <w:t>DeBERTa</w:t>
            </w:r>
            <w:proofErr w:type="spellEnd"/>
          </w:p>
        </w:tc>
        <w:tc>
          <w:tcPr>
            <w:tcW w:w="1203" w:type="dxa"/>
            <w:hideMark/>
          </w:tcPr>
          <w:p w14:paraId="664BA1CF" w14:textId="61D9625C" w:rsidR="00DE038E" w:rsidRPr="0011603D" w:rsidRDefault="00DE038E" w:rsidP="00D93A22">
            <w:pPr>
              <w:spacing w:line="259" w:lineRule="auto"/>
              <w:rPr>
                <w:sz w:val="20"/>
                <w:szCs w:val="20"/>
                <w:lang w:val="en-IN"/>
              </w:rPr>
            </w:pPr>
            <w:r w:rsidRPr="0011603D">
              <w:rPr>
                <w:sz w:val="20"/>
                <w:szCs w:val="20"/>
                <w:lang w:val="en-IN"/>
              </w:rPr>
              <w:t>1</w:t>
            </w:r>
          </w:p>
        </w:tc>
        <w:tc>
          <w:tcPr>
            <w:tcW w:w="1330" w:type="dxa"/>
          </w:tcPr>
          <w:p w14:paraId="070FEC11" w14:textId="6B9F48CC" w:rsidR="00DE038E" w:rsidRPr="0011603D" w:rsidRDefault="00DE038E" w:rsidP="00D93A22">
            <w:pPr>
              <w:rPr>
                <w:sz w:val="20"/>
                <w:szCs w:val="20"/>
                <w:lang w:val="en-IN"/>
              </w:rPr>
            </w:pPr>
            <w:r w:rsidRPr="0011603D">
              <w:rPr>
                <w:sz w:val="20"/>
                <w:szCs w:val="20"/>
                <w:lang w:val="en-IN"/>
              </w:rPr>
              <w:t>1</w:t>
            </w:r>
          </w:p>
        </w:tc>
        <w:tc>
          <w:tcPr>
            <w:tcW w:w="0" w:type="auto"/>
          </w:tcPr>
          <w:p w14:paraId="72262AAE" w14:textId="58B8B118" w:rsidR="00DE038E" w:rsidRPr="0011603D" w:rsidRDefault="00DE038E" w:rsidP="00D93A22">
            <w:pPr>
              <w:rPr>
                <w:sz w:val="20"/>
                <w:szCs w:val="20"/>
                <w:lang w:val="en-IN"/>
              </w:rPr>
            </w:pPr>
            <w:r w:rsidRPr="0011603D">
              <w:rPr>
                <w:sz w:val="20"/>
                <w:szCs w:val="20"/>
                <w:lang w:val="en-IN"/>
              </w:rPr>
              <w:t>1</w:t>
            </w:r>
          </w:p>
        </w:tc>
        <w:tc>
          <w:tcPr>
            <w:tcW w:w="1080" w:type="dxa"/>
            <w:hideMark/>
          </w:tcPr>
          <w:p w14:paraId="7E8B7D87" w14:textId="76470522" w:rsidR="00DE038E" w:rsidRPr="0011603D" w:rsidRDefault="00DE038E" w:rsidP="00D93A22">
            <w:pPr>
              <w:spacing w:line="259" w:lineRule="auto"/>
              <w:rPr>
                <w:sz w:val="20"/>
                <w:szCs w:val="20"/>
                <w:lang w:val="en-IN"/>
              </w:rPr>
            </w:pPr>
            <w:r w:rsidRPr="0011603D">
              <w:rPr>
                <w:sz w:val="20"/>
                <w:szCs w:val="20"/>
                <w:lang w:val="en-IN"/>
              </w:rPr>
              <w:t>1</w:t>
            </w:r>
          </w:p>
        </w:tc>
        <w:tc>
          <w:tcPr>
            <w:tcW w:w="973" w:type="dxa"/>
            <w:hideMark/>
          </w:tcPr>
          <w:p w14:paraId="485BA37F" w14:textId="77777777" w:rsidR="00DE038E" w:rsidRPr="0011603D" w:rsidRDefault="00DE038E" w:rsidP="00D93A22">
            <w:pPr>
              <w:spacing w:line="259" w:lineRule="auto"/>
              <w:rPr>
                <w:sz w:val="20"/>
                <w:szCs w:val="20"/>
                <w:lang w:val="en-IN"/>
              </w:rPr>
            </w:pPr>
            <w:r w:rsidRPr="0011603D">
              <w:rPr>
                <w:sz w:val="20"/>
                <w:szCs w:val="20"/>
                <w:lang w:val="en-IN"/>
              </w:rPr>
              <w:t>—</w:t>
            </w:r>
          </w:p>
        </w:tc>
        <w:tc>
          <w:tcPr>
            <w:tcW w:w="0" w:type="auto"/>
            <w:hideMark/>
          </w:tcPr>
          <w:p w14:paraId="7E9C17EC" w14:textId="554FAC2D" w:rsidR="00DE038E" w:rsidRPr="0011603D" w:rsidRDefault="00DE038E" w:rsidP="00D93A22">
            <w:pPr>
              <w:spacing w:line="259" w:lineRule="auto"/>
              <w:rPr>
                <w:sz w:val="20"/>
                <w:szCs w:val="20"/>
                <w:lang w:val="en-IN"/>
              </w:rPr>
            </w:pPr>
            <w:r w:rsidRPr="0011603D">
              <w:rPr>
                <w:sz w:val="20"/>
                <w:szCs w:val="20"/>
                <w:lang w:val="en-IN"/>
              </w:rPr>
              <w:t>Strong Contextual Representation</w:t>
            </w:r>
          </w:p>
        </w:tc>
      </w:tr>
      <w:tr w:rsidR="0011603D" w:rsidRPr="0011603D" w14:paraId="5B364B23" w14:textId="77777777" w:rsidTr="00DE038E">
        <w:tc>
          <w:tcPr>
            <w:tcW w:w="0" w:type="auto"/>
            <w:hideMark/>
          </w:tcPr>
          <w:p w14:paraId="7980F0B1" w14:textId="467F2310" w:rsidR="00DE038E" w:rsidRPr="0011603D" w:rsidRDefault="00DE038E" w:rsidP="00D93A22">
            <w:pPr>
              <w:spacing w:line="259" w:lineRule="auto"/>
              <w:rPr>
                <w:sz w:val="20"/>
                <w:szCs w:val="20"/>
                <w:lang w:val="en-IN"/>
              </w:rPr>
            </w:pPr>
            <w:r w:rsidRPr="0011603D">
              <w:rPr>
                <w:sz w:val="20"/>
                <w:szCs w:val="20"/>
                <w:lang w:val="en-IN"/>
              </w:rPr>
              <w:t>Retrieval-based</w:t>
            </w:r>
          </w:p>
        </w:tc>
        <w:tc>
          <w:tcPr>
            <w:tcW w:w="1203" w:type="dxa"/>
            <w:hideMark/>
          </w:tcPr>
          <w:p w14:paraId="629EA5A4" w14:textId="599C015D" w:rsidR="00DE038E" w:rsidRPr="0011603D" w:rsidRDefault="00DE038E" w:rsidP="00D93A22">
            <w:pPr>
              <w:spacing w:line="259" w:lineRule="auto"/>
              <w:rPr>
                <w:sz w:val="20"/>
                <w:szCs w:val="20"/>
                <w:lang w:val="en-IN"/>
              </w:rPr>
            </w:pPr>
            <w:r w:rsidRPr="0011603D">
              <w:rPr>
                <w:sz w:val="20"/>
                <w:szCs w:val="20"/>
              </w:rPr>
              <w:t>0.99473</w:t>
            </w:r>
          </w:p>
        </w:tc>
        <w:tc>
          <w:tcPr>
            <w:tcW w:w="1330" w:type="dxa"/>
          </w:tcPr>
          <w:p w14:paraId="097B4C3E" w14:textId="77777777" w:rsidR="00DE038E" w:rsidRPr="0011603D" w:rsidRDefault="00DE038E" w:rsidP="00D93A22">
            <w:pPr>
              <w:rPr>
                <w:sz w:val="20"/>
                <w:szCs w:val="20"/>
                <w:lang w:val="en-IN"/>
              </w:rPr>
            </w:pPr>
            <w:r w:rsidRPr="0011603D">
              <w:rPr>
                <w:sz w:val="20"/>
                <w:szCs w:val="20"/>
                <w:lang w:val="en-IN"/>
              </w:rPr>
              <w:t>0.995</w:t>
            </w:r>
          </w:p>
          <w:p w14:paraId="12BAB35F" w14:textId="77777777" w:rsidR="00DE038E" w:rsidRPr="0011603D" w:rsidRDefault="00DE038E" w:rsidP="00D93A22">
            <w:pPr>
              <w:rPr>
                <w:sz w:val="20"/>
                <w:szCs w:val="20"/>
                <w:lang w:val="en-IN"/>
              </w:rPr>
            </w:pPr>
          </w:p>
        </w:tc>
        <w:tc>
          <w:tcPr>
            <w:tcW w:w="0" w:type="auto"/>
          </w:tcPr>
          <w:p w14:paraId="66F46272" w14:textId="62461B95" w:rsidR="00DE038E" w:rsidRPr="0011603D" w:rsidRDefault="00DE038E" w:rsidP="00D93A22">
            <w:pPr>
              <w:rPr>
                <w:sz w:val="20"/>
                <w:szCs w:val="20"/>
                <w:lang w:val="en-IN"/>
              </w:rPr>
            </w:pPr>
            <w:r w:rsidRPr="0011603D">
              <w:rPr>
                <w:sz w:val="20"/>
                <w:szCs w:val="20"/>
                <w:lang w:val="en-IN"/>
              </w:rPr>
              <w:t>1</w:t>
            </w:r>
          </w:p>
        </w:tc>
        <w:tc>
          <w:tcPr>
            <w:tcW w:w="1080" w:type="dxa"/>
            <w:hideMark/>
          </w:tcPr>
          <w:p w14:paraId="7B4581C8" w14:textId="2F1AAA57" w:rsidR="00DE038E" w:rsidRPr="0011603D" w:rsidRDefault="00DE038E" w:rsidP="00D93A22">
            <w:pPr>
              <w:spacing w:line="259" w:lineRule="auto"/>
              <w:rPr>
                <w:sz w:val="20"/>
                <w:szCs w:val="20"/>
                <w:lang w:val="en-IN"/>
              </w:rPr>
            </w:pPr>
            <w:r w:rsidRPr="0011603D">
              <w:rPr>
                <w:sz w:val="20"/>
                <w:szCs w:val="20"/>
              </w:rPr>
              <w:t>0.9975</w:t>
            </w:r>
          </w:p>
        </w:tc>
        <w:tc>
          <w:tcPr>
            <w:tcW w:w="973" w:type="dxa"/>
            <w:hideMark/>
          </w:tcPr>
          <w:p w14:paraId="731F7074" w14:textId="4A5D0865" w:rsidR="009A1E8D" w:rsidRPr="0011603D" w:rsidRDefault="00DE038E" w:rsidP="00D93A22">
            <w:pPr>
              <w:rPr>
                <w:sz w:val="20"/>
                <w:szCs w:val="20"/>
                <w:lang w:val="en-IN"/>
              </w:rPr>
            </w:pPr>
            <w:r w:rsidRPr="0011603D">
              <w:rPr>
                <w:sz w:val="20"/>
                <w:szCs w:val="20"/>
                <w:lang w:val="en-IN"/>
              </w:rPr>
              <w:t>0.</w:t>
            </w:r>
            <w:r w:rsidR="009A1E8D" w:rsidRPr="0011603D">
              <w:rPr>
                <w:sz w:val="20"/>
                <w:szCs w:val="20"/>
                <w:lang w:val="en-IN"/>
              </w:rPr>
              <w:t>75103</w:t>
            </w:r>
          </w:p>
          <w:p w14:paraId="062AD044" w14:textId="182A0442" w:rsidR="00DE038E" w:rsidRPr="0011603D" w:rsidRDefault="00DE038E" w:rsidP="00D93A22">
            <w:pPr>
              <w:rPr>
                <w:sz w:val="20"/>
                <w:szCs w:val="20"/>
                <w:lang w:val="en-IN"/>
              </w:rPr>
            </w:pPr>
          </w:p>
          <w:p w14:paraId="3490C381" w14:textId="1C71F13D" w:rsidR="00DE038E" w:rsidRPr="0011603D" w:rsidRDefault="00DE038E" w:rsidP="00D93A22">
            <w:pPr>
              <w:spacing w:line="259" w:lineRule="auto"/>
              <w:rPr>
                <w:sz w:val="20"/>
                <w:szCs w:val="20"/>
                <w:lang w:val="en-IN"/>
              </w:rPr>
            </w:pPr>
          </w:p>
        </w:tc>
        <w:tc>
          <w:tcPr>
            <w:tcW w:w="0" w:type="auto"/>
            <w:hideMark/>
          </w:tcPr>
          <w:p w14:paraId="30A8EA6E" w14:textId="77777777" w:rsidR="00DE038E" w:rsidRPr="0011603D" w:rsidRDefault="00DE038E" w:rsidP="00D93A22">
            <w:pPr>
              <w:spacing w:line="259" w:lineRule="auto"/>
              <w:rPr>
                <w:sz w:val="20"/>
                <w:szCs w:val="20"/>
                <w:lang w:val="en-IN"/>
              </w:rPr>
            </w:pPr>
            <w:r w:rsidRPr="0011603D">
              <w:rPr>
                <w:sz w:val="20"/>
                <w:szCs w:val="20"/>
                <w:lang w:val="en-IN"/>
              </w:rPr>
              <w:t>Exploits similar questions in knowledge base</w:t>
            </w:r>
          </w:p>
        </w:tc>
      </w:tr>
      <w:tr w:rsidR="00DE038E" w:rsidRPr="0011603D" w14:paraId="74465129" w14:textId="77777777" w:rsidTr="00DE038E">
        <w:tc>
          <w:tcPr>
            <w:tcW w:w="0" w:type="auto"/>
            <w:hideMark/>
          </w:tcPr>
          <w:p w14:paraId="4CED5B00" w14:textId="77777777" w:rsidR="00DE038E" w:rsidRPr="0011603D" w:rsidRDefault="00DE038E" w:rsidP="00D93A22">
            <w:pPr>
              <w:spacing w:line="259" w:lineRule="auto"/>
              <w:rPr>
                <w:sz w:val="20"/>
                <w:szCs w:val="20"/>
                <w:lang w:val="en-IN"/>
              </w:rPr>
            </w:pPr>
            <w:r w:rsidRPr="0011603D">
              <w:rPr>
                <w:sz w:val="20"/>
                <w:szCs w:val="20"/>
                <w:lang w:val="en-IN"/>
              </w:rPr>
              <w:t xml:space="preserve">Attention-based </w:t>
            </w:r>
            <w:proofErr w:type="spellStart"/>
            <w:r w:rsidRPr="0011603D">
              <w:rPr>
                <w:sz w:val="20"/>
                <w:szCs w:val="20"/>
                <w:lang w:val="en-IN"/>
              </w:rPr>
              <w:t>BiLSTM</w:t>
            </w:r>
            <w:proofErr w:type="spellEnd"/>
          </w:p>
        </w:tc>
        <w:tc>
          <w:tcPr>
            <w:tcW w:w="1203" w:type="dxa"/>
            <w:hideMark/>
          </w:tcPr>
          <w:p w14:paraId="48C8EE4F" w14:textId="441C50F3" w:rsidR="00DE038E" w:rsidRPr="0011603D" w:rsidRDefault="00DE038E" w:rsidP="00D93A22">
            <w:pPr>
              <w:spacing w:line="259" w:lineRule="auto"/>
              <w:rPr>
                <w:sz w:val="20"/>
                <w:szCs w:val="20"/>
                <w:lang w:val="en-IN"/>
              </w:rPr>
            </w:pPr>
            <w:r w:rsidRPr="0011603D">
              <w:rPr>
                <w:sz w:val="20"/>
                <w:szCs w:val="20"/>
                <w:lang w:val="en-IN"/>
              </w:rPr>
              <w:t>1</w:t>
            </w:r>
          </w:p>
        </w:tc>
        <w:tc>
          <w:tcPr>
            <w:tcW w:w="1330" w:type="dxa"/>
          </w:tcPr>
          <w:p w14:paraId="0B137B02" w14:textId="0D5A60A2" w:rsidR="00DE038E" w:rsidRPr="0011603D" w:rsidRDefault="00DE038E" w:rsidP="00D93A22">
            <w:pPr>
              <w:rPr>
                <w:sz w:val="20"/>
                <w:szCs w:val="20"/>
                <w:lang w:val="en-IN"/>
              </w:rPr>
            </w:pPr>
            <w:r w:rsidRPr="0011603D">
              <w:rPr>
                <w:sz w:val="20"/>
                <w:szCs w:val="20"/>
                <w:lang w:val="en-IN"/>
              </w:rPr>
              <w:t>1</w:t>
            </w:r>
          </w:p>
        </w:tc>
        <w:tc>
          <w:tcPr>
            <w:tcW w:w="0" w:type="auto"/>
          </w:tcPr>
          <w:p w14:paraId="47662BE1" w14:textId="5F39DEF9" w:rsidR="00DE038E" w:rsidRPr="0011603D" w:rsidRDefault="00DE038E" w:rsidP="00D93A22">
            <w:pPr>
              <w:rPr>
                <w:sz w:val="20"/>
                <w:szCs w:val="20"/>
                <w:lang w:val="en-IN"/>
              </w:rPr>
            </w:pPr>
            <w:r w:rsidRPr="0011603D">
              <w:rPr>
                <w:sz w:val="20"/>
                <w:szCs w:val="20"/>
                <w:lang w:val="en-IN"/>
              </w:rPr>
              <w:t>1</w:t>
            </w:r>
          </w:p>
        </w:tc>
        <w:tc>
          <w:tcPr>
            <w:tcW w:w="1080" w:type="dxa"/>
            <w:hideMark/>
          </w:tcPr>
          <w:p w14:paraId="5F6B2856" w14:textId="48718E20" w:rsidR="00DE038E" w:rsidRPr="0011603D" w:rsidRDefault="00DE038E" w:rsidP="00D93A22">
            <w:pPr>
              <w:spacing w:line="259" w:lineRule="auto"/>
              <w:rPr>
                <w:sz w:val="20"/>
                <w:szCs w:val="20"/>
                <w:lang w:val="en-IN"/>
              </w:rPr>
            </w:pPr>
            <w:r w:rsidRPr="0011603D">
              <w:rPr>
                <w:sz w:val="20"/>
                <w:szCs w:val="20"/>
                <w:lang w:val="en-IN"/>
              </w:rPr>
              <w:t>1</w:t>
            </w:r>
          </w:p>
        </w:tc>
        <w:tc>
          <w:tcPr>
            <w:tcW w:w="973" w:type="dxa"/>
            <w:hideMark/>
          </w:tcPr>
          <w:p w14:paraId="2CF74AB4" w14:textId="77777777" w:rsidR="00DE038E" w:rsidRPr="0011603D" w:rsidRDefault="00DE038E" w:rsidP="00D93A22">
            <w:pPr>
              <w:spacing w:line="259" w:lineRule="auto"/>
              <w:rPr>
                <w:sz w:val="20"/>
                <w:szCs w:val="20"/>
                <w:lang w:val="en-IN"/>
              </w:rPr>
            </w:pPr>
            <w:r w:rsidRPr="0011603D">
              <w:rPr>
                <w:sz w:val="20"/>
                <w:szCs w:val="20"/>
                <w:lang w:val="en-IN"/>
              </w:rPr>
              <w:t>0.7643</w:t>
            </w:r>
          </w:p>
        </w:tc>
        <w:tc>
          <w:tcPr>
            <w:tcW w:w="0" w:type="auto"/>
            <w:hideMark/>
          </w:tcPr>
          <w:p w14:paraId="25F99E9A" w14:textId="6F2385A9" w:rsidR="00DE038E" w:rsidRPr="0011603D" w:rsidRDefault="00DE038E" w:rsidP="00D93A22">
            <w:pPr>
              <w:spacing w:line="259" w:lineRule="auto"/>
              <w:rPr>
                <w:sz w:val="20"/>
                <w:szCs w:val="20"/>
                <w:lang w:val="en-IN"/>
              </w:rPr>
            </w:pPr>
            <w:r w:rsidRPr="0011603D">
              <w:rPr>
                <w:sz w:val="20"/>
                <w:szCs w:val="20"/>
                <w:lang w:val="en-IN"/>
              </w:rPr>
              <w:t xml:space="preserve">Task-specific learning </w:t>
            </w:r>
          </w:p>
        </w:tc>
      </w:tr>
    </w:tbl>
    <w:p w14:paraId="0499EF85" w14:textId="77777777" w:rsidR="00273EAC" w:rsidRPr="0011603D" w:rsidRDefault="00273EAC" w:rsidP="00BB2A52">
      <w:pPr>
        <w:rPr>
          <w:lang w:val="en-IN"/>
        </w:rPr>
      </w:pPr>
    </w:p>
    <w:p w14:paraId="5912549C" w14:textId="05F434CA" w:rsidR="00BB2A52" w:rsidRPr="0011603D" w:rsidRDefault="00BB2A52" w:rsidP="00E701C4">
      <w:pPr>
        <w:spacing w:after="0"/>
        <w:ind w:firstLine="720"/>
        <w:rPr>
          <w:lang w:val="en-IN"/>
        </w:rPr>
      </w:pPr>
      <w:r w:rsidRPr="0011603D">
        <w:rPr>
          <w:lang w:val="en-IN"/>
        </w:rPr>
        <w:t xml:space="preserve">The fine-tuned </w:t>
      </w:r>
      <w:proofErr w:type="spellStart"/>
      <w:r w:rsidRPr="0011603D">
        <w:rPr>
          <w:lang w:val="en-IN"/>
        </w:rPr>
        <w:t>DeBERTa</w:t>
      </w:r>
      <w:proofErr w:type="spellEnd"/>
      <w:r w:rsidRPr="0011603D">
        <w:rPr>
          <w:lang w:val="en-IN"/>
        </w:rPr>
        <w:t xml:space="preserve"> model improved upon this baseline by learning contextual relationships between questions and candidate answers. Similarly, the retrieval-based approach achieved the highest validation score of approximately </w:t>
      </w:r>
      <w:r w:rsidRPr="0011603D">
        <w:rPr>
          <w:b/>
          <w:bCs/>
          <w:lang w:val="en-IN"/>
        </w:rPr>
        <w:t>0.</w:t>
      </w:r>
      <w:r w:rsidR="009A1E8D" w:rsidRPr="0011603D">
        <w:rPr>
          <w:b/>
          <w:bCs/>
          <w:lang w:val="en-IN"/>
        </w:rPr>
        <w:t>9975</w:t>
      </w:r>
      <w:r w:rsidRPr="0011603D">
        <w:rPr>
          <w:lang w:val="en-IN"/>
        </w:rPr>
        <w:t>. However, its exceptional validation performance should be interpreted with caution because the retrieval system can directly exploit highly similar examples present in the training knowledge base.</w:t>
      </w:r>
    </w:p>
    <w:p w14:paraId="3071BA3B" w14:textId="4FD74FD8" w:rsidR="00BB2A52" w:rsidRPr="0011603D" w:rsidRDefault="00BB2A52" w:rsidP="00E701C4">
      <w:pPr>
        <w:spacing w:after="0"/>
        <w:rPr>
          <w:lang w:val="en-IN"/>
        </w:rPr>
      </w:pPr>
      <w:r w:rsidRPr="0011603D">
        <w:rPr>
          <w:lang w:val="en-IN"/>
        </w:rPr>
        <w:t xml:space="preserve">The </w:t>
      </w:r>
      <w:proofErr w:type="spellStart"/>
      <w:r w:rsidRPr="0011603D">
        <w:rPr>
          <w:lang w:val="en-IN"/>
        </w:rPr>
        <w:t>BiLSTM</w:t>
      </w:r>
      <w:proofErr w:type="spellEnd"/>
      <w:r w:rsidRPr="0011603D">
        <w:rPr>
          <w:lang w:val="en-IN"/>
        </w:rPr>
        <w:t xml:space="preserve"> model provided an important contrast. Although its architecture was considerably smaller than a large pretrained Transformer, it achieved the </w:t>
      </w:r>
      <w:r w:rsidRPr="0011603D">
        <w:rPr>
          <w:b/>
          <w:bCs/>
          <w:lang w:val="en-IN"/>
        </w:rPr>
        <w:t>highest Kaggle leaderboard score of 0.7643</w:t>
      </w:r>
      <w:r w:rsidRPr="0011603D">
        <w:rPr>
          <w:lang w:val="en-IN"/>
        </w:rPr>
        <w:t>. This suggests that its learned representation and task-specific architecture generalized effectively to the competition's hidden test set.</w:t>
      </w:r>
    </w:p>
    <w:p w14:paraId="3E8BB2B3" w14:textId="746B0171" w:rsidR="00BB2A52" w:rsidRPr="0011603D" w:rsidRDefault="00BB2A52" w:rsidP="00E701C4">
      <w:pPr>
        <w:spacing w:after="0"/>
        <w:ind w:firstLine="720"/>
        <w:rPr>
          <w:lang w:val="en-IN"/>
        </w:rPr>
      </w:pPr>
      <w:r w:rsidRPr="0011603D">
        <w:rPr>
          <w:lang w:val="en-IN"/>
        </w:rPr>
        <w:t>The different approaches also involved different computational requirements.</w:t>
      </w:r>
      <w:r w:rsidR="00E701C4" w:rsidRPr="0011603D">
        <w:rPr>
          <w:lang w:val="en-IN"/>
        </w:rPr>
        <w:t xml:space="preserve"> </w:t>
      </w:r>
      <w:r w:rsidRPr="0011603D">
        <w:rPr>
          <w:lang w:val="en-IN"/>
        </w:rPr>
        <w:t xml:space="preserve">TF-IDF + Logistic Regression had the lowest computational cost and was suitable as a fast baseline. </w:t>
      </w:r>
      <w:proofErr w:type="spellStart"/>
      <w:r w:rsidRPr="0011603D">
        <w:rPr>
          <w:lang w:val="en-IN"/>
        </w:rPr>
        <w:t>BiLSTM</w:t>
      </w:r>
      <w:proofErr w:type="spellEnd"/>
      <w:r w:rsidRPr="0011603D">
        <w:rPr>
          <w:lang w:val="en-IN"/>
        </w:rPr>
        <w:t xml:space="preserve"> + Attention required substantially more computation during training but remained considerably lighter than large pretrained language models. </w:t>
      </w:r>
      <w:proofErr w:type="spellStart"/>
      <w:r w:rsidRPr="0011603D">
        <w:rPr>
          <w:lang w:val="en-IN"/>
        </w:rPr>
        <w:t>DeBERTa</w:t>
      </w:r>
      <w:proofErr w:type="spellEnd"/>
      <w:r w:rsidRPr="0011603D">
        <w:rPr>
          <w:lang w:val="en-IN"/>
        </w:rPr>
        <w:t xml:space="preserve"> required greater GPU memory and computational resources because of its pretrained Transformer architecture and fine-tuning process. Qwen2.5-7B had the highest computational requirements among the tested models and also encountered GPU memory limitations during experimentation. The retrieval-based system required the additional computational cost of generating embeddings, </w:t>
      </w:r>
      <w:r w:rsidRPr="0011603D">
        <w:rPr>
          <w:lang w:val="en-IN"/>
        </w:rPr>
        <w:lastRenderedPageBreak/>
        <w:t xml:space="preserve">constructing a FAISS index, performing similarity search, and, where applicable, reranking retrieved candidates. </w:t>
      </w:r>
    </w:p>
    <w:p w14:paraId="46F3BAB2" w14:textId="211216E6" w:rsidR="00BB2A52" w:rsidRPr="0011603D" w:rsidRDefault="00BB5D58" w:rsidP="00E701C4">
      <w:pPr>
        <w:spacing w:after="0"/>
        <w:ind w:firstLine="720"/>
        <w:rPr>
          <w:lang w:val="en-IN"/>
        </w:rPr>
      </w:pPr>
      <w:r w:rsidRPr="0011603D">
        <w:rPr>
          <w:lang w:val="en-IN"/>
        </w:rPr>
        <w:t xml:space="preserve">The final </w:t>
      </w:r>
      <w:proofErr w:type="spellStart"/>
      <w:r w:rsidRPr="0011603D">
        <w:rPr>
          <w:lang w:val="en-IN"/>
        </w:rPr>
        <w:t>BiLSTM</w:t>
      </w:r>
      <w:proofErr w:type="spellEnd"/>
      <w:r w:rsidRPr="0011603D">
        <w:rPr>
          <w:lang w:val="en-IN"/>
        </w:rPr>
        <w:t xml:space="preserve"> </w:t>
      </w:r>
      <w:r w:rsidR="009A1E8D" w:rsidRPr="0011603D">
        <w:rPr>
          <w:lang w:val="en-IN"/>
        </w:rPr>
        <w:t>model</w:t>
      </w:r>
      <w:r w:rsidRPr="0011603D">
        <w:rPr>
          <w:lang w:val="en-IN"/>
        </w:rPr>
        <w:t xml:space="preserve"> achieved the strongest submitted Kaggle result of </w:t>
      </w:r>
      <w:r w:rsidRPr="0011603D">
        <w:rPr>
          <w:b/>
          <w:bCs/>
          <w:lang w:val="en-IN"/>
        </w:rPr>
        <w:t xml:space="preserve">0.7643 </w:t>
      </w:r>
      <w:r w:rsidRPr="0011603D">
        <w:rPr>
          <w:lang w:val="en-IN"/>
        </w:rPr>
        <w:t xml:space="preserve">MAP@3, achieving a leaderboard rank of </w:t>
      </w:r>
      <w:r w:rsidRPr="0011603D">
        <w:rPr>
          <w:b/>
          <w:bCs/>
          <w:lang w:val="en-IN"/>
        </w:rPr>
        <w:t>76.</w:t>
      </w:r>
    </w:p>
    <w:p w14:paraId="34F47F07" w14:textId="06251963" w:rsidR="00E14D11" w:rsidRPr="0011603D" w:rsidRDefault="00E14D11" w:rsidP="0011603D">
      <w:pPr>
        <w:pStyle w:val="Heading1"/>
        <w:numPr>
          <w:ilvl w:val="0"/>
          <w:numId w:val="11"/>
        </w:numPr>
        <w:rPr>
          <w:color w:val="auto"/>
          <w:lang w:val="en-IN"/>
        </w:rPr>
      </w:pPr>
      <w:r w:rsidRPr="0011603D">
        <w:rPr>
          <w:color w:val="auto"/>
          <w:lang w:val="en-IN"/>
        </w:rPr>
        <w:t>Conclusion &amp; Future Work</w:t>
      </w:r>
    </w:p>
    <w:p w14:paraId="5E84DFF6" w14:textId="26047107" w:rsidR="004E6854" w:rsidRPr="0011603D" w:rsidRDefault="004E6854" w:rsidP="00E701C4">
      <w:pPr>
        <w:spacing w:after="0"/>
        <w:rPr>
          <w:lang w:val="en-IN"/>
        </w:rPr>
      </w:pPr>
      <w:r w:rsidRPr="0011603D">
        <w:rPr>
          <w:lang w:val="en-IN"/>
        </w:rPr>
        <w:t xml:space="preserve">The key learning from this project was to thoroughly analyse the dataset before moving on to model building. The EDA helped with picking the most appropriate parameters such as </w:t>
      </w:r>
      <w:proofErr w:type="spellStart"/>
      <w:r w:rsidRPr="0011603D">
        <w:rPr>
          <w:lang w:val="en-IN"/>
        </w:rPr>
        <w:t>max_tokens</w:t>
      </w:r>
      <w:proofErr w:type="spellEnd"/>
      <w:r w:rsidRPr="0011603D">
        <w:rPr>
          <w:lang w:val="en-IN"/>
        </w:rPr>
        <w:t xml:space="preserve"> for tokenizer and helped in finding out about the data leakage in train and test dataset where 455 of the 500 test dataset questions are present in the train dataset.</w:t>
      </w:r>
    </w:p>
    <w:p w14:paraId="40E3131F" w14:textId="45C42ABB" w:rsidR="00E14D11" w:rsidRPr="0011603D" w:rsidRDefault="00E14D11" w:rsidP="00E701C4">
      <w:pPr>
        <w:spacing w:after="0"/>
        <w:ind w:firstLine="720"/>
        <w:rPr>
          <w:lang w:val="en-IN"/>
        </w:rPr>
      </w:pPr>
      <w:r w:rsidRPr="0011603D">
        <w:rPr>
          <w:lang w:val="en-IN"/>
        </w:rPr>
        <w:t xml:space="preserve">The project provided experience with fine-tuning pretrained Transformer models using Hugging Face. The </w:t>
      </w:r>
      <w:proofErr w:type="spellStart"/>
      <w:r w:rsidRPr="0011603D">
        <w:rPr>
          <w:lang w:val="en-IN"/>
        </w:rPr>
        <w:t>DeBERTa</w:t>
      </w:r>
      <w:proofErr w:type="spellEnd"/>
      <w:r w:rsidRPr="0011603D">
        <w:rPr>
          <w:lang w:val="en-IN"/>
        </w:rPr>
        <w:t xml:space="preserve"> model demonstrat</w:t>
      </w:r>
      <w:r w:rsidR="004E6854" w:rsidRPr="0011603D">
        <w:rPr>
          <w:lang w:val="en-IN"/>
        </w:rPr>
        <w:t>ed</w:t>
      </w:r>
      <w:r w:rsidRPr="0011603D">
        <w:rPr>
          <w:lang w:val="en-IN"/>
        </w:rPr>
        <w:t xml:space="preserve"> the effectiveness of pretrained contextual representations for multiple-choice question answering</w:t>
      </w:r>
      <w:r w:rsidR="004E6854" w:rsidRPr="0011603D">
        <w:rPr>
          <w:lang w:val="en-IN"/>
        </w:rPr>
        <w:t xml:space="preserve"> by achieving 0.98 validation score</w:t>
      </w:r>
      <w:r w:rsidRPr="0011603D">
        <w:rPr>
          <w:lang w:val="en-IN"/>
        </w:rPr>
        <w:t>.</w:t>
      </w:r>
      <w:r w:rsidR="004E6854" w:rsidRPr="0011603D">
        <w:rPr>
          <w:lang w:val="en-IN"/>
        </w:rPr>
        <w:t xml:space="preserve"> </w:t>
      </w:r>
      <w:r w:rsidRPr="0011603D">
        <w:rPr>
          <w:lang w:val="en-IN"/>
        </w:rPr>
        <w:t xml:space="preserve">The attention-based </w:t>
      </w:r>
      <w:proofErr w:type="spellStart"/>
      <w:r w:rsidRPr="0011603D">
        <w:rPr>
          <w:lang w:val="en-IN"/>
        </w:rPr>
        <w:t>BiLSTM</w:t>
      </w:r>
      <w:proofErr w:type="spellEnd"/>
      <w:r w:rsidRPr="0011603D">
        <w:rPr>
          <w:lang w:val="en-IN"/>
        </w:rPr>
        <w:t xml:space="preserve"> provided an important understanding of custom deep learning architectures. By combining bidirectional sequence processing with an attention mechanism, the model was able to </w:t>
      </w:r>
      <w:r w:rsidR="004E6854" w:rsidRPr="0011603D">
        <w:rPr>
          <w:lang w:val="en-IN"/>
        </w:rPr>
        <w:t xml:space="preserve">identify the prompt and the options and predict the correct option. </w:t>
      </w:r>
      <w:r w:rsidRPr="0011603D">
        <w:rPr>
          <w:lang w:val="en-IN"/>
        </w:rPr>
        <w:t xml:space="preserve">It achieved the best Kaggle leaderboard score of 0.7643, </w:t>
      </w:r>
      <w:r w:rsidR="004E6854" w:rsidRPr="0011603D">
        <w:rPr>
          <w:lang w:val="en-IN"/>
        </w:rPr>
        <w:t>since it only trained on the train dataset which provided the same structure of questions in the test dataset.</w:t>
      </w:r>
    </w:p>
    <w:p w14:paraId="74F06A97" w14:textId="6BF2ABD1" w:rsidR="004E6854" w:rsidRPr="0011603D" w:rsidRDefault="00E14D11" w:rsidP="00A01AD6">
      <w:pPr>
        <w:spacing w:after="0"/>
        <w:ind w:firstLine="720"/>
        <w:rPr>
          <w:lang w:val="en-IN"/>
        </w:rPr>
      </w:pPr>
      <w:r w:rsidRPr="0011603D">
        <w:rPr>
          <w:lang w:val="en-IN"/>
        </w:rPr>
        <w:t xml:space="preserve">Another important learning was the use of retrieval-based methods. The retrieval approach achieved a near-perfect validation MAP@3 of approximately </w:t>
      </w:r>
      <w:r w:rsidRPr="0011603D">
        <w:rPr>
          <w:b/>
          <w:bCs/>
          <w:lang w:val="en-IN"/>
        </w:rPr>
        <w:t>0.</w:t>
      </w:r>
      <w:r w:rsidR="009A1E8D" w:rsidRPr="0011603D">
        <w:rPr>
          <w:b/>
          <w:bCs/>
          <w:lang w:val="en-IN"/>
        </w:rPr>
        <w:t>9975</w:t>
      </w:r>
      <w:r w:rsidRPr="0011603D">
        <w:rPr>
          <w:lang w:val="en-IN"/>
        </w:rPr>
        <w:t xml:space="preserve"> when using the training dataset as a knowledge base. This demonstrated the usefulness of retrieving semantically similar examples for MCQ prediction.</w:t>
      </w:r>
      <w:r w:rsidR="004E6854" w:rsidRPr="0011603D">
        <w:rPr>
          <w:lang w:val="en-IN"/>
        </w:rPr>
        <w:t xml:space="preserve"> This project also provided practical experience in using effective tools such as </w:t>
      </w:r>
      <w:proofErr w:type="spellStart"/>
      <w:r w:rsidR="004E6854" w:rsidRPr="0011603D">
        <w:rPr>
          <w:lang w:val="en-IN"/>
        </w:rPr>
        <w:t>wandb</w:t>
      </w:r>
      <w:proofErr w:type="spellEnd"/>
      <w:r w:rsidR="004E6854" w:rsidRPr="0011603D">
        <w:rPr>
          <w:lang w:val="en-IN"/>
        </w:rPr>
        <w:t xml:space="preserve"> and hugging face in developing and evaluating multiple modelling approaches.</w:t>
      </w:r>
    </w:p>
    <w:p w14:paraId="4FE52CC5" w14:textId="1BA15C67" w:rsidR="00E14D11" w:rsidRPr="0011603D" w:rsidRDefault="00E14D11" w:rsidP="00E701C4">
      <w:pPr>
        <w:spacing w:after="0"/>
        <w:ind w:firstLine="720"/>
        <w:rPr>
          <w:lang w:val="en-IN"/>
        </w:rPr>
      </w:pPr>
      <w:r w:rsidRPr="0011603D">
        <w:rPr>
          <w:lang w:val="en-IN"/>
        </w:rPr>
        <w:t>Several challenges were encountered during the development process. One major challenge was the computational requirement of large pretrained models. Experiments with large language models such as Qwen2.5-7B required substantial GPU memory and were computationally demanding.</w:t>
      </w:r>
      <w:r w:rsidR="00E701C4" w:rsidRPr="0011603D">
        <w:rPr>
          <w:lang w:val="en-IN"/>
        </w:rPr>
        <w:t xml:space="preserve"> Similarly, there were also challenges in implementing the </w:t>
      </w:r>
      <w:proofErr w:type="spellStart"/>
      <w:r w:rsidR="00E701C4" w:rsidRPr="0011603D">
        <w:rPr>
          <w:lang w:val="en-IN"/>
        </w:rPr>
        <w:t>DeBERTa</w:t>
      </w:r>
      <w:proofErr w:type="spellEnd"/>
      <w:r w:rsidR="00E701C4" w:rsidRPr="0011603D">
        <w:rPr>
          <w:lang w:val="en-IN"/>
        </w:rPr>
        <w:t xml:space="preserve"> model with memory allocation issues with GPU. Since the batch size was higher, the memory ran out quickly making the training stop. It was then reduced to 2 which helped to run the model smoothly.</w:t>
      </w:r>
    </w:p>
    <w:p w14:paraId="054E332E" w14:textId="1B748F56" w:rsidR="00E14D11" w:rsidRPr="0011603D" w:rsidRDefault="00E14D11" w:rsidP="00E701C4">
      <w:pPr>
        <w:spacing w:after="0"/>
        <w:ind w:firstLine="720"/>
        <w:rPr>
          <w:lang w:val="en-IN"/>
        </w:rPr>
      </w:pPr>
      <w:r w:rsidRPr="0011603D">
        <w:rPr>
          <w:lang w:val="en-IN"/>
        </w:rPr>
        <w:t xml:space="preserve">Another challenge was </w:t>
      </w:r>
      <w:r w:rsidR="004E6854" w:rsidRPr="0011603D">
        <w:rPr>
          <w:lang w:val="en-IN"/>
        </w:rPr>
        <w:t xml:space="preserve">handling the data leakage and low-quality data. All the test prompts can be sourced back to the train dataset but it did not provide high MAP@3 Leaderboard score. </w:t>
      </w:r>
      <w:r w:rsidRPr="0011603D">
        <w:rPr>
          <w:lang w:val="en-IN"/>
        </w:rPr>
        <w:t xml:space="preserve">Model implementation and checkpoint management also required careful attention, particularly when modifying the </w:t>
      </w:r>
      <w:proofErr w:type="spellStart"/>
      <w:r w:rsidRPr="0011603D">
        <w:rPr>
          <w:lang w:val="en-IN"/>
        </w:rPr>
        <w:t>BiLSTM</w:t>
      </w:r>
      <w:proofErr w:type="spellEnd"/>
      <w:r w:rsidRPr="0011603D">
        <w:rPr>
          <w:lang w:val="en-IN"/>
        </w:rPr>
        <w:t xml:space="preserve"> architecture during experimentation. Changes to layers such as the attention mechanism, normalization layer, and classifier required the model architecture used during inference to remain consistent with the architecture used when the checkpoint was trained.</w:t>
      </w:r>
    </w:p>
    <w:p w14:paraId="5B3A0485" w14:textId="48A9BB43" w:rsidR="00E14D11" w:rsidRPr="0011603D" w:rsidRDefault="00316692" w:rsidP="00E701C4">
      <w:pPr>
        <w:spacing w:after="0"/>
        <w:ind w:firstLine="720"/>
        <w:rPr>
          <w:lang w:val="en-IN"/>
        </w:rPr>
      </w:pPr>
      <w:r w:rsidRPr="0011603D">
        <w:rPr>
          <w:lang w:val="en-IN"/>
        </w:rPr>
        <w:t>Future</w:t>
      </w:r>
      <w:r w:rsidR="00E14D11" w:rsidRPr="0011603D">
        <w:rPr>
          <w:lang w:val="en-IN"/>
        </w:rPr>
        <w:t xml:space="preserve"> improvements </w:t>
      </w:r>
      <w:r w:rsidRPr="0011603D">
        <w:rPr>
          <w:lang w:val="en-IN"/>
        </w:rPr>
        <w:t>include</w:t>
      </w:r>
      <w:r w:rsidR="007D6027" w:rsidRPr="0011603D">
        <w:rPr>
          <w:lang w:val="en-IN"/>
        </w:rPr>
        <w:t xml:space="preserve"> </w:t>
      </w:r>
      <w:proofErr w:type="spellStart"/>
      <w:r w:rsidR="007D6027" w:rsidRPr="0011603D">
        <w:rPr>
          <w:lang w:val="en-IN"/>
        </w:rPr>
        <w:t>ensembling</w:t>
      </w:r>
      <w:proofErr w:type="spellEnd"/>
      <w:r w:rsidR="007D6027" w:rsidRPr="0011603D">
        <w:rPr>
          <w:lang w:val="en-IN"/>
        </w:rPr>
        <w:t xml:space="preserve"> t</w:t>
      </w:r>
      <w:r w:rsidR="00E14D11" w:rsidRPr="0011603D">
        <w:rPr>
          <w:lang w:val="en-IN"/>
        </w:rPr>
        <w:t xml:space="preserve">he predictions from the </w:t>
      </w:r>
      <w:proofErr w:type="spellStart"/>
      <w:r w:rsidR="00E14D11" w:rsidRPr="0011603D">
        <w:rPr>
          <w:lang w:val="en-IN"/>
        </w:rPr>
        <w:t>BiLSTM</w:t>
      </w:r>
      <w:proofErr w:type="spellEnd"/>
      <w:r w:rsidR="007D6027" w:rsidRPr="0011603D">
        <w:rPr>
          <w:lang w:val="en-IN"/>
        </w:rPr>
        <w:t xml:space="preserve"> and </w:t>
      </w:r>
      <w:proofErr w:type="spellStart"/>
      <w:r w:rsidR="00E14D11" w:rsidRPr="0011603D">
        <w:rPr>
          <w:lang w:val="en-IN"/>
        </w:rPr>
        <w:t>DeBERTa</w:t>
      </w:r>
      <w:proofErr w:type="spellEnd"/>
      <w:r w:rsidR="007D6027" w:rsidRPr="0011603D">
        <w:rPr>
          <w:lang w:val="en-IN"/>
        </w:rPr>
        <w:t xml:space="preserve"> or </w:t>
      </w:r>
      <w:proofErr w:type="spellStart"/>
      <w:r w:rsidR="007D6027" w:rsidRPr="0011603D">
        <w:rPr>
          <w:lang w:val="en-IN"/>
        </w:rPr>
        <w:t>RoBERTa</w:t>
      </w:r>
      <w:proofErr w:type="spellEnd"/>
      <w:r w:rsidR="007D6027" w:rsidRPr="0011603D">
        <w:rPr>
          <w:lang w:val="en-IN"/>
        </w:rPr>
        <w:t xml:space="preserve"> models</w:t>
      </w:r>
      <w:r w:rsidR="00E14D11" w:rsidRPr="0011603D">
        <w:rPr>
          <w:lang w:val="en-IN"/>
        </w:rPr>
        <w:t xml:space="preserve"> using weighted probability averaging or rank-based </w:t>
      </w:r>
      <w:proofErr w:type="spellStart"/>
      <w:r w:rsidR="00E14D11" w:rsidRPr="0011603D">
        <w:rPr>
          <w:lang w:val="en-IN"/>
        </w:rPr>
        <w:t>ensembling</w:t>
      </w:r>
      <w:proofErr w:type="spellEnd"/>
      <w:r w:rsidR="007D6027" w:rsidRPr="0011603D">
        <w:rPr>
          <w:lang w:val="en-IN"/>
        </w:rPr>
        <w:t xml:space="preserve">. </w:t>
      </w:r>
      <w:r w:rsidR="00E14D11" w:rsidRPr="0011603D">
        <w:rPr>
          <w:lang w:val="en-IN"/>
        </w:rPr>
        <w:t xml:space="preserve">The retrieval system could be improved by using a more diverse knowledge base rather than relying </w:t>
      </w:r>
      <w:r w:rsidR="003B7C21">
        <w:rPr>
          <w:lang w:val="en-IN"/>
        </w:rPr>
        <w:t xml:space="preserve">on </w:t>
      </w:r>
      <w:r w:rsidR="007D6027" w:rsidRPr="0011603D">
        <w:rPr>
          <w:lang w:val="en-IN"/>
        </w:rPr>
        <w:t>the train dataset alone</w:t>
      </w:r>
      <w:r w:rsidR="00E14D11" w:rsidRPr="0011603D">
        <w:rPr>
          <w:lang w:val="en-IN"/>
        </w:rPr>
        <w:t xml:space="preserve">. </w:t>
      </w:r>
      <w:r w:rsidR="007D6027" w:rsidRPr="0011603D">
        <w:rPr>
          <w:lang w:val="en-IN"/>
        </w:rPr>
        <w:t>Other</w:t>
      </w:r>
      <w:r w:rsidR="00E14D11" w:rsidRPr="0011603D">
        <w:rPr>
          <w:lang w:val="en-IN"/>
        </w:rPr>
        <w:t xml:space="preserve"> pretrained models such as </w:t>
      </w:r>
      <w:proofErr w:type="spellStart"/>
      <w:r w:rsidR="00E14D11" w:rsidRPr="0011603D">
        <w:rPr>
          <w:lang w:val="en-IN"/>
        </w:rPr>
        <w:t>RoBERTa</w:t>
      </w:r>
      <w:proofErr w:type="spellEnd"/>
      <w:r w:rsidR="00E14D11" w:rsidRPr="0011603D">
        <w:rPr>
          <w:lang w:val="en-IN"/>
        </w:rPr>
        <w:t>, or other encoder-based architectures could be fine-tuned using task-specific multiple-choice objectives</w:t>
      </w:r>
      <w:r w:rsidR="007D6027" w:rsidRPr="0011603D">
        <w:rPr>
          <w:lang w:val="en-IN"/>
        </w:rPr>
        <w:t>.</w:t>
      </w:r>
      <w:r w:rsidR="00E14D11" w:rsidRPr="0011603D">
        <w:rPr>
          <w:lang w:val="en-IN"/>
        </w:rPr>
        <w:t xml:space="preserve"> Parameter-efficient fine-tuning methods such as </w:t>
      </w:r>
      <w:proofErr w:type="spellStart"/>
      <w:r w:rsidR="00E14D11" w:rsidRPr="0011603D">
        <w:rPr>
          <w:lang w:val="en-IN"/>
        </w:rPr>
        <w:t>LoRA</w:t>
      </w:r>
      <w:proofErr w:type="spellEnd"/>
      <w:r w:rsidR="00E14D11" w:rsidRPr="0011603D">
        <w:rPr>
          <w:lang w:val="en-IN"/>
        </w:rPr>
        <w:t xml:space="preserve"> </w:t>
      </w:r>
      <w:r w:rsidR="00C81466">
        <w:rPr>
          <w:lang w:val="en-IN"/>
        </w:rPr>
        <w:t xml:space="preserve">and hyper parameter tuning using </w:t>
      </w:r>
      <w:proofErr w:type="spellStart"/>
      <w:r w:rsidR="00C81466">
        <w:rPr>
          <w:lang w:val="en-IN"/>
        </w:rPr>
        <w:t>Optuna</w:t>
      </w:r>
      <w:proofErr w:type="spellEnd"/>
      <w:r w:rsidR="00FE6668">
        <w:rPr>
          <w:lang w:val="en-IN"/>
        </w:rPr>
        <w:t xml:space="preserve"> </w:t>
      </w:r>
      <w:r w:rsidR="00E14D11" w:rsidRPr="0011603D">
        <w:rPr>
          <w:lang w:val="en-IN"/>
        </w:rPr>
        <w:t>could also be explored to reduce computational requirements.</w:t>
      </w:r>
      <w:r w:rsidR="007D6027" w:rsidRPr="0011603D">
        <w:rPr>
          <w:lang w:val="en-IN"/>
        </w:rPr>
        <w:t xml:space="preserve"> C</w:t>
      </w:r>
      <w:r w:rsidR="00E14D11" w:rsidRPr="0011603D">
        <w:rPr>
          <w:lang w:val="en-IN"/>
        </w:rPr>
        <w:t xml:space="preserve">onstructing </w:t>
      </w:r>
      <w:r w:rsidR="00E14D11" w:rsidRPr="0011603D">
        <w:rPr>
          <w:lang w:val="en-IN"/>
        </w:rPr>
        <w:lastRenderedPageBreak/>
        <w:t xml:space="preserve">validation splits that minimize semantically overlapping questions </w:t>
      </w:r>
      <w:r w:rsidR="007D6027" w:rsidRPr="0011603D">
        <w:rPr>
          <w:lang w:val="en-IN"/>
        </w:rPr>
        <w:t xml:space="preserve">could be utilised </w:t>
      </w:r>
      <w:r w:rsidR="00E14D11" w:rsidRPr="0011603D">
        <w:rPr>
          <w:lang w:val="en-IN"/>
        </w:rPr>
        <w:t>between training and validation sets. This would provide a more realistic estimate of performance on unseen competition data.</w:t>
      </w:r>
    </w:p>
    <w:p w14:paraId="5C3723CF" w14:textId="624970F4" w:rsidR="00273EAC" w:rsidRPr="0011603D" w:rsidRDefault="00273EAC" w:rsidP="0011603D">
      <w:pPr>
        <w:pStyle w:val="Heading1"/>
        <w:numPr>
          <w:ilvl w:val="0"/>
          <w:numId w:val="11"/>
        </w:numPr>
        <w:rPr>
          <w:color w:val="auto"/>
          <w:lang w:val="en-IN"/>
        </w:rPr>
      </w:pPr>
      <w:r w:rsidRPr="0011603D">
        <w:rPr>
          <w:color w:val="auto"/>
          <w:lang w:val="en-IN"/>
        </w:rPr>
        <w:t>References</w:t>
      </w:r>
    </w:p>
    <w:p w14:paraId="4F25E88F" w14:textId="62254E1E" w:rsidR="00981496" w:rsidRPr="00981496" w:rsidRDefault="00981496" w:rsidP="00981496">
      <w:pPr>
        <w:pStyle w:val="ListParagraph"/>
        <w:numPr>
          <w:ilvl w:val="0"/>
          <w:numId w:val="9"/>
        </w:numPr>
        <w:rPr>
          <w:lang w:val="en-IN"/>
        </w:rPr>
      </w:pPr>
      <w:hyperlink r:id="rId20" w:history="1">
        <w:r w:rsidRPr="0079074E">
          <w:rPr>
            <w:rStyle w:val="Hyperlink"/>
            <w:color w:val="auto"/>
            <w:u w:val="none"/>
            <w:lang w:val="en-IN"/>
          </w:rPr>
          <w:t xml:space="preserve">Vaswani, Ashish &amp; </w:t>
        </w:r>
        <w:proofErr w:type="spellStart"/>
        <w:r w:rsidRPr="0079074E">
          <w:rPr>
            <w:rStyle w:val="Hyperlink"/>
            <w:color w:val="auto"/>
            <w:u w:val="none"/>
            <w:lang w:val="en-IN"/>
          </w:rPr>
          <w:t>Shazeer</w:t>
        </w:r>
        <w:proofErr w:type="spellEnd"/>
        <w:r w:rsidRPr="0079074E">
          <w:rPr>
            <w:rStyle w:val="Hyperlink"/>
            <w:color w:val="auto"/>
            <w:u w:val="none"/>
            <w:lang w:val="en-IN"/>
          </w:rPr>
          <w:t xml:space="preserve">, Noam &amp; Parmar, Niki &amp; </w:t>
        </w:r>
        <w:proofErr w:type="spellStart"/>
        <w:r w:rsidRPr="0079074E">
          <w:rPr>
            <w:rStyle w:val="Hyperlink"/>
            <w:color w:val="auto"/>
            <w:u w:val="none"/>
            <w:lang w:val="en-IN"/>
          </w:rPr>
          <w:t>Uszkoreit</w:t>
        </w:r>
        <w:proofErr w:type="spellEnd"/>
        <w:r w:rsidRPr="0079074E">
          <w:rPr>
            <w:rStyle w:val="Hyperlink"/>
            <w:color w:val="auto"/>
            <w:u w:val="none"/>
            <w:lang w:val="en-IN"/>
          </w:rPr>
          <w:t xml:space="preserve">, Jakob &amp; Jones, Llion &amp; Gomez, Aidan &amp; Kaiser, Lukasz &amp; </w:t>
        </w:r>
        <w:proofErr w:type="spellStart"/>
        <w:r w:rsidRPr="0079074E">
          <w:rPr>
            <w:rStyle w:val="Hyperlink"/>
            <w:color w:val="auto"/>
            <w:u w:val="none"/>
            <w:lang w:val="en-IN"/>
          </w:rPr>
          <w:t>Polosukhin</w:t>
        </w:r>
        <w:proofErr w:type="spellEnd"/>
        <w:r w:rsidRPr="0079074E">
          <w:rPr>
            <w:rStyle w:val="Hyperlink"/>
            <w:color w:val="auto"/>
            <w:u w:val="none"/>
            <w:lang w:val="en-IN"/>
          </w:rPr>
          <w:t>, Illia. (2017). Attention Is All You Need.</w:t>
        </w:r>
      </w:hyperlink>
      <w:r w:rsidRPr="0079074E">
        <w:rPr>
          <w:lang w:val="en-IN"/>
        </w:rPr>
        <w:t xml:space="preserve"> </w:t>
      </w:r>
    </w:p>
    <w:p w14:paraId="772D34CF" w14:textId="135402B7" w:rsidR="00273EAC" w:rsidRPr="0079074E" w:rsidRDefault="003D6A0B" w:rsidP="00273EAC">
      <w:pPr>
        <w:pStyle w:val="ListParagraph"/>
        <w:numPr>
          <w:ilvl w:val="0"/>
          <w:numId w:val="9"/>
        </w:numPr>
        <w:rPr>
          <w:lang w:val="en-IN"/>
        </w:rPr>
      </w:pPr>
      <w:hyperlink r:id="rId21" w:history="1">
        <w:r w:rsidRPr="0079074E">
          <w:rPr>
            <w:rStyle w:val="Hyperlink"/>
            <w:color w:val="auto"/>
            <w:u w:val="none"/>
            <w:lang w:val="en-IN"/>
          </w:rPr>
          <w:t>Zhou, Peng &amp; Shi, Wei &amp; Tian, Jun &amp; Qi, Zhenyu &amp; Li, Bingchen &amp; Hao, Hongwei &amp; Xu, Bo. (2016). Attention-Based Bidirectional Long Short-Term Memory Networks for Relation Classification. 207-212</w:t>
        </w:r>
        <w:r w:rsidR="00273EAC" w:rsidRPr="0079074E">
          <w:rPr>
            <w:rStyle w:val="Hyperlink"/>
            <w:color w:val="auto"/>
            <w:u w:val="none"/>
            <w:lang w:val="en-IN"/>
          </w:rPr>
          <w:t>.</w:t>
        </w:r>
      </w:hyperlink>
    </w:p>
    <w:p w14:paraId="2CA45C0C" w14:textId="1EB8BAD7" w:rsidR="003D6A0B" w:rsidRDefault="003D6A0B" w:rsidP="00273EAC">
      <w:pPr>
        <w:pStyle w:val="ListParagraph"/>
        <w:numPr>
          <w:ilvl w:val="0"/>
          <w:numId w:val="9"/>
        </w:numPr>
        <w:rPr>
          <w:lang w:val="en-IN"/>
        </w:rPr>
      </w:pPr>
      <w:hyperlink r:id="rId22" w:history="1">
        <w:r w:rsidRPr="0079074E">
          <w:rPr>
            <w:rStyle w:val="Hyperlink"/>
            <w:color w:val="auto"/>
            <w:u w:val="none"/>
            <w:lang w:val="en-IN"/>
          </w:rPr>
          <w:t>Devlin, Jacob &amp; Chang, Ming-Wei &amp; Lee, Kenton &amp; Toutanova, Kristina. (2018). BERT: Pre-training of Deep Bidirectional Transformers for Language Understanding.</w:t>
        </w:r>
      </w:hyperlink>
      <w:r w:rsidRPr="0079074E">
        <w:rPr>
          <w:lang w:val="en-IN"/>
        </w:rPr>
        <w:t xml:space="preserve"> </w:t>
      </w:r>
    </w:p>
    <w:p w14:paraId="39BC685B" w14:textId="4D99E2C0" w:rsidR="00981496" w:rsidRPr="00981496" w:rsidRDefault="00981496" w:rsidP="00981496">
      <w:pPr>
        <w:pStyle w:val="ListParagraph"/>
        <w:numPr>
          <w:ilvl w:val="0"/>
          <w:numId w:val="9"/>
        </w:numPr>
        <w:rPr>
          <w:color w:val="000000" w:themeColor="text1"/>
          <w:lang w:val="en-IN"/>
        </w:rPr>
      </w:pPr>
      <w:hyperlink r:id="rId23" w:history="1">
        <w:r w:rsidRPr="0079074E">
          <w:rPr>
            <w:rStyle w:val="Hyperlink"/>
            <w:color w:val="000000" w:themeColor="text1"/>
            <w:u w:val="none"/>
          </w:rPr>
          <w:t xml:space="preserve">He, </w:t>
        </w:r>
        <w:proofErr w:type="spellStart"/>
        <w:r w:rsidRPr="0079074E">
          <w:rPr>
            <w:rStyle w:val="Hyperlink"/>
            <w:color w:val="000000" w:themeColor="text1"/>
            <w:u w:val="none"/>
          </w:rPr>
          <w:t>Pengcheng</w:t>
        </w:r>
        <w:proofErr w:type="spellEnd"/>
        <w:r w:rsidRPr="0079074E">
          <w:rPr>
            <w:rStyle w:val="Hyperlink"/>
            <w:color w:val="000000" w:themeColor="text1"/>
            <w:u w:val="none"/>
          </w:rPr>
          <w:t xml:space="preserve"> &amp; Gao, Jianfeng &amp; Chen, </w:t>
        </w:r>
        <w:proofErr w:type="spellStart"/>
        <w:r w:rsidRPr="0079074E">
          <w:rPr>
            <w:rStyle w:val="Hyperlink"/>
            <w:color w:val="000000" w:themeColor="text1"/>
            <w:u w:val="none"/>
          </w:rPr>
          <w:t>Weizhu</w:t>
        </w:r>
        <w:proofErr w:type="spellEnd"/>
        <w:r w:rsidRPr="0079074E">
          <w:rPr>
            <w:rStyle w:val="Hyperlink"/>
            <w:color w:val="000000" w:themeColor="text1"/>
            <w:u w:val="none"/>
          </w:rPr>
          <w:t xml:space="preserve">. (2021). DeBERTaV3: Improving </w:t>
        </w:r>
        <w:proofErr w:type="spellStart"/>
        <w:r w:rsidRPr="0079074E">
          <w:rPr>
            <w:rStyle w:val="Hyperlink"/>
            <w:color w:val="000000" w:themeColor="text1"/>
            <w:u w:val="none"/>
          </w:rPr>
          <w:t>DeBERTa</w:t>
        </w:r>
        <w:proofErr w:type="spellEnd"/>
        <w:r w:rsidRPr="0079074E">
          <w:rPr>
            <w:rStyle w:val="Hyperlink"/>
            <w:color w:val="000000" w:themeColor="text1"/>
            <w:u w:val="none"/>
          </w:rPr>
          <w:t xml:space="preserve"> using ELECTRA-Style Pre-Training with Gradient-Disentangled Embedding Sharing.</w:t>
        </w:r>
      </w:hyperlink>
    </w:p>
    <w:p w14:paraId="1A1FA760" w14:textId="30913908" w:rsidR="0042412A" w:rsidRPr="0042412A" w:rsidRDefault="0042412A" w:rsidP="00C60098">
      <w:pPr>
        <w:pStyle w:val="ListParagraph"/>
        <w:numPr>
          <w:ilvl w:val="0"/>
          <w:numId w:val="9"/>
        </w:numPr>
        <w:rPr>
          <w:lang w:val="en-IN"/>
        </w:rPr>
      </w:pPr>
      <w:hyperlink r:id="rId24" w:history="1">
        <w:r w:rsidRPr="0042412A">
          <w:rPr>
            <w:rStyle w:val="Hyperlink"/>
            <w:color w:val="auto"/>
            <w:u w:val="none"/>
            <w:lang w:val="en-IN"/>
          </w:rPr>
          <w:t>Alshammari, Ahmad. (2023). Implementation of Keyword Extraction using Term Frequency-Inverse Document Frequency (TF-IDF) in Python. International Journal of Computer Applications.</w:t>
        </w:r>
      </w:hyperlink>
    </w:p>
    <w:p w14:paraId="5F2D496F" w14:textId="77D22BD9" w:rsidR="00273EAC" w:rsidRPr="0079074E" w:rsidRDefault="00273EAC" w:rsidP="00C60098">
      <w:pPr>
        <w:pStyle w:val="ListParagraph"/>
        <w:numPr>
          <w:ilvl w:val="0"/>
          <w:numId w:val="9"/>
        </w:numPr>
        <w:rPr>
          <w:lang w:val="en-IN"/>
        </w:rPr>
      </w:pPr>
      <w:hyperlink r:id="rId25" w:history="1">
        <w:r w:rsidRPr="0079074E">
          <w:rPr>
            <w:rStyle w:val="Hyperlink"/>
            <w:color w:val="auto"/>
            <w:u w:val="none"/>
            <w:lang w:val="en-IN"/>
          </w:rPr>
          <w:t xml:space="preserve">Hugging Face, “Transformers: State-of-the-Art Machine Learning for </w:t>
        </w:r>
        <w:proofErr w:type="spellStart"/>
        <w:r w:rsidRPr="0079074E">
          <w:rPr>
            <w:rStyle w:val="Hyperlink"/>
            <w:color w:val="auto"/>
            <w:u w:val="none"/>
            <w:lang w:val="en-IN"/>
          </w:rPr>
          <w:t>PyTorch</w:t>
        </w:r>
        <w:proofErr w:type="spellEnd"/>
        <w:r w:rsidRPr="0079074E">
          <w:rPr>
            <w:rStyle w:val="Hyperlink"/>
            <w:color w:val="auto"/>
            <w:u w:val="none"/>
            <w:lang w:val="en-IN"/>
          </w:rPr>
          <w:t>, TensorFlow, and JAX.”</w:t>
        </w:r>
        <w:r w:rsidR="00C60098" w:rsidRPr="0079074E">
          <w:rPr>
            <w:rStyle w:val="Hyperlink"/>
            <w:color w:val="auto"/>
            <w:u w:val="none"/>
            <w:lang w:val="en-IN"/>
          </w:rPr>
          <w:t xml:space="preserve">. </w:t>
        </w:r>
        <w:r w:rsidRPr="0079074E">
          <w:rPr>
            <w:rStyle w:val="Hyperlink"/>
            <w:color w:val="auto"/>
            <w:u w:val="none"/>
            <w:lang w:val="en-IN"/>
          </w:rPr>
          <w:t>Hugging Face documentation and model repository</w:t>
        </w:r>
      </w:hyperlink>
      <w:r w:rsidRPr="0079074E">
        <w:rPr>
          <w:lang w:val="en-IN"/>
        </w:rPr>
        <w:t>.</w:t>
      </w:r>
    </w:p>
    <w:p w14:paraId="75106C42" w14:textId="1BF00182" w:rsidR="00273EAC" w:rsidRPr="0079074E" w:rsidRDefault="00273EAC" w:rsidP="00C60098">
      <w:pPr>
        <w:pStyle w:val="ListParagraph"/>
        <w:numPr>
          <w:ilvl w:val="0"/>
          <w:numId w:val="9"/>
        </w:numPr>
        <w:rPr>
          <w:lang w:val="en-IN"/>
        </w:rPr>
      </w:pPr>
      <w:hyperlink r:id="rId26" w:history="1">
        <w:proofErr w:type="spellStart"/>
        <w:r w:rsidRPr="0079074E">
          <w:rPr>
            <w:rStyle w:val="Hyperlink"/>
            <w:color w:val="auto"/>
            <w:u w:val="none"/>
            <w:lang w:val="en-IN"/>
          </w:rPr>
          <w:t>PyTorch</w:t>
        </w:r>
        <w:proofErr w:type="spellEnd"/>
        <w:r w:rsidRPr="0079074E">
          <w:rPr>
            <w:rStyle w:val="Hyperlink"/>
            <w:color w:val="auto"/>
            <w:u w:val="none"/>
            <w:lang w:val="en-IN"/>
          </w:rPr>
          <w:t>: An Open</w:t>
        </w:r>
        <w:r w:rsidR="00C60098" w:rsidRPr="0079074E">
          <w:rPr>
            <w:rStyle w:val="Hyperlink"/>
            <w:color w:val="auto"/>
            <w:u w:val="none"/>
            <w:lang w:val="en-IN"/>
          </w:rPr>
          <w:t>-</w:t>
        </w:r>
        <w:r w:rsidRPr="0079074E">
          <w:rPr>
            <w:rStyle w:val="Hyperlink"/>
            <w:color w:val="auto"/>
            <w:u w:val="none"/>
            <w:lang w:val="en-IN"/>
          </w:rPr>
          <w:t>Source Machine Learning Framework.</w:t>
        </w:r>
        <w:r w:rsidR="00C60098" w:rsidRPr="0079074E">
          <w:rPr>
            <w:rStyle w:val="Hyperlink"/>
            <w:color w:val="auto"/>
            <w:u w:val="none"/>
            <w:lang w:val="en-IN"/>
          </w:rPr>
          <w:t xml:space="preserve"> </w:t>
        </w:r>
        <w:proofErr w:type="spellStart"/>
        <w:r w:rsidRPr="0079074E">
          <w:rPr>
            <w:rStyle w:val="Hyperlink"/>
            <w:color w:val="auto"/>
            <w:u w:val="none"/>
            <w:lang w:val="en-IN"/>
          </w:rPr>
          <w:t>PyTorch</w:t>
        </w:r>
        <w:proofErr w:type="spellEnd"/>
        <w:r w:rsidRPr="0079074E">
          <w:rPr>
            <w:rStyle w:val="Hyperlink"/>
            <w:color w:val="auto"/>
            <w:u w:val="none"/>
            <w:lang w:val="en-IN"/>
          </w:rPr>
          <w:t xml:space="preserve"> documentation.</w:t>
        </w:r>
      </w:hyperlink>
    </w:p>
    <w:p w14:paraId="2D1AAA1A" w14:textId="742A0CB3" w:rsidR="00273EAC" w:rsidRPr="0079074E" w:rsidRDefault="00273EAC" w:rsidP="00273EAC">
      <w:pPr>
        <w:pStyle w:val="ListParagraph"/>
        <w:numPr>
          <w:ilvl w:val="0"/>
          <w:numId w:val="9"/>
        </w:numPr>
        <w:rPr>
          <w:lang w:val="en-IN"/>
        </w:rPr>
      </w:pPr>
      <w:hyperlink r:id="rId27" w:history="1">
        <w:r w:rsidRPr="0079074E">
          <w:rPr>
            <w:rStyle w:val="Hyperlink"/>
            <w:color w:val="auto"/>
            <w:u w:val="none"/>
            <w:lang w:val="en-IN"/>
          </w:rPr>
          <w:t>Weights &amp; Biases, “Weights &amp; Biases (W&amp;B): Experiment Tracking and Machine Learning Platform,” used for monitoring training loss, validation MAP@3, Top-1 accuracy, Top-3 accuracy, F1-score, and learning-rate progression.</w:t>
        </w:r>
      </w:hyperlink>
    </w:p>
    <w:sectPr w:rsidR="00273EAC" w:rsidRPr="007907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0B925" w14:textId="77777777" w:rsidR="00125121" w:rsidRDefault="00125121" w:rsidP="00783A52">
      <w:r>
        <w:separator/>
      </w:r>
    </w:p>
  </w:endnote>
  <w:endnote w:type="continuationSeparator" w:id="0">
    <w:p w14:paraId="1F9D3DF1" w14:textId="77777777" w:rsidR="00125121" w:rsidRDefault="00125121" w:rsidP="00783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4B85A" w14:textId="77777777" w:rsidR="00125121" w:rsidRDefault="00125121" w:rsidP="00783A52">
      <w:r>
        <w:separator/>
      </w:r>
    </w:p>
  </w:footnote>
  <w:footnote w:type="continuationSeparator" w:id="0">
    <w:p w14:paraId="2E688477" w14:textId="77777777" w:rsidR="00125121" w:rsidRDefault="00125121" w:rsidP="00783A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36AF6"/>
    <w:multiLevelType w:val="hybridMultilevel"/>
    <w:tmpl w:val="2578F1F6"/>
    <w:lvl w:ilvl="0" w:tplc="4009000F">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 w15:restartNumberingAfterBreak="0">
    <w:nsid w:val="05D7421B"/>
    <w:multiLevelType w:val="hybridMultilevel"/>
    <w:tmpl w:val="72CA0E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AB7083"/>
    <w:multiLevelType w:val="hybridMultilevel"/>
    <w:tmpl w:val="F8E62F62"/>
    <w:lvl w:ilvl="0" w:tplc="B512116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2C769E"/>
    <w:multiLevelType w:val="hybridMultilevel"/>
    <w:tmpl w:val="76287616"/>
    <w:lvl w:ilvl="0" w:tplc="18500A68">
      <w:start w:val="1"/>
      <w:numFmt w:val="upperRoman"/>
      <w:lvlText w:val="%1."/>
      <w:lvlJc w:val="left"/>
      <w:pPr>
        <w:ind w:left="720" w:hanging="720"/>
      </w:pPr>
      <w:rPr>
        <w:rFonts w:hint="default"/>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3A00B09"/>
    <w:multiLevelType w:val="multilevel"/>
    <w:tmpl w:val="18EA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B230A"/>
    <w:multiLevelType w:val="multilevel"/>
    <w:tmpl w:val="D96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F7490"/>
    <w:multiLevelType w:val="multilevel"/>
    <w:tmpl w:val="2400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D6957"/>
    <w:multiLevelType w:val="multilevel"/>
    <w:tmpl w:val="E2B6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24930"/>
    <w:multiLevelType w:val="multilevel"/>
    <w:tmpl w:val="14E8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2E3170"/>
    <w:multiLevelType w:val="hybridMultilevel"/>
    <w:tmpl w:val="4E46494C"/>
    <w:lvl w:ilvl="0" w:tplc="723CED4E">
      <w:start w:val="1"/>
      <w:numFmt w:val="upperRoman"/>
      <w:lvlText w:val="%1."/>
      <w:lvlJc w:val="left"/>
      <w:pPr>
        <w:ind w:left="720" w:hanging="720"/>
      </w:pPr>
      <w:rPr>
        <w:rFonts w:hint="default"/>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61AD711D"/>
    <w:multiLevelType w:val="multilevel"/>
    <w:tmpl w:val="6338D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561A97"/>
    <w:multiLevelType w:val="hybridMultilevel"/>
    <w:tmpl w:val="8BD4A8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7291697">
    <w:abstractNumId w:val="0"/>
  </w:num>
  <w:num w:numId="2" w16cid:durableId="192498177">
    <w:abstractNumId w:val="5"/>
  </w:num>
  <w:num w:numId="3" w16cid:durableId="755515635">
    <w:abstractNumId w:val="10"/>
  </w:num>
  <w:num w:numId="4" w16cid:durableId="1517186392">
    <w:abstractNumId w:val="6"/>
  </w:num>
  <w:num w:numId="5" w16cid:durableId="485556784">
    <w:abstractNumId w:val="7"/>
  </w:num>
  <w:num w:numId="6" w16cid:durableId="59865041">
    <w:abstractNumId w:val="4"/>
  </w:num>
  <w:num w:numId="7" w16cid:durableId="1157460021">
    <w:abstractNumId w:val="8"/>
  </w:num>
  <w:num w:numId="8" w16cid:durableId="502361831">
    <w:abstractNumId w:val="11"/>
  </w:num>
  <w:num w:numId="9" w16cid:durableId="1166287703">
    <w:abstractNumId w:val="2"/>
  </w:num>
  <w:num w:numId="10" w16cid:durableId="1068651038">
    <w:abstractNumId w:val="9"/>
  </w:num>
  <w:num w:numId="11" w16cid:durableId="156264768">
    <w:abstractNumId w:val="3"/>
  </w:num>
  <w:num w:numId="12" w16cid:durableId="6115190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52"/>
    <w:rsid w:val="00005B9E"/>
    <w:rsid w:val="00012FD0"/>
    <w:rsid w:val="00020733"/>
    <w:rsid w:val="000A1296"/>
    <w:rsid w:val="0011603D"/>
    <w:rsid w:val="00125121"/>
    <w:rsid w:val="00134283"/>
    <w:rsid w:val="00251F15"/>
    <w:rsid w:val="00262D06"/>
    <w:rsid w:val="00273EAC"/>
    <w:rsid w:val="002758CC"/>
    <w:rsid w:val="002909F6"/>
    <w:rsid w:val="002D05B5"/>
    <w:rsid w:val="00316692"/>
    <w:rsid w:val="00333410"/>
    <w:rsid w:val="0035547F"/>
    <w:rsid w:val="00397DED"/>
    <w:rsid w:val="003B7C21"/>
    <w:rsid w:val="003D6A0B"/>
    <w:rsid w:val="003F0225"/>
    <w:rsid w:val="003F04F5"/>
    <w:rsid w:val="003F4D59"/>
    <w:rsid w:val="003F5ABE"/>
    <w:rsid w:val="003F6CA1"/>
    <w:rsid w:val="0042412A"/>
    <w:rsid w:val="00481883"/>
    <w:rsid w:val="004C064E"/>
    <w:rsid w:val="004E6854"/>
    <w:rsid w:val="004F4CC7"/>
    <w:rsid w:val="00546151"/>
    <w:rsid w:val="0057062D"/>
    <w:rsid w:val="005A2B20"/>
    <w:rsid w:val="005B58FC"/>
    <w:rsid w:val="005E50FD"/>
    <w:rsid w:val="0062436C"/>
    <w:rsid w:val="00630BCC"/>
    <w:rsid w:val="0067154E"/>
    <w:rsid w:val="00682BB6"/>
    <w:rsid w:val="00697A4F"/>
    <w:rsid w:val="006E70B5"/>
    <w:rsid w:val="00712E4C"/>
    <w:rsid w:val="007150F2"/>
    <w:rsid w:val="00783A52"/>
    <w:rsid w:val="0079074E"/>
    <w:rsid w:val="007D3BDD"/>
    <w:rsid w:val="007D6027"/>
    <w:rsid w:val="007F76D8"/>
    <w:rsid w:val="00851A29"/>
    <w:rsid w:val="0085746E"/>
    <w:rsid w:val="00873C70"/>
    <w:rsid w:val="00887556"/>
    <w:rsid w:val="00895EE7"/>
    <w:rsid w:val="008A2D2D"/>
    <w:rsid w:val="008D5221"/>
    <w:rsid w:val="008E1D5E"/>
    <w:rsid w:val="00942AEA"/>
    <w:rsid w:val="00946341"/>
    <w:rsid w:val="00961F53"/>
    <w:rsid w:val="00965EBC"/>
    <w:rsid w:val="00981496"/>
    <w:rsid w:val="009A1E8D"/>
    <w:rsid w:val="00A01AD6"/>
    <w:rsid w:val="00A23C2E"/>
    <w:rsid w:val="00A304A8"/>
    <w:rsid w:val="00A51A33"/>
    <w:rsid w:val="00A66C37"/>
    <w:rsid w:val="00A725ED"/>
    <w:rsid w:val="00AC7B0A"/>
    <w:rsid w:val="00AE2582"/>
    <w:rsid w:val="00B0166E"/>
    <w:rsid w:val="00B25600"/>
    <w:rsid w:val="00B53FC5"/>
    <w:rsid w:val="00B7420E"/>
    <w:rsid w:val="00BA0A05"/>
    <w:rsid w:val="00BB2A52"/>
    <w:rsid w:val="00BB5D58"/>
    <w:rsid w:val="00BE0F92"/>
    <w:rsid w:val="00C0541B"/>
    <w:rsid w:val="00C30D47"/>
    <w:rsid w:val="00C60098"/>
    <w:rsid w:val="00C72D91"/>
    <w:rsid w:val="00C81466"/>
    <w:rsid w:val="00C9261C"/>
    <w:rsid w:val="00CB2207"/>
    <w:rsid w:val="00D444CB"/>
    <w:rsid w:val="00D93A22"/>
    <w:rsid w:val="00DE038E"/>
    <w:rsid w:val="00E14D11"/>
    <w:rsid w:val="00E701C4"/>
    <w:rsid w:val="00E93B78"/>
    <w:rsid w:val="00EB1774"/>
    <w:rsid w:val="00F71BFB"/>
    <w:rsid w:val="00F861A1"/>
    <w:rsid w:val="00FA500A"/>
    <w:rsid w:val="00FD0A95"/>
    <w:rsid w:val="00FE666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A97D2"/>
  <w15:chartTrackingRefBased/>
  <w15:docId w15:val="{3B26B36F-18A5-4C47-9CB5-7EA41D85B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F15"/>
    <w:pPr>
      <w:jc w:val="both"/>
    </w:pPr>
    <w:rPr>
      <w:rFonts w:ascii="Times New Roman" w:hAnsi="Times New Roman" w:cs="Times New Roman"/>
      <w:sz w:val="24"/>
      <w:szCs w:val="24"/>
      <w:lang w:val="en-US"/>
    </w:rPr>
  </w:style>
  <w:style w:type="paragraph" w:styleId="Heading1">
    <w:name w:val="heading 1"/>
    <w:basedOn w:val="Normal"/>
    <w:next w:val="Normal"/>
    <w:link w:val="Heading1Char"/>
    <w:uiPriority w:val="9"/>
    <w:qFormat/>
    <w:rsid w:val="003F5ABE"/>
    <w:pPr>
      <w:keepNext/>
      <w:keepLines/>
      <w:spacing w:before="360" w:after="80"/>
      <w:outlineLvl w:val="0"/>
    </w:pPr>
    <w:rPr>
      <w:rFonts w:eastAsiaTheme="majorEastAsia"/>
      <w:color w:val="2F5496" w:themeColor="accent1" w:themeShade="BF"/>
      <w:sz w:val="40"/>
      <w:szCs w:val="40"/>
    </w:rPr>
  </w:style>
  <w:style w:type="paragraph" w:styleId="Heading2">
    <w:name w:val="heading 2"/>
    <w:basedOn w:val="Normal"/>
    <w:next w:val="Normal"/>
    <w:link w:val="Heading2Char"/>
    <w:uiPriority w:val="9"/>
    <w:unhideWhenUsed/>
    <w:qFormat/>
    <w:rsid w:val="00697A4F"/>
    <w:pPr>
      <w:keepNext/>
      <w:keepLines/>
      <w:spacing w:before="160" w:after="80"/>
      <w:outlineLvl w:val="1"/>
    </w:pPr>
    <w:rPr>
      <w:rFonts w:eastAsiaTheme="majorEastAsia"/>
      <w:color w:val="2F5496" w:themeColor="accent1" w:themeShade="BF"/>
      <w:sz w:val="32"/>
      <w:szCs w:val="32"/>
      <w:lang w:val="en-IN"/>
    </w:rPr>
  </w:style>
  <w:style w:type="paragraph" w:styleId="Heading3">
    <w:name w:val="heading 3"/>
    <w:basedOn w:val="Normal"/>
    <w:next w:val="Normal"/>
    <w:link w:val="Heading3Char"/>
    <w:uiPriority w:val="9"/>
    <w:semiHidden/>
    <w:unhideWhenUsed/>
    <w:qFormat/>
    <w:rsid w:val="00783A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A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A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ABE"/>
    <w:rPr>
      <w:rFonts w:ascii="Times New Roman" w:eastAsiaTheme="majorEastAsia" w:hAnsi="Times New Roman" w:cs="Times New Roman"/>
      <w:color w:val="2F5496" w:themeColor="accent1" w:themeShade="BF"/>
      <w:sz w:val="40"/>
      <w:szCs w:val="40"/>
      <w:lang w:val="en-US"/>
    </w:rPr>
  </w:style>
  <w:style w:type="character" w:customStyle="1" w:styleId="Heading2Char">
    <w:name w:val="Heading 2 Char"/>
    <w:basedOn w:val="DefaultParagraphFont"/>
    <w:link w:val="Heading2"/>
    <w:uiPriority w:val="9"/>
    <w:rsid w:val="00697A4F"/>
    <w:rPr>
      <w:rFonts w:ascii="Times New Roman" w:eastAsiaTheme="majorEastAsia" w:hAnsi="Times New Roman" w:cs="Times New Roman"/>
      <w:color w:val="2F5496" w:themeColor="accent1" w:themeShade="BF"/>
      <w:sz w:val="32"/>
      <w:szCs w:val="32"/>
    </w:rPr>
  </w:style>
  <w:style w:type="character" w:customStyle="1" w:styleId="Heading3Char">
    <w:name w:val="Heading 3 Char"/>
    <w:basedOn w:val="DefaultParagraphFont"/>
    <w:link w:val="Heading3"/>
    <w:uiPriority w:val="9"/>
    <w:semiHidden/>
    <w:rsid w:val="00783A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A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A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A52"/>
    <w:rPr>
      <w:rFonts w:eastAsiaTheme="majorEastAsia" w:cstheme="majorBidi"/>
      <w:color w:val="272727" w:themeColor="text1" w:themeTint="D8"/>
    </w:rPr>
  </w:style>
  <w:style w:type="paragraph" w:styleId="Title">
    <w:name w:val="Title"/>
    <w:basedOn w:val="Normal"/>
    <w:next w:val="Normal"/>
    <w:link w:val="TitleChar"/>
    <w:uiPriority w:val="10"/>
    <w:qFormat/>
    <w:rsid w:val="00783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A52"/>
    <w:pPr>
      <w:spacing w:before="160"/>
      <w:jc w:val="center"/>
    </w:pPr>
    <w:rPr>
      <w:i/>
      <w:iCs/>
      <w:color w:val="404040" w:themeColor="text1" w:themeTint="BF"/>
    </w:rPr>
  </w:style>
  <w:style w:type="character" w:customStyle="1" w:styleId="QuoteChar">
    <w:name w:val="Quote Char"/>
    <w:basedOn w:val="DefaultParagraphFont"/>
    <w:link w:val="Quote"/>
    <w:uiPriority w:val="29"/>
    <w:rsid w:val="00783A52"/>
    <w:rPr>
      <w:i/>
      <w:iCs/>
      <w:color w:val="404040" w:themeColor="text1" w:themeTint="BF"/>
    </w:rPr>
  </w:style>
  <w:style w:type="paragraph" w:styleId="ListParagraph">
    <w:name w:val="List Paragraph"/>
    <w:basedOn w:val="Normal"/>
    <w:uiPriority w:val="34"/>
    <w:qFormat/>
    <w:rsid w:val="00783A52"/>
    <w:pPr>
      <w:ind w:left="720"/>
      <w:contextualSpacing/>
    </w:pPr>
  </w:style>
  <w:style w:type="character" w:styleId="IntenseEmphasis">
    <w:name w:val="Intense Emphasis"/>
    <w:basedOn w:val="DefaultParagraphFont"/>
    <w:uiPriority w:val="21"/>
    <w:qFormat/>
    <w:rsid w:val="00783A52"/>
    <w:rPr>
      <w:i/>
      <w:iCs/>
      <w:color w:val="2F5496" w:themeColor="accent1" w:themeShade="BF"/>
    </w:rPr>
  </w:style>
  <w:style w:type="paragraph" w:styleId="IntenseQuote">
    <w:name w:val="Intense Quote"/>
    <w:basedOn w:val="Normal"/>
    <w:next w:val="Normal"/>
    <w:link w:val="IntenseQuoteChar"/>
    <w:uiPriority w:val="30"/>
    <w:qFormat/>
    <w:rsid w:val="00783A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A52"/>
    <w:rPr>
      <w:i/>
      <w:iCs/>
      <w:color w:val="2F5496" w:themeColor="accent1" w:themeShade="BF"/>
    </w:rPr>
  </w:style>
  <w:style w:type="character" w:styleId="IntenseReference">
    <w:name w:val="Intense Reference"/>
    <w:basedOn w:val="DefaultParagraphFont"/>
    <w:uiPriority w:val="32"/>
    <w:qFormat/>
    <w:rsid w:val="00783A52"/>
    <w:rPr>
      <w:b/>
      <w:bCs/>
      <w:smallCaps/>
      <w:color w:val="2F5496" w:themeColor="accent1" w:themeShade="BF"/>
      <w:spacing w:val="5"/>
    </w:rPr>
  </w:style>
  <w:style w:type="paragraph" w:styleId="Header">
    <w:name w:val="header"/>
    <w:basedOn w:val="Normal"/>
    <w:link w:val="HeaderChar"/>
    <w:uiPriority w:val="99"/>
    <w:unhideWhenUsed/>
    <w:rsid w:val="00783A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3A52"/>
  </w:style>
  <w:style w:type="paragraph" w:styleId="Footer">
    <w:name w:val="footer"/>
    <w:basedOn w:val="Normal"/>
    <w:link w:val="FooterChar"/>
    <w:uiPriority w:val="99"/>
    <w:unhideWhenUsed/>
    <w:rsid w:val="00783A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3A52"/>
  </w:style>
  <w:style w:type="paragraph" w:styleId="Caption">
    <w:name w:val="caption"/>
    <w:basedOn w:val="Normal"/>
    <w:next w:val="Normal"/>
    <w:uiPriority w:val="35"/>
    <w:unhideWhenUsed/>
    <w:qFormat/>
    <w:rsid w:val="00F71BFB"/>
    <w:pPr>
      <w:spacing w:after="200" w:line="240" w:lineRule="auto"/>
    </w:pPr>
    <w:rPr>
      <w:i/>
      <w:iCs/>
      <w:color w:val="44546A" w:themeColor="text2"/>
      <w:sz w:val="18"/>
      <w:szCs w:val="18"/>
    </w:rPr>
  </w:style>
  <w:style w:type="table" w:styleId="TableGrid">
    <w:name w:val="Table Grid"/>
    <w:basedOn w:val="TableNormal"/>
    <w:uiPriority w:val="39"/>
    <w:rsid w:val="00BB2A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7556"/>
    <w:rPr>
      <w:color w:val="0563C1" w:themeColor="hyperlink"/>
      <w:u w:val="single"/>
    </w:rPr>
  </w:style>
  <w:style w:type="character" w:styleId="UnresolvedMention">
    <w:name w:val="Unresolved Mention"/>
    <w:basedOn w:val="DefaultParagraphFont"/>
    <w:uiPriority w:val="99"/>
    <w:semiHidden/>
    <w:unhideWhenUsed/>
    <w:rsid w:val="00887556"/>
    <w:rPr>
      <w:color w:val="605E5C"/>
      <w:shd w:val="clear" w:color="auto" w:fill="E1DFDD"/>
    </w:rPr>
  </w:style>
  <w:style w:type="character" w:styleId="FollowedHyperlink">
    <w:name w:val="FollowedHyperlink"/>
    <w:basedOn w:val="DefaultParagraphFont"/>
    <w:uiPriority w:val="99"/>
    <w:semiHidden/>
    <w:unhideWhenUsed/>
    <w:rsid w:val="00895E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uggingface.co/microsoft/deberta-v3-base" TargetMode="External"/><Relationship Id="rId18" Type="http://schemas.openxmlformats.org/officeDocument/2006/relationships/image" Target="media/image9.png"/><Relationship Id="rId26" Type="http://schemas.openxmlformats.org/officeDocument/2006/relationships/hyperlink" Target="https://docs.pytorch.org/docs/2.13/index.html" TargetMode="External"/><Relationship Id="rId3" Type="http://schemas.openxmlformats.org/officeDocument/2006/relationships/styles" Target="styles.xml"/><Relationship Id="rId21" Type="http://schemas.openxmlformats.org/officeDocument/2006/relationships/hyperlink" Target="https://www.researchgate.net/publication/306093736_Attention-Based_Bidirectional_Long_Short-Term_Memory_Networks_for_Relation_Classification" TargetMode="External"/><Relationship Id="rId7" Type="http://schemas.openxmlformats.org/officeDocument/2006/relationships/endnotes" Target="endnotes.xml"/><Relationship Id="rId12" Type="http://schemas.openxmlformats.org/officeDocument/2006/relationships/hyperlink" Target="https://doi.org/10.48550/arXiv.2111.09543" TargetMode="External"/><Relationship Id="rId17" Type="http://schemas.openxmlformats.org/officeDocument/2006/relationships/image" Target="media/image8.png"/><Relationship Id="rId25" Type="http://schemas.openxmlformats.org/officeDocument/2006/relationships/hyperlink" Target="https://huggingface.co/"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researchgate.net/publication/317558625_Attention_Is_All_You_Need"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esearchgate.net/publication/374605472_Implementation_of_Keyword_Extraction_using_Term_Frequency-Inverse_Document_Frequency_TF-IDF_in_Pytho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researchgate.net/publication/356375694_DeBERTaV3_Improving_DeBERTa_using_ELECTRA-Style_Pre-Training_with_Gradient-Disentangled_Embedding_Sharing"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researchgate.net/publication/328230984_BERT_Pre-training_of_Deep_Bidirectional_Transformers_for_Language_Understanding" TargetMode="External"/><Relationship Id="rId27" Type="http://schemas.openxmlformats.org/officeDocument/2006/relationships/hyperlink" Target="http://wand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EA543-EBC0-4319-8127-E0286FDD4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1</Pages>
  <Words>3523</Words>
  <Characters>20085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Nivetha Nagendran</dc:creator>
  <cp:keywords/>
  <dc:description/>
  <cp:lastModifiedBy>Nivetha Nagendran</cp:lastModifiedBy>
  <cp:revision>22</cp:revision>
  <cp:lastPrinted>2026-08-15T12:53:00Z</cp:lastPrinted>
  <dcterms:created xsi:type="dcterms:W3CDTF">2026-08-11T06:04:00Z</dcterms:created>
  <dcterms:modified xsi:type="dcterms:W3CDTF">2026-08-15T12:53:00Z</dcterms:modified>
</cp:coreProperties>
</file>