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A024" w14:textId="4E6CC7D0" w:rsidR="00D77F52" w:rsidRDefault="00D77F52">
      <w:r>
        <w:t>Roadmap:</w:t>
      </w:r>
    </w:p>
    <w:p w14:paraId="5FC93E77" w14:textId="44C19845" w:rsidR="00D77F52" w:rsidRDefault="00D77F52">
      <w:r>
        <w:t>Learn robotics using HF tutorials</w:t>
      </w:r>
    </w:p>
    <w:p w14:paraId="32735ACB" w14:textId="346E03CC" w:rsidR="00D77F52" w:rsidRDefault="00D77F52">
      <w:r>
        <w:t>Write Gate robotics and automation paper</w:t>
      </w:r>
    </w:p>
    <w:p w14:paraId="079F21EC" w14:textId="33D9593C" w:rsidR="00D77F52" w:rsidRDefault="00D77F52">
      <w:r>
        <w:t xml:space="preserve">Join </w:t>
      </w:r>
      <w:proofErr w:type="spellStart"/>
      <w:r>
        <w:t>Mtech</w:t>
      </w:r>
      <w:proofErr w:type="spellEnd"/>
      <w:r>
        <w:t xml:space="preserve"> in Robotics at IIT Madras</w:t>
      </w:r>
    </w:p>
    <w:p w14:paraId="42FE3F06" w14:textId="4EA20740" w:rsidR="00D77F52" w:rsidRDefault="00D77F52">
      <w:r>
        <w:t>Join the Robert Bosch Centre for AI as an intern</w:t>
      </w:r>
    </w:p>
    <w:p w14:paraId="5B6B7B05" w14:textId="00ECCF45" w:rsidR="00D77F52" w:rsidRDefault="00D77F52">
      <w:r>
        <w:t>Profit!</w:t>
      </w:r>
    </w:p>
    <w:sectPr w:rsidR="00D77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52"/>
    <w:rsid w:val="002F3851"/>
    <w:rsid w:val="00CB4219"/>
    <w:rsid w:val="00D77F52"/>
    <w:rsid w:val="00EF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AD5B"/>
  <w15:chartTrackingRefBased/>
  <w15:docId w15:val="{2ABD9A68-7A98-4B47-8E44-1604BB08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 S</dc:creator>
  <cp:keywords/>
  <dc:description/>
  <cp:lastModifiedBy>Srinivasan S</cp:lastModifiedBy>
  <cp:revision>1</cp:revision>
  <dcterms:created xsi:type="dcterms:W3CDTF">2026-09-28T14:58:00Z</dcterms:created>
  <dcterms:modified xsi:type="dcterms:W3CDTF">2026-09-28T15:00:00Z</dcterms:modified>
</cp:coreProperties>
</file>