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AI-Powered Customer Churn Prediction &amp; Retention Analytics</w:t>
      </w:r>
    </w:p>
    <w:p>
      <w:pPr>
        <w:jc w:val="center"/>
      </w:pPr>
      <w:r>
        <w:t>Machine Learning + Business Analytics + Power BI</w:t>
      </w:r>
    </w:p>
    <w:p>
      <w:pPr>
        <w:pStyle w:val="Heading1"/>
      </w:pPr>
      <w:r>
        <w:t>Project Overview</w:t>
      </w:r>
    </w:p>
    <w:p>
      <w:r>
        <w:t>Customer churn is a major challenge for subscription-based businesses such as telecom, SaaS, and financial services companies. This project develops an end-to-end churn analytics solution that predicts customer churn, identifies high-risk customers, estimates potential revenue loss, and provides actionable retention insights through an interactive Power BI dashboard.</w:t>
      </w:r>
    </w:p>
    <w:p>
      <w:pPr>
        <w:pStyle w:val="ListBullet"/>
      </w:pPr>
      <w:r>
        <w:t>Exploratory Data Analysis (EDA)</w:t>
      </w:r>
    </w:p>
    <w:p>
      <w:pPr>
        <w:pStyle w:val="ListBullet"/>
      </w:pPr>
      <w:r>
        <w:t>Machine Learning-based churn prediction</w:t>
      </w:r>
    </w:p>
    <w:p>
      <w:pPr>
        <w:pStyle w:val="ListBullet"/>
      </w:pPr>
      <w:r>
        <w:t>Customer risk segmentation</w:t>
      </w:r>
    </w:p>
    <w:p>
      <w:pPr>
        <w:pStyle w:val="ListBullet"/>
      </w:pPr>
      <w:r>
        <w:t>Revenue loss estimation</w:t>
      </w:r>
    </w:p>
    <w:p>
      <w:pPr>
        <w:pStyle w:val="ListBullet"/>
      </w:pPr>
      <w:r>
        <w:t>Interactive Power BI analytics</w:t>
      </w:r>
    </w:p>
    <w:p>
      <w:pPr>
        <w:pStyle w:val="Heading1"/>
      </w:pPr>
      <w:r>
        <w:t>Business Objectives</w:t>
      </w:r>
    </w:p>
    <w:p>
      <w:pPr>
        <w:pStyle w:val="ListBullet"/>
      </w:pPr>
      <w:r>
        <w:t>Predict which customers are most likely to churn.</w:t>
      </w:r>
    </w:p>
    <w:p>
      <w:pPr>
        <w:pStyle w:val="ListBullet"/>
      </w:pPr>
      <w:r>
        <w:t>Identify key factors associated with customer churn.</w:t>
      </w:r>
    </w:p>
    <w:p>
      <w:pPr>
        <w:pStyle w:val="ListBullet"/>
      </w:pPr>
      <w:r>
        <w:t>Segment customers into Low, Medium, and High risk categories.</w:t>
      </w:r>
    </w:p>
    <w:p>
      <w:pPr>
        <w:pStyle w:val="ListBullet"/>
      </w:pPr>
      <w:r>
        <w:t>Estimate potential revenue exposure from churn.</w:t>
      </w:r>
    </w:p>
    <w:p>
      <w:pPr>
        <w:pStyle w:val="ListBullet"/>
      </w:pPr>
      <w:r>
        <w:t>Support targeted and data-driven retention strategies.</w:t>
      </w:r>
    </w:p>
    <w:p>
      <w:pPr>
        <w:pStyle w:val="Heading1"/>
      </w:pPr>
      <w:r>
        <w:t>Dataset</w:t>
      </w:r>
    </w:p>
    <w:p>
      <w:r>
        <w:t>The project uses the IBM Telco Customer Churn Dataset containing information on 7,000+ telecom customers, including demographics, services, contracts, billing behavior, tenure, monthly charges, total charges, payment methods, and churn status.</w:t>
      </w:r>
    </w:p>
    <w:p>
      <w:pPr>
        <w:pStyle w:val="Heading1"/>
      </w:pPr>
      <w:r>
        <w:t>Machine Learning Pipeline</w:t>
      </w:r>
    </w:p>
    <w:p>
      <w:pPr>
        <w:pStyle w:val="Heading2"/>
      </w:pPr>
      <w:r>
        <w:t>1. Data Collection</w:t>
      </w:r>
    </w:p>
    <w:p>
      <w:pPr>
        <w:pStyle w:val="ListBullet"/>
      </w:pPr>
      <w:r>
        <w:t>IBM Telco Customer Churn Dataset</w:t>
      </w:r>
    </w:p>
    <w:p>
      <w:pPr>
        <w:pStyle w:val="Heading2"/>
      </w:pPr>
      <w:r>
        <w:t>2. Data Preprocessing</w:t>
      </w:r>
    </w:p>
    <w:p>
      <w:pPr>
        <w:pStyle w:val="ListBullet"/>
      </w:pPr>
      <w:r>
        <w:t>Handling missing values</w:t>
      </w:r>
    </w:p>
    <w:p>
      <w:pPr>
        <w:pStyle w:val="ListBullet"/>
      </w:pPr>
      <w:r>
        <w:t>Cleaning inconsistent data</w:t>
      </w:r>
    </w:p>
    <w:p>
      <w:pPr>
        <w:pStyle w:val="ListBullet"/>
      </w:pPr>
      <w:r>
        <w:t>Encoding categorical variables</w:t>
      </w:r>
    </w:p>
    <w:p>
      <w:pPr>
        <w:pStyle w:val="ListBullet"/>
      </w:pPr>
      <w:r>
        <w:t>Converting numerical features</w:t>
      </w:r>
    </w:p>
    <w:p>
      <w:pPr>
        <w:pStyle w:val="Heading2"/>
      </w:pPr>
      <w:r>
        <w:t>3. Exploratory Data Analysis</w:t>
      </w:r>
    </w:p>
    <w:p>
      <w:pPr>
        <w:pStyle w:val="ListBullet"/>
      </w:pPr>
      <w:r>
        <w:t>Churn distribution analysis</w:t>
      </w:r>
    </w:p>
    <w:p>
      <w:pPr>
        <w:pStyle w:val="ListBullet"/>
      </w:pPr>
      <w:r>
        <w:t>Tenure analysis</w:t>
      </w:r>
    </w:p>
    <w:p>
      <w:pPr>
        <w:pStyle w:val="ListBullet"/>
      </w:pPr>
      <w:r>
        <w:t>Contract-wise churn</w:t>
      </w:r>
    </w:p>
    <w:p>
      <w:pPr>
        <w:pStyle w:val="ListBullet"/>
      </w:pPr>
      <w:r>
        <w:t>Monthly charge analysis</w:t>
      </w:r>
    </w:p>
    <w:p>
      <w:pPr>
        <w:pStyle w:val="ListBullet"/>
      </w:pPr>
      <w:r>
        <w:t>Feature relationships and correlations</w:t>
      </w:r>
    </w:p>
    <w:p>
      <w:pPr>
        <w:pStyle w:val="Heading2"/>
      </w:pPr>
      <w:r>
        <w:t>4. Feature Engineering</w:t>
      </w:r>
    </w:p>
    <w:p>
      <w:pPr>
        <w:pStyle w:val="ListBullet"/>
      </w:pPr>
      <w:r>
        <w:t>Tenure-based customer groups</w:t>
      </w:r>
    </w:p>
    <w:p>
      <w:pPr>
        <w:pStyle w:val="ListBullet"/>
      </w:pPr>
      <w:r>
        <w:t>Derived billing metrics</w:t>
      </w:r>
    </w:p>
    <w:p>
      <w:pPr>
        <w:pStyle w:val="ListBullet"/>
      </w:pPr>
      <w:r>
        <w:t>Risk-related features</w:t>
      </w:r>
    </w:p>
    <w:p>
      <w:pPr>
        <w:pStyle w:val="Heading2"/>
      </w:pPr>
      <w:r>
        <w:t>5. Model Training</w:t>
      </w:r>
    </w:p>
    <w:p>
      <w:pPr>
        <w:pStyle w:val="ListBullet"/>
      </w:pPr>
      <w:r>
        <w:t>Train-test split</w:t>
      </w:r>
    </w:p>
    <w:p>
      <w:pPr>
        <w:pStyle w:val="ListBullet"/>
      </w:pPr>
      <w:r>
        <w:t>Feature preparation</w:t>
      </w:r>
    </w:p>
    <w:p>
      <w:pPr>
        <w:pStyle w:val="ListBullet"/>
      </w:pPr>
      <w:r>
        <w:t>Classification model training</w:t>
      </w:r>
    </w:p>
    <w:p>
      <w:pPr>
        <w:pStyle w:val="Heading2"/>
      </w:pPr>
      <w:r>
        <w:t>6. Model Evaluation</w:t>
      </w:r>
    </w:p>
    <w:p>
      <w:pPr>
        <w:pStyle w:val="ListBullet"/>
      </w:pPr>
      <w:r>
        <w:t>Accuracy</w:t>
      </w:r>
    </w:p>
    <w:p>
      <w:pPr>
        <w:pStyle w:val="ListBullet"/>
      </w:pPr>
      <w:r>
        <w:t>Precision</w:t>
      </w:r>
    </w:p>
    <w:p>
      <w:pPr>
        <w:pStyle w:val="ListBullet"/>
      </w:pPr>
      <w:r>
        <w:t>Recall</w:t>
      </w:r>
    </w:p>
    <w:p>
      <w:pPr>
        <w:pStyle w:val="ListBullet"/>
      </w:pPr>
      <w:r>
        <w:t>Churn probability estimation</w:t>
      </w:r>
    </w:p>
    <w:p>
      <w:pPr>
        <w:pStyle w:val="Heading2"/>
      </w:pPr>
      <w:r>
        <w:t>7. Prediction Export</w:t>
      </w:r>
    </w:p>
    <w:p>
      <w:pPr>
        <w:pStyle w:val="ListBullet"/>
      </w:pPr>
      <w:r>
        <w:t>Generate churn probability for each customer</w:t>
      </w:r>
    </w:p>
    <w:p>
      <w:pPr>
        <w:pStyle w:val="ListBullet"/>
      </w:pPr>
      <w:r>
        <w:t>Export predictions for Power BI analytics</w:t>
      </w:r>
    </w:p>
    <w:p>
      <w:pPr>
        <w:pStyle w:val="Heading1"/>
      </w:pPr>
      <w:r>
        <w:t>Power BI Dashboard</w:t>
      </w:r>
    </w:p>
    <w:p>
      <w:r>
        <w:t>The Power BI dashboard converts machine learning predictions into business-focused insights.</w:t>
      </w:r>
    </w:p>
    <w:p>
      <w:pPr>
        <w:pStyle w:val="Heading2"/>
      </w:pPr>
      <w:r>
        <w:t>Executive Metrics</w:t>
      </w:r>
    </w:p>
    <w:p>
      <w:pPr>
        <w:pStyle w:val="ListBullet"/>
      </w:pPr>
      <w:r>
        <w:t>Total Customers</w:t>
      </w:r>
    </w:p>
    <w:p>
      <w:pPr>
        <w:pStyle w:val="ListBullet"/>
      </w:pPr>
      <w:r>
        <w:t>Churn Rate</w:t>
      </w:r>
    </w:p>
    <w:p>
      <w:pPr>
        <w:pStyle w:val="ListBullet"/>
      </w:pPr>
      <w:r>
        <w:t>Expected Revenue Loss</w:t>
      </w:r>
    </w:p>
    <w:p>
      <w:pPr>
        <w:pStyle w:val="ListBullet"/>
      </w:pPr>
      <w:r>
        <w:t>Average Monthly Charges</w:t>
      </w:r>
    </w:p>
    <w:p>
      <w:pPr>
        <w:pStyle w:val="Heading2"/>
      </w:pPr>
      <w:r>
        <w:t>Customer Risk Analytics</w:t>
      </w:r>
    </w:p>
    <w:p>
      <w:pPr>
        <w:pStyle w:val="ListBullet"/>
      </w:pPr>
      <w:r>
        <w:t>Low / Medium / High risk segmentation</w:t>
      </w:r>
    </w:p>
    <w:p>
      <w:pPr>
        <w:pStyle w:val="ListBullet"/>
      </w:pPr>
      <w:r>
        <w:t>Churn probability trends</w:t>
      </w:r>
    </w:p>
    <w:p>
      <w:pPr>
        <w:pStyle w:val="ListBullet"/>
      </w:pPr>
      <w:r>
        <w:t>High-risk customer identification</w:t>
      </w:r>
    </w:p>
    <w:p>
      <w:pPr>
        <w:pStyle w:val="Heading2"/>
      </w:pPr>
      <w:r>
        <w:t>Behavioral Insights</w:t>
      </w:r>
    </w:p>
    <w:p>
      <w:pPr>
        <w:pStyle w:val="ListBullet"/>
      </w:pPr>
      <w:r>
        <w:t>Churn vs Monthly Charges</w:t>
      </w:r>
    </w:p>
    <w:p>
      <w:pPr>
        <w:pStyle w:val="ListBullet"/>
      </w:pPr>
      <w:r>
        <w:t>Churn by Contract Type</w:t>
      </w:r>
    </w:p>
    <w:p>
      <w:pPr>
        <w:pStyle w:val="ListBullet"/>
      </w:pPr>
      <w:r>
        <w:t>Churn probability by Tenure</w:t>
      </w:r>
    </w:p>
    <w:p>
      <w:pPr>
        <w:pStyle w:val="Heading1"/>
      </w:pPr>
      <w:r>
        <w:t>Revenue Loss Analysis</w:t>
      </w:r>
    </w:p>
    <w:p>
      <w:r>
        <w:t>A simplified estimate of expected revenue exposure can be calculated as:</w:t>
      </w:r>
    </w:p>
    <w:p>
      <w:pPr>
        <w:jc w:val="center"/>
      </w:pPr>
      <w:r>
        <w:rPr>
          <w:b/>
        </w:rPr>
        <w:t>Expected Revenue Loss = Churn Probability × Monthly Charges</w:t>
      </w:r>
    </w:p>
    <w:p>
      <w:r>
        <w:t>For example, if a customer has monthly charges of ₹2,000 and an 80% churn probability, the estimated monthly revenue exposure is ₹1,600. Aggregating this value across customers helps identify high-value retention opportunities.</w:t>
      </w:r>
    </w:p>
    <w:p>
      <w:pPr>
        <w:pStyle w:val="Heading1"/>
      </w:pPr>
      <w:r>
        <w:t>Key Business Insights</w:t>
      </w:r>
    </w:p>
    <w:p>
      <w:pPr>
        <w:pStyle w:val="ListBullet"/>
      </w:pPr>
      <w:r>
        <w:t>Month-to-month contract customers tend to show higher churn risk.</w:t>
      </w:r>
    </w:p>
    <w:p>
      <w:pPr>
        <w:pStyle w:val="ListBullet"/>
      </w:pPr>
      <w:r>
        <w:t>Customers with higher monthly charges can represent a higher-risk and higher-value segment.</w:t>
      </w:r>
    </w:p>
    <w:p>
      <w:pPr>
        <w:pStyle w:val="ListBullet"/>
      </w:pPr>
      <w:r>
        <w:t>Short-tenure customers often exhibit higher churn probability.</w:t>
      </w:r>
    </w:p>
    <w:p>
      <w:pPr>
        <w:pStyle w:val="ListBullet"/>
      </w:pPr>
      <w:r>
        <w:t>Risk segmentation helps retention teams prioritize customers based on both churn likelihood and business impact.</w:t>
      </w:r>
    </w:p>
    <w:p>
      <w:pPr>
        <w:pStyle w:val="Heading1"/>
      </w:pPr>
      <w:r>
        <w:t>Retention Strategy Framework</w:t>
      </w:r>
    </w:p>
    <w:tbl>
      <w:tblPr>
        <w:tblStyle w:val="TableGrid"/>
        <w:tblW w:type="auto" w:w="0"/>
        <w:tblLook w:firstColumn="1" w:firstRow="1" w:lastColumn="0" w:lastRow="0" w:noHBand="0" w:noVBand="1" w:val="04A0"/>
      </w:tblPr>
      <w:tblGrid>
        <w:gridCol w:w="5112"/>
        <w:gridCol w:w="5112"/>
      </w:tblGrid>
      <w:tr>
        <w:tc>
          <w:tcPr>
            <w:tcW w:type="dxa" w:w="5112"/>
          </w:tcPr>
          <w:p>
            <w:r>
              <w:t>Customer Segment</w:t>
            </w:r>
          </w:p>
        </w:tc>
        <w:tc>
          <w:tcPr>
            <w:tcW w:type="dxa" w:w="5112"/>
          </w:tcPr>
          <w:p>
            <w:r>
              <w:t>Suggested Action</w:t>
            </w:r>
          </w:p>
        </w:tc>
      </w:tr>
      <w:tr>
        <w:tc>
          <w:tcPr>
            <w:tcW w:type="dxa" w:w="5112"/>
          </w:tcPr>
          <w:p>
            <w:r>
              <w:t>High Risk + High Revenue</w:t>
            </w:r>
          </w:p>
        </w:tc>
        <w:tc>
          <w:tcPr>
            <w:tcW w:type="dxa" w:w="5112"/>
          </w:tcPr>
          <w:p>
            <w:r>
              <w:t>Immediate retention offer and dedicated support</w:t>
            </w:r>
          </w:p>
        </w:tc>
      </w:tr>
      <w:tr>
        <w:tc>
          <w:tcPr>
            <w:tcW w:type="dxa" w:w="5112"/>
          </w:tcPr>
          <w:p>
            <w:r>
              <w:t>High Risk + Low Revenue</w:t>
            </w:r>
          </w:p>
        </w:tc>
        <w:tc>
          <w:tcPr>
            <w:tcW w:type="dxa" w:w="5112"/>
          </w:tcPr>
          <w:p>
            <w:r>
              <w:t>Automated retention campaign</w:t>
            </w:r>
          </w:p>
        </w:tc>
      </w:tr>
      <w:tr>
        <w:tc>
          <w:tcPr>
            <w:tcW w:type="dxa" w:w="5112"/>
          </w:tcPr>
          <w:p>
            <w:r>
              <w:t>Medium Risk</w:t>
            </w:r>
          </w:p>
        </w:tc>
        <w:tc>
          <w:tcPr>
            <w:tcW w:type="dxa" w:w="5112"/>
          </w:tcPr>
          <w:p>
            <w:r>
              <w:t>Personalized engagement and proactive communication</w:t>
            </w:r>
          </w:p>
        </w:tc>
      </w:tr>
      <w:tr>
        <w:tc>
          <w:tcPr>
            <w:tcW w:type="dxa" w:w="5112"/>
          </w:tcPr>
          <w:p>
            <w:r>
              <w:t>Low Risk</w:t>
            </w:r>
          </w:p>
        </w:tc>
        <w:tc>
          <w:tcPr>
            <w:tcW w:type="dxa" w:w="5112"/>
          </w:tcPr>
          <w:p>
            <w:r>
              <w:t>Loyalty, cross-selling, and upselling initiatives</w:t>
            </w:r>
          </w:p>
        </w:tc>
      </w:tr>
    </w:tbl>
    <w:p>
      <w:pPr>
        <w:pStyle w:val="Heading1"/>
      </w:pPr>
      <w:r>
        <w:t>Tech Stack</w:t>
      </w:r>
    </w:p>
    <w:p>
      <w:pPr>
        <w:pStyle w:val="ListBullet"/>
      </w:pPr>
      <w:r>
        <w:t>Python</w:t>
      </w:r>
    </w:p>
    <w:p>
      <w:pPr>
        <w:pStyle w:val="ListBullet"/>
      </w:pPr>
      <w:r>
        <w:t>Pandas</w:t>
      </w:r>
    </w:p>
    <w:p>
      <w:pPr>
        <w:pStyle w:val="ListBullet"/>
      </w:pPr>
      <w:r>
        <w:t>NumPy</w:t>
      </w:r>
    </w:p>
    <w:p>
      <w:pPr>
        <w:pStyle w:val="ListBullet"/>
      </w:pPr>
      <w:r>
        <w:t>Scikit-learn</w:t>
      </w:r>
    </w:p>
    <w:p>
      <w:pPr>
        <w:pStyle w:val="ListBullet"/>
      </w:pPr>
      <w:r>
        <w:t>Matplotlib</w:t>
      </w:r>
    </w:p>
    <w:p>
      <w:pPr>
        <w:pStyle w:val="ListBullet"/>
      </w:pPr>
      <w:r>
        <w:t>Seaborn</w:t>
      </w:r>
    </w:p>
    <w:p>
      <w:pPr>
        <w:pStyle w:val="ListBullet"/>
      </w:pPr>
      <w:r>
        <w:t>Power BI</w:t>
      </w:r>
    </w:p>
    <w:p>
      <w:pPr>
        <w:pStyle w:val="ListBullet"/>
      </w:pPr>
      <w:r>
        <w:t>Jupyter Notebook / Google Colab</w:t>
      </w:r>
    </w:p>
    <w:p>
      <w:pPr>
        <w:pStyle w:val="ListBullet"/>
      </w:pPr>
      <w:r>
        <w:t>Git &amp; GitHub</w:t>
      </w:r>
    </w:p>
    <w:p>
      <w:pPr>
        <w:pStyle w:val="Heading1"/>
      </w:pPr>
      <w:r>
        <w:t>Project Structure</w:t>
      </w:r>
    </w:p>
    <w:p>
      <w:r>
        <w:t>customer-churn-prediction-analytics/</w:t>
        <w:br/>
        <w:t>├── data/</w:t>
        <w:br/>
        <w:t>│   └── telco_customer_churn.csv</w:t>
        <w:br/>
        <w:t>├── notebooks/</w:t>
        <w:br/>
        <w:t>│   └── Customer_Churn_Prediction.ipynb</w:t>
        <w:br/>
        <w:t>├── dashboard/</w:t>
        <w:br/>
        <w:t>│   └── CustomerChurnPrediction.pbix</w:t>
        <w:br/>
        <w:t>├── images/</w:t>
        <w:br/>
        <w:t>│   └── dashboard_preview.png</w:t>
        <w:br/>
        <w:t>├── requirements.txt</w:t>
        <w:br/>
        <w:t>└── README.md</w:t>
      </w:r>
    </w:p>
    <w:p>
      <w:pPr>
        <w:pStyle w:val="Heading1"/>
      </w:pPr>
      <w:r>
        <w:t>How to Run the Project</w:t>
      </w:r>
    </w:p>
    <w:p>
      <w:pPr>
        <w:pStyle w:val="ListBullet"/>
      </w:pPr>
      <w:r>
        <w:t>Clone the repository and navigate to the project directory.</w:t>
      </w:r>
    </w:p>
    <w:p>
      <w:pPr>
        <w:pStyle w:val="ListBullet"/>
      </w:pPr>
      <w:r>
        <w:t>Install dependencies using: pip install -r requirements.txt</w:t>
      </w:r>
    </w:p>
    <w:p>
      <w:pPr>
        <w:pStyle w:val="ListBullet"/>
      </w:pPr>
      <w:r>
        <w:t>Open notebooks/Customer_Churn_Prediction.ipynb and run the machine learning pipeline.</w:t>
      </w:r>
    </w:p>
    <w:p>
      <w:pPr>
        <w:pStyle w:val="ListBullet"/>
      </w:pPr>
      <w:r>
        <w:t>Generate and export churn probability predictions.</w:t>
      </w:r>
    </w:p>
    <w:p>
      <w:pPr>
        <w:pStyle w:val="ListBullet"/>
      </w:pPr>
      <w:r>
        <w:t>Open dashboard/CustomerChurnPrediction.pbix to explore the interactive dashboard.</w:t>
      </w:r>
    </w:p>
    <w:p>
      <w:pPr>
        <w:pStyle w:val="Heading1"/>
      </w:pPr>
      <w:r>
        <w:t>Future Improvements</w:t>
      </w:r>
    </w:p>
    <w:p>
      <w:pPr>
        <w:pStyle w:val="ListBullet"/>
      </w:pPr>
      <w:r>
        <w:t>Add Explainable AI using SHAP to explain individual churn predictions.</w:t>
      </w:r>
    </w:p>
    <w:p>
      <w:pPr>
        <w:pStyle w:val="ListBullet"/>
      </w:pPr>
      <w:r>
        <w:t>Deploy the model using FastAPI or Flask.</w:t>
      </w:r>
    </w:p>
    <w:p>
      <w:pPr>
        <w:pStyle w:val="ListBullet"/>
      </w:pPr>
      <w:r>
        <w:t>Build a real-time churn prediction API.</w:t>
      </w:r>
    </w:p>
    <w:p>
      <w:pPr>
        <w:pStyle w:val="ListBullet"/>
      </w:pPr>
      <w:r>
        <w:t>Develop a Streamlit web application.</w:t>
      </w:r>
    </w:p>
    <w:p>
      <w:pPr>
        <w:pStyle w:val="ListBullet"/>
      </w:pPr>
      <w:r>
        <w:t>Experiment with Random Forest, XGBoost, Gradient Boosting, Neural Networks, and ensemble models.</w:t>
      </w:r>
    </w:p>
    <w:p>
      <w:pPr>
        <w:pStyle w:val="ListBullet"/>
      </w:pPr>
      <w:r>
        <w:t>Build a retention recommendation engine that suggests actions based on churn risk and revenue impact.</w:t>
      </w:r>
    </w:p>
    <w:p>
      <w:pPr>
        <w:pStyle w:val="Heading1"/>
      </w:pPr>
      <w:r>
        <w:t>Project Highlights</w:t>
      </w:r>
    </w:p>
    <w:p>
      <w:pPr>
        <w:pStyle w:val="ListBullet"/>
      </w:pPr>
      <w:r>
        <w:t>Built an end-to-end customer churn prediction pipeline.</w:t>
      </w:r>
    </w:p>
    <w:p>
      <w:pPr>
        <w:pStyle w:val="ListBullet"/>
      </w:pPr>
      <w:r>
        <w:t>Performed customer behavior analysis using Python.</w:t>
      </w:r>
    </w:p>
    <w:p>
      <w:pPr>
        <w:pStyle w:val="ListBullet"/>
      </w:pPr>
      <w:r>
        <w:t>Generated individual-level churn probabilities.</w:t>
      </w:r>
    </w:p>
    <w:p>
      <w:pPr>
        <w:pStyle w:val="ListBullet"/>
      </w:pPr>
      <w:r>
        <w:t>Created Low / Medium / High risk segmentation.</w:t>
      </w:r>
    </w:p>
    <w:p>
      <w:pPr>
        <w:pStyle w:val="ListBullet"/>
      </w:pPr>
      <w:r>
        <w:t>Estimated potential revenue exposure.</w:t>
      </w:r>
    </w:p>
    <w:p>
      <w:pPr>
        <w:pStyle w:val="ListBullet"/>
      </w:pPr>
      <w:r>
        <w:t>Developed an interactive Power BI dashboard.</w:t>
      </w:r>
    </w:p>
    <w:p>
      <w:pPr>
        <w:pStyle w:val="ListBullet"/>
      </w:pPr>
      <w:r>
        <w:t>Connected machine learning predictions with business retention strategies.</w:t>
      </w:r>
    </w:p>
    <w:p>
      <w:pPr>
        <w:pStyle w:val="Heading1"/>
      </w:pPr>
      <w:r>
        <w:t>Business Impact</w:t>
      </w:r>
    </w:p>
    <w:p>
      <w:r>
        <w:t>This project demonstrates how Machine Learning, Data Analytics, and Business Intelligence can be combined to move from understanding historical churn to proactively identifying customers who may leave and prioritizing retention efforts.</w:t>
      </w:r>
    </w:p>
    <w:p>
      <w:pPr>
        <w:jc w:val="center"/>
      </w:pPr>
      <w:r>
        <w:rPr>
          <w:b/>
          <w:sz w:val="28"/>
        </w:rPr>
        <w:t>Predict → Prioritize → Understand → Retain</w:t>
      </w:r>
    </w:p>
    <w:p>
      <w:pPr>
        <w:pStyle w:val="Heading1"/>
      </w:pPr>
      <w:r>
        <w:t>Author</w:t>
      </w:r>
    </w:p>
    <w:p>
      <w:r>
        <w:t>Omm Prakash Bisoi</w:t>
        <w:br/>
        <w:t>B.Tech, Petroleum Engineering</w:t>
        <w:br/>
        <w:t>IIT (ISM) Dhanbad</w:t>
      </w:r>
    </w:p>
    <w:sectPr w:rsidR="00FC693F" w:rsidRPr="0006063C" w:rsidSect="00034616">
      <w:pgSz w:w="12240" w:h="15840"/>
      <w:pgMar w:top="936" w:right="1008" w:bottom="936"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