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C387D" w:rsidRDefault="007558A3" w14:paraId="6192E09E" w14:textId="1A98BA9E">
      <w:r>
        <w:t xml:space="preserve">ASIVE HOMANI </w:t>
      </w:r>
    </w:p>
    <w:p w:rsidR="007558A3" w:rsidRDefault="007558A3" w14:paraId="46E14D0C" w14:textId="7195851E">
      <w:hyperlink w:history="1" r:id="rId7">
        <w:r w:rsidRPr="006630E4">
          <w:rPr>
            <w:rStyle w:val="Hyperlink"/>
          </w:rPr>
          <w:t>ST10441554@RCCONNECT.EDU.ZA</w:t>
        </w:r>
      </w:hyperlink>
    </w:p>
    <w:p w:rsidR="007558A3" w:rsidRDefault="007558A3" w14:paraId="4F129E7E" w14:textId="22FCB0D6">
      <w:r>
        <w:t>PART 2 SECTION 2</w:t>
      </w:r>
    </w:p>
    <w:p w:rsidR="007558A3" w:rsidRDefault="007558A3" w14:paraId="7AE0A97B" w14:textId="77777777"/>
    <w:p w:rsidR="46B4C885" w:rsidRDefault="46B4C885" w14:paraId="3D9D9A21" w14:textId="62AA214C"/>
    <w:p w:rsidR="515DD703" w:rsidRDefault="515DD703" w14:paraId="262A609A" w14:textId="6FDCBB4A">
      <w:r w:rsidRPr="46B4C885" w:rsidR="515DD703">
        <w:rPr>
          <w:b w:val="1"/>
          <w:bCs w:val="1"/>
          <w:color w:val="156082" w:themeColor="accent1" w:themeTint="FF" w:themeShade="FF"/>
          <w:sz w:val="40"/>
          <w:szCs w:val="40"/>
        </w:rPr>
        <w:t>SYSTEM  DESIGN</w:t>
      </w:r>
      <w:r w:rsidRPr="46B4C885" w:rsidR="515DD703">
        <w:rPr>
          <w:b w:val="1"/>
          <w:bCs w:val="1"/>
          <w:color w:val="156082" w:themeColor="accent1" w:themeTint="FF" w:themeShade="FF"/>
          <w:sz w:val="40"/>
          <w:szCs w:val="40"/>
        </w:rPr>
        <w:t xml:space="preserve"> DOCUMENT</w:t>
      </w:r>
      <w:r w:rsidR="515DD703">
        <w:rPr/>
        <w:t xml:space="preserve">   </w:t>
      </w:r>
    </w:p>
    <w:p w:rsidR="46B4C885" w:rsidRDefault="46B4C885" w14:paraId="743CE481" w14:textId="45398339"/>
    <w:p w:rsidR="1405B771" w:rsidP="46B4C885" w:rsidRDefault="1405B771" w14:paraId="210F9AA9" w14:textId="55025C9F">
      <w:pPr>
        <w:pStyle w:val="Heading1"/>
        <w:spacing w:before="320" w:beforeAutospacing="off" w:after="160" w:afterAutospacing="off"/>
      </w:pPr>
      <w:r w:rsidRPr="46B4C885" w:rsidR="1405B771">
        <w:rPr>
          <w:rFonts w:ascii="Arial" w:hAnsi="Arial" w:eastAsia="Arial" w:cs="Arial"/>
          <w:b w:val="1"/>
          <w:bCs w:val="1"/>
          <w:noProof w:val="0"/>
          <w:color w:val="1F3864"/>
          <w:sz w:val="32"/>
          <w:szCs w:val="32"/>
          <w:lang w:val="en-ZA"/>
        </w:rPr>
        <w:t>1. Introduction / Problem Domain (System Analysis)</w:t>
      </w:r>
    </w:p>
    <w:p w:rsidR="1405B771" w:rsidP="46B4C885" w:rsidRDefault="1405B771" w14:paraId="1E60F76E" w14:textId="03AA2F53">
      <w:pPr>
        <w:spacing w:before="80" w:beforeAutospacing="off" w:after="80" w:afterAutospacing="off"/>
      </w:pPr>
      <w:r w:rsidRPr="46B4C885" w:rsidR="1405B771">
        <w:rPr>
          <w:rFonts w:ascii="Arial" w:hAnsi="Arial" w:eastAsia="Arial" w:cs="Arial"/>
          <w:noProof w:val="0"/>
          <w:sz w:val="22"/>
          <w:szCs w:val="22"/>
          <w:lang w:val="en-ZA"/>
        </w:rPr>
        <w:t>The Library Management System (LMS) is developed for a public or academic library that currently manages all its operations manually through paper-based records and spreadsheets. The organisation faces significant operational challenges including inefficient book-tracking, delayed fine calculations, poor member account management, and the inability to generate timely reports.</w:t>
      </w:r>
    </w:p>
    <w:p w:rsidR="1405B771" w:rsidP="46B4C885" w:rsidRDefault="1405B771" w14:paraId="014592BA" w14:textId="34FAB2EE">
      <w:pPr>
        <w:spacing w:before="80" w:beforeAutospacing="off" w:after="80" w:afterAutospacing="off"/>
      </w:pPr>
      <w:r w:rsidRPr="46B4C885" w:rsidR="1405B771">
        <w:rPr>
          <w:rFonts w:ascii="Arial" w:hAnsi="Arial" w:eastAsia="Arial" w:cs="Arial"/>
          <w:noProof w:val="0"/>
          <w:sz w:val="22"/>
          <w:szCs w:val="22"/>
          <w:lang w:val="en-ZA"/>
        </w:rPr>
        <w:t xml:space="preserve"> </w:t>
      </w:r>
    </w:p>
    <w:p w:rsidR="1405B771" w:rsidP="46B4C885" w:rsidRDefault="1405B771" w14:paraId="1085A4AF" w14:textId="0F98863F">
      <w:pPr>
        <w:spacing w:before="80" w:beforeAutospacing="off" w:after="80" w:afterAutospacing="off"/>
      </w:pPr>
      <w:r w:rsidRPr="46B4C885" w:rsidR="1405B771">
        <w:rPr>
          <w:rFonts w:ascii="Arial" w:hAnsi="Arial" w:eastAsia="Arial" w:cs="Arial"/>
          <w:noProof w:val="0"/>
          <w:sz w:val="22"/>
          <w:szCs w:val="22"/>
          <w:lang w:val="en-ZA"/>
        </w:rPr>
        <w:t>The core problem is the absence of a centralised, automated system to manage the full library lifecycle — from member registration and book cataloguing to loan issuance, returns, overdue fine management, and reporting. Staff spend excessive time on manual record-keeping, leading to errors, duplicate entries, and slow service to library members.</w:t>
      </w:r>
    </w:p>
    <w:p w:rsidR="1405B771" w:rsidP="46B4C885" w:rsidRDefault="1405B771" w14:paraId="271A975B" w14:textId="5BB90506">
      <w:pPr>
        <w:spacing w:before="80" w:beforeAutospacing="off" w:after="80" w:afterAutospacing="off"/>
      </w:pPr>
      <w:r w:rsidRPr="46B4C885" w:rsidR="1405B771">
        <w:rPr>
          <w:rFonts w:ascii="Arial" w:hAnsi="Arial" w:eastAsia="Arial" w:cs="Arial"/>
          <w:noProof w:val="0"/>
          <w:sz w:val="22"/>
          <w:szCs w:val="22"/>
          <w:lang w:val="en-ZA"/>
        </w:rPr>
        <w:t xml:space="preserve"> </w:t>
      </w:r>
    </w:p>
    <w:p w:rsidR="1405B771" w:rsidP="46B4C885" w:rsidRDefault="1405B771" w14:paraId="589F985B" w14:textId="68F4BFC6">
      <w:pPr>
        <w:spacing w:before="80" w:beforeAutospacing="off" w:after="80" w:afterAutospacing="off"/>
      </w:pPr>
      <w:r w:rsidRPr="46B4C885" w:rsidR="1405B771">
        <w:rPr>
          <w:rFonts w:ascii="Arial" w:hAnsi="Arial" w:eastAsia="Arial" w:cs="Arial"/>
          <w:noProof w:val="0"/>
          <w:sz w:val="22"/>
          <w:szCs w:val="22"/>
          <w:lang w:val="en-ZA"/>
        </w:rPr>
        <w:t>The proposed LMS will automate and digitise all library operations through a web-based three-tier system. The system will serve three primary user groups:</w:t>
      </w:r>
    </w:p>
    <w:p w:rsidR="1405B771" w:rsidP="46B4C885" w:rsidRDefault="1405B771" w14:paraId="6FAFDE1E" w14:textId="1DCDA78B">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ZA"/>
        </w:rPr>
      </w:pPr>
      <w:r w:rsidRPr="46B4C885" w:rsidR="1405B771">
        <w:rPr>
          <w:rFonts w:ascii="Arial" w:hAnsi="Arial" w:eastAsia="Arial" w:cs="Arial"/>
          <w:noProof w:val="0"/>
          <w:sz w:val="22"/>
          <w:szCs w:val="22"/>
          <w:lang w:val="en-ZA"/>
        </w:rPr>
        <w:t>Library Members — who borrow books, pay fines, and manage their accounts.</w:t>
      </w:r>
    </w:p>
    <w:p w:rsidR="1405B771" w:rsidP="46B4C885" w:rsidRDefault="1405B771" w14:paraId="49937A6D" w14:textId="7C9E66CB">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ZA"/>
        </w:rPr>
      </w:pPr>
      <w:r w:rsidRPr="46B4C885" w:rsidR="1405B771">
        <w:rPr>
          <w:rFonts w:ascii="Arial" w:hAnsi="Arial" w:eastAsia="Arial" w:cs="Arial"/>
          <w:noProof w:val="0"/>
          <w:sz w:val="22"/>
          <w:szCs w:val="22"/>
          <w:lang w:val="en-ZA"/>
        </w:rPr>
        <w:t>Librarians — who manage books, process loans and returns, and generate reports.</w:t>
      </w:r>
    </w:p>
    <w:p w:rsidR="1405B771" w:rsidP="46B4C885" w:rsidRDefault="1405B771" w14:paraId="158CC0EA" w14:textId="26D59114">
      <w:pPr>
        <w:pStyle w:val="ListParagraph"/>
        <w:numPr>
          <w:ilvl w:val="0"/>
          <w:numId w:val="1"/>
        </w:numPr>
        <w:spacing w:before="0" w:beforeAutospacing="off" w:after="0" w:afterAutospacing="off"/>
        <w:ind w:left="720" w:right="0" w:hanging="360"/>
        <w:rPr>
          <w:rFonts w:ascii="Arial" w:hAnsi="Arial" w:eastAsia="Arial" w:cs="Arial"/>
          <w:noProof w:val="0"/>
          <w:sz w:val="22"/>
          <w:szCs w:val="22"/>
          <w:lang w:val="en-ZA"/>
        </w:rPr>
      </w:pPr>
      <w:r w:rsidRPr="46B4C885" w:rsidR="1405B771">
        <w:rPr>
          <w:rFonts w:ascii="Arial" w:hAnsi="Arial" w:eastAsia="Arial" w:cs="Arial"/>
          <w:noProof w:val="0"/>
          <w:sz w:val="22"/>
          <w:szCs w:val="22"/>
          <w:lang w:val="en-ZA"/>
        </w:rPr>
        <w:t>Administrators — who manage system users, configure settings, and oversee all operations.</w:t>
      </w:r>
    </w:p>
    <w:p w:rsidR="1405B771" w:rsidP="46B4C885" w:rsidRDefault="1405B771" w14:paraId="02DE7DAA" w14:textId="4C2B1FD1">
      <w:pPr>
        <w:spacing w:before="80" w:beforeAutospacing="off" w:after="80" w:afterAutospacing="off"/>
      </w:pPr>
      <w:r w:rsidRPr="46B4C885" w:rsidR="1405B771">
        <w:rPr>
          <w:rFonts w:ascii="Arial" w:hAnsi="Arial" w:eastAsia="Arial" w:cs="Arial"/>
          <w:noProof w:val="0"/>
          <w:sz w:val="22"/>
          <w:szCs w:val="22"/>
          <w:lang w:val="en-ZA"/>
        </w:rPr>
        <w:t xml:space="preserve"> </w:t>
      </w:r>
    </w:p>
    <w:p w:rsidR="1405B771" w:rsidP="46B4C885" w:rsidRDefault="1405B771" w14:paraId="5C0A0E9A" w14:textId="2F1BDBBA">
      <w:pPr>
        <w:spacing w:before="80" w:beforeAutospacing="off" w:after="80" w:afterAutospacing="off"/>
      </w:pPr>
      <w:r w:rsidRPr="46B4C885" w:rsidR="1405B771">
        <w:rPr>
          <w:rFonts w:ascii="Arial" w:hAnsi="Arial" w:eastAsia="Arial" w:cs="Arial"/>
          <w:noProof w:val="0"/>
          <w:sz w:val="22"/>
          <w:szCs w:val="22"/>
          <w:lang w:val="en-ZA"/>
        </w:rPr>
        <w:t>The LMS will replace all manual processes with real-time digital records, enforce business rules such as loan limits and overdue fine calculation, and provide automated notifications to members regarding due dates and overdue items.</w:t>
      </w:r>
    </w:p>
    <w:p w:rsidR="46B4C885" w:rsidP="46B4C885" w:rsidRDefault="46B4C885" w14:paraId="3A748D72" w14:textId="4832D93E">
      <w:pPr>
        <w:spacing w:before="80" w:beforeAutospacing="off" w:after="80" w:afterAutospacing="off"/>
        <w:rPr>
          <w:rFonts w:ascii="Arial" w:hAnsi="Arial" w:eastAsia="Arial" w:cs="Arial"/>
          <w:noProof w:val="0"/>
          <w:sz w:val="22"/>
          <w:szCs w:val="22"/>
          <w:lang w:val="en-ZA"/>
        </w:rPr>
      </w:pPr>
    </w:p>
    <w:p w:rsidR="46B4C885" w:rsidP="46B4C885" w:rsidRDefault="46B4C885" w14:paraId="1A3C2CEA" w14:textId="3DD23EF2">
      <w:pPr>
        <w:spacing w:before="80" w:beforeAutospacing="off" w:after="80" w:afterAutospacing="off"/>
        <w:rPr>
          <w:rFonts w:ascii="Arial" w:hAnsi="Arial" w:eastAsia="Arial" w:cs="Arial"/>
          <w:noProof w:val="0"/>
          <w:sz w:val="22"/>
          <w:szCs w:val="22"/>
          <w:lang w:val="en-ZA"/>
        </w:rPr>
      </w:pPr>
    </w:p>
    <w:p w:rsidR="253862B4" w:rsidP="46B4C885" w:rsidRDefault="253862B4" w14:paraId="454393D7" w14:textId="5DD185FE">
      <w:pPr>
        <w:pStyle w:val="Normal"/>
        <w:spacing w:before="0" w:beforeAutospacing="off" w:after="0" w:afterAutospacing="off"/>
        <w:ind w:left="0"/>
        <w:rPr>
          <w:rFonts w:ascii="Arial" w:hAnsi="Arial" w:eastAsia="Arial" w:cs="Arial"/>
          <w:noProof w:val="0"/>
          <w:sz w:val="22"/>
          <w:szCs w:val="22"/>
          <w:lang w:val="en-ZA"/>
        </w:rPr>
      </w:pPr>
      <w:r w:rsidRPr="46B4C885" w:rsidR="253862B4">
        <w:rPr>
          <w:rFonts w:ascii="Arial" w:hAnsi="Arial" w:eastAsia="Arial" w:cs="Arial"/>
          <w:noProof w:val="0"/>
          <w:sz w:val="22"/>
          <w:szCs w:val="22"/>
          <w:lang w:val="en-ZA"/>
        </w:rPr>
        <w:t>2. Solution Domain (Functional Requirements and UML Use Case Diagrams)</w:t>
      </w:r>
    </w:p>
    <w:p w:rsidR="253862B4" w:rsidP="46B4C885" w:rsidRDefault="253862B4" w14:paraId="2CF5FCEB" w14:textId="02908C2A">
      <w:pPr>
        <w:spacing w:before="240" w:beforeAutospacing="off" w:after="240" w:afterAutospacing="off"/>
      </w:pPr>
      <w:r w:rsidRPr="46B4C885" w:rsidR="253862B4">
        <w:rPr>
          <w:rFonts w:ascii="Arial" w:hAnsi="Arial" w:eastAsia="Arial" w:cs="Arial"/>
          <w:noProof w:val="0"/>
          <w:sz w:val="22"/>
          <w:szCs w:val="22"/>
          <w:lang w:val="en-ZA"/>
        </w:rPr>
        <w:t>2.1 Functional Requirements Table The table below provides a logical description of the functional requirements of the LMS. It maps active participants (actors who initiate actions) to system functions and passive participants (entities that are acted upon).</w:t>
      </w:r>
    </w:p>
    <w:p w:rsidR="516E6AA9" w:rsidP="46B4C885" w:rsidRDefault="516E6AA9" w14:paraId="6E11C0C4" w14:textId="03C89BDB">
      <w:pPr>
        <w:pStyle w:val="Normal"/>
        <w:spacing w:before="240" w:beforeAutospacing="off" w:after="240" w:afterAutospacing="off"/>
      </w:pPr>
      <w:r w:rsidR="516E6AA9">
        <w:drawing>
          <wp:inline wp14:editId="355C86CE" wp14:anchorId="6D81772D">
            <wp:extent cx="5724525" cy="3971925"/>
            <wp:effectExtent l="0" t="0" r="0" b="0"/>
            <wp:docPr id="112831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31395" name="Picture 112831395"/>
                    <pic:cNvPicPr/>
                  </pic:nvPicPr>
                  <pic:blipFill>
                    <a:blip xmlns:r="http://schemas.openxmlformats.org/officeDocument/2006/relationships" r:embed="rId591815970">
                      <a:extLst>
                        <a:ext uri="{28A0092B-C50C-407E-A947-70E740481C1C}">
                          <a14:useLocalDpi xmlns:a14="http://schemas.microsoft.com/office/drawing/2010/main"/>
                        </a:ext>
                      </a:extLst>
                    </a:blip>
                    <a:stretch>
                      <a:fillRect/>
                    </a:stretch>
                  </pic:blipFill>
                  <pic:spPr>
                    <a:xfrm>
                      <a:off x="0" y="0"/>
                      <a:ext cx="5724525" cy="3971925"/>
                    </a:xfrm>
                    <a:prstGeom prst="rect">
                      <a:avLst/>
                    </a:prstGeom>
                  </pic:spPr>
                </pic:pic>
              </a:graphicData>
            </a:graphic>
          </wp:inline>
        </w:drawing>
      </w:r>
    </w:p>
    <w:p w:rsidR="46B4C885" w:rsidP="46B4C885" w:rsidRDefault="46B4C885" w14:paraId="48D30686" w14:textId="274C197C">
      <w:pPr>
        <w:spacing w:before="80" w:beforeAutospacing="off" w:after="80" w:afterAutospacing="off"/>
        <w:rPr>
          <w:rFonts w:ascii="Arial" w:hAnsi="Arial" w:eastAsia="Arial" w:cs="Arial"/>
          <w:noProof w:val="0"/>
          <w:sz w:val="22"/>
          <w:szCs w:val="22"/>
          <w:lang w:val="en-ZA"/>
        </w:rPr>
      </w:pPr>
    </w:p>
    <w:p w:rsidR="516E6AA9" w:rsidP="46B4C885" w:rsidRDefault="516E6AA9" w14:paraId="6D352499" w14:textId="2F0BC5BC">
      <w:pPr>
        <w:pStyle w:val="Heading2"/>
        <w:spacing w:before="240" w:beforeAutospacing="off" w:after="120" w:afterAutospacing="off"/>
      </w:pPr>
      <w:r w:rsidRPr="46B4C885" w:rsidR="516E6AA9">
        <w:rPr>
          <w:rFonts w:ascii="Arial" w:hAnsi="Arial" w:eastAsia="Arial" w:cs="Arial"/>
          <w:b w:val="1"/>
          <w:bCs w:val="1"/>
          <w:noProof w:val="0"/>
          <w:color w:val="2E75B6"/>
          <w:sz w:val="26"/>
          <w:szCs w:val="26"/>
          <w:lang w:val="en-ZA"/>
        </w:rPr>
        <w:t>2.2 UML Use Case Diagram</w:t>
      </w:r>
    </w:p>
    <w:p w:rsidR="516E6AA9" w:rsidP="46B4C885" w:rsidRDefault="516E6AA9" w14:paraId="44ACC454" w14:textId="33EE8870">
      <w:pPr>
        <w:pStyle w:val="Normal"/>
        <w:spacing w:before="80" w:beforeAutospacing="off" w:after="80" w:afterAutospacing="off"/>
      </w:pPr>
      <w:r w:rsidRPr="46B4C885" w:rsidR="516E6AA9">
        <w:rPr>
          <w:rFonts w:ascii="Arial" w:hAnsi="Arial" w:eastAsia="Arial" w:cs="Arial"/>
          <w:noProof w:val="0"/>
          <w:sz w:val="22"/>
          <w:szCs w:val="22"/>
          <w:lang w:val="en-ZA"/>
        </w:rPr>
        <w:t>The use case diagram below illustrates the Library Management System boundary, all actors, use cases, and their relationships including «include» and «extend» dependencies</w:t>
      </w:r>
    </w:p>
    <w:p w:rsidR="46B4C885" w:rsidP="46B4C885" w:rsidRDefault="46B4C885" w14:paraId="5AAF2AA8" w14:textId="1FDAF655">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07E2BD81" w14:textId="107ADAF3">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78F03F5A" w14:textId="03FE72D8">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32BFBA39" w14:textId="4512147D">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338A6FB1" w14:textId="5E6EB070">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2197F3DD" w14:textId="560BFA89">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1D14C2FC" w14:textId="195162C3">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711CF8BF" w14:textId="257DF860">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7029962F" w14:textId="2E5E0CFF">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55993A6A" w14:textId="43EA6029">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1099FB58" w14:textId="4E0881E7">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3E5EF573" w14:textId="234ABEFC">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2ED43A28" w14:textId="55C00AFA">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69C1472D" w14:textId="402C1BBC">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25496CA3" w14:textId="27A34385">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51AD9E30" w14:textId="71FFE47B">
      <w:pPr>
        <w:pStyle w:val="Normal"/>
        <w:spacing w:before="80" w:beforeAutospacing="off" w:after="80" w:afterAutospacing="off"/>
        <w:rPr>
          <w:rFonts w:ascii="Arial" w:hAnsi="Arial" w:eastAsia="Arial" w:cs="Arial"/>
          <w:noProof w:val="0"/>
          <w:sz w:val="22"/>
          <w:szCs w:val="22"/>
          <w:lang w:val="en-ZA"/>
        </w:rPr>
      </w:pPr>
    </w:p>
    <w:p w:rsidR="46B4C885" w:rsidP="46B4C885" w:rsidRDefault="46B4C885" w14:paraId="397E2FEA" w14:textId="561846BA">
      <w:pPr>
        <w:pStyle w:val="Normal"/>
        <w:spacing w:before="80" w:beforeAutospacing="off" w:after="80" w:afterAutospacing="off"/>
        <w:rPr>
          <w:rFonts w:ascii="Arial" w:hAnsi="Arial" w:eastAsia="Arial" w:cs="Arial"/>
          <w:noProof w:val="0"/>
          <w:sz w:val="22"/>
          <w:szCs w:val="22"/>
          <w:lang w:val="en-ZA"/>
        </w:rPr>
      </w:pPr>
    </w:p>
    <w:p w:rsidR="516E6AA9" w:rsidP="46B4C885" w:rsidRDefault="516E6AA9" w14:paraId="1EA34D11" w14:textId="4AFE17E9">
      <w:pPr>
        <w:pStyle w:val="Normal"/>
        <w:spacing w:before="80" w:beforeAutospacing="off" w:after="80" w:afterAutospacing="off"/>
      </w:pPr>
      <w:r w:rsidRPr="46B4C885" w:rsidR="516E6AA9">
        <w:rPr>
          <w:rFonts w:ascii="Arial" w:hAnsi="Arial" w:eastAsia="Arial" w:cs="Arial"/>
          <w:noProof w:val="0"/>
          <w:sz w:val="22"/>
          <w:szCs w:val="22"/>
          <w:lang w:val="en-ZA"/>
        </w:rPr>
        <w:t>: UML Use Case Diagram for the Library Management System</w:t>
      </w:r>
    </w:p>
    <w:p w:rsidR="516E6AA9" w:rsidP="46B4C885" w:rsidRDefault="516E6AA9" w14:paraId="344A0595" w14:textId="7231E156">
      <w:pPr>
        <w:pStyle w:val="Normal"/>
        <w:spacing w:before="80" w:beforeAutospacing="off" w:after="80" w:afterAutospacing="off"/>
      </w:pPr>
      <w:r w:rsidR="516E6AA9">
        <w:drawing>
          <wp:inline wp14:editId="0F4255B7" wp14:anchorId="28512246">
            <wp:extent cx="5067300" cy="5724525"/>
            <wp:effectExtent l="0" t="0" r="0" b="0"/>
            <wp:docPr id="28978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78737" name="Picture 28978737"/>
                    <pic:cNvPicPr/>
                  </pic:nvPicPr>
                  <pic:blipFill>
                    <a:blip xmlns:r="http://schemas.openxmlformats.org/officeDocument/2006/relationships" r:embed="rId2146192212">
                      <a:extLst>
                        <a:ext uri="{28A0092B-C50C-407E-A947-70E740481C1C}">
                          <a14:useLocalDpi xmlns:a14="http://schemas.microsoft.com/office/drawing/2010/main"/>
                        </a:ext>
                      </a:extLst>
                    </a:blip>
                    <a:stretch>
                      <a:fillRect/>
                    </a:stretch>
                  </pic:blipFill>
                  <pic:spPr>
                    <a:xfrm>
                      <a:off x="0" y="0"/>
                      <a:ext cx="5067300" cy="5724525"/>
                    </a:xfrm>
                    <a:prstGeom prst="rect">
                      <a:avLst/>
                    </a:prstGeom>
                  </pic:spPr>
                </pic:pic>
              </a:graphicData>
            </a:graphic>
          </wp:inline>
        </w:drawing>
      </w:r>
    </w:p>
    <w:p w:rsidR="46B4C885" w:rsidRDefault="46B4C885" w14:paraId="29039EEB" w14:textId="5AA02EBE"/>
    <w:p w:rsidR="516E6AA9" w:rsidP="46B4C885" w:rsidRDefault="516E6AA9" w14:paraId="5BAB0BA9" w14:textId="625AC734">
      <w:pPr>
        <w:spacing w:before="80" w:beforeAutospacing="off" w:after="80" w:afterAutospacing="off"/>
      </w:pPr>
      <w:r w:rsidRPr="46B4C885" w:rsidR="516E6AA9">
        <w:rPr>
          <w:rFonts w:ascii="Arial" w:hAnsi="Arial" w:eastAsia="Arial" w:cs="Arial"/>
          <w:noProof w:val="0"/>
          <w:sz w:val="22"/>
          <w:szCs w:val="22"/>
          <w:lang w:val="en-ZA"/>
        </w:rPr>
        <w:t>The diagram shows three actors: Library Member, Librarian, and Administrator. The system boundary contains ten use cases. The «include» relationship between Return Book and Calculate Fine indicates that fine calculation is always performed on return. The «extend» relationship between Request Book Loan and Send Notification indicates that a notification is conditionally sent.</w:t>
      </w:r>
    </w:p>
    <w:p w:rsidR="46B4C885" w:rsidP="46B4C885" w:rsidRDefault="46B4C885" w14:paraId="146F8EE6" w14:textId="0FD7D420">
      <w:pPr>
        <w:spacing w:before="0" w:beforeAutospacing="off" w:after="0" w:afterAutospacing="off"/>
        <w:rPr>
          <w:rFonts w:ascii="Arial" w:hAnsi="Arial" w:eastAsia="Arial" w:cs="Arial"/>
          <w:noProof w:val="0"/>
          <w:sz w:val="22"/>
          <w:szCs w:val="22"/>
          <w:lang w:val="en-ZA"/>
        </w:rPr>
      </w:pPr>
    </w:p>
    <w:p w:rsidR="46B4C885" w:rsidRDefault="46B4C885" w14:paraId="5FC10C98" w14:textId="6F491EDA"/>
    <w:p w:rsidR="00BD7588" w:rsidRDefault="00BD7588" w14:paraId="0E149D6B" w14:textId="20D11CBA">
      <w:r>
        <w:br w:type="page"/>
      </w:r>
    </w:p>
    <w:p w:rsidR="007558A3" w:rsidP="46B4C885" w:rsidRDefault="007558A3" w14:paraId="1DA2CDB4" w14:textId="68C35E6C">
      <w:pPr>
        <w:pStyle w:val="Heading1"/>
        <w:spacing w:before="320" w:beforeAutospacing="off" w:after="160" w:afterAutospacing="off"/>
      </w:pPr>
      <w:r w:rsidRPr="46B4C885" w:rsidR="69945508">
        <w:rPr>
          <w:rFonts w:ascii="Arial" w:hAnsi="Arial" w:eastAsia="Arial" w:cs="Arial"/>
          <w:b w:val="1"/>
          <w:bCs w:val="1"/>
          <w:noProof w:val="0"/>
          <w:color w:val="1F3864"/>
          <w:sz w:val="32"/>
          <w:szCs w:val="32"/>
          <w:lang w:val="en-ZA"/>
        </w:rPr>
        <w:t>3. Logical System Model</w:t>
      </w:r>
    </w:p>
    <w:p w:rsidR="007558A3" w:rsidP="46B4C885" w:rsidRDefault="007558A3" w14:paraId="3CDE5E9E" w14:textId="723303A6">
      <w:pPr>
        <w:spacing w:before="80" w:beforeAutospacing="off" w:after="80" w:afterAutospacing="off"/>
      </w:pPr>
      <w:r w:rsidRPr="46B4C885" w:rsidR="69945508">
        <w:rPr>
          <w:rFonts w:ascii="Arial" w:hAnsi="Arial" w:eastAsia="Arial" w:cs="Arial"/>
          <w:noProof w:val="0"/>
          <w:sz w:val="22"/>
          <w:szCs w:val="22"/>
          <w:lang w:val="en-ZA"/>
        </w:rPr>
        <w:t>The Logical System Model table below maps the GUI inputs and outputs to the system processes (methods) and the database entity tables they interact with. This forms the core specification of the system.</w:t>
      </w:r>
    </w:p>
    <w:p w:rsidR="007558A3" w:rsidP="46B4C885" w:rsidRDefault="007558A3" w14:paraId="1147D5D4" w14:textId="422EB07F">
      <w:pPr>
        <w:pStyle w:val="Normal"/>
      </w:pPr>
      <w:r w:rsidR="69945508">
        <w:drawing>
          <wp:inline wp14:editId="55C1E7C8" wp14:anchorId="2293B817">
            <wp:extent cx="5724525" cy="5457825"/>
            <wp:effectExtent l="0" t="0" r="0" b="0"/>
            <wp:docPr id="458058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058939" name="Picture 458058939"/>
                    <pic:cNvPicPr/>
                  </pic:nvPicPr>
                  <pic:blipFill>
                    <a:blip xmlns:r="http://schemas.openxmlformats.org/officeDocument/2006/relationships" r:embed="rId1891149225">
                      <a:extLst>
                        <a:ext uri="{28A0092B-C50C-407E-A947-70E740481C1C}">
                          <a14:useLocalDpi xmlns:a14="http://schemas.microsoft.com/office/drawing/2010/main"/>
                        </a:ext>
                      </a:extLst>
                    </a:blip>
                    <a:stretch>
                      <a:fillRect/>
                    </a:stretch>
                  </pic:blipFill>
                  <pic:spPr>
                    <a:xfrm>
                      <a:off x="0" y="0"/>
                      <a:ext cx="5724525" cy="5457825"/>
                    </a:xfrm>
                    <a:prstGeom prst="rect">
                      <a:avLst/>
                    </a:prstGeom>
                  </pic:spPr>
                </pic:pic>
              </a:graphicData>
            </a:graphic>
          </wp:inline>
        </w:drawing>
      </w:r>
    </w:p>
    <w:p w:rsidR="46B4C885" w:rsidP="46B4C885" w:rsidRDefault="46B4C885" w14:paraId="3E99CF36" w14:textId="54F16171">
      <w:pPr>
        <w:pStyle w:val="Normal"/>
      </w:pPr>
    </w:p>
    <w:p w:rsidR="69945508" w:rsidP="46B4C885" w:rsidRDefault="69945508" w14:paraId="2874E4E0" w14:textId="3BB5522C">
      <w:pPr>
        <w:pStyle w:val="Heading1"/>
        <w:spacing w:before="320" w:beforeAutospacing="off" w:after="160" w:afterAutospacing="off"/>
      </w:pPr>
      <w:r w:rsidRPr="46B4C885" w:rsidR="69945508">
        <w:rPr>
          <w:rFonts w:ascii="Arial" w:hAnsi="Arial" w:eastAsia="Arial" w:cs="Arial"/>
          <w:b w:val="1"/>
          <w:bCs w:val="1"/>
          <w:noProof w:val="0"/>
          <w:color w:val="1F3864"/>
          <w:sz w:val="32"/>
          <w:szCs w:val="32"/>
          <w:lang w:val="en-ZA"/>
        </w:rPr>
        <w:t>4. Class Diagrams</w:t>
      </w:r>
    </w:p>
    <w:p w:rsidR="69945508" w:rsidP="46B4C885" w:rsidRDefault="69945508" w14:paraId="40B8329D" w14:textId="6197F32C">
      <w:pPr>
        <w:pStyle w:val="Heading2"/>
        <w:spacing w:before="240" w:beforeAutospacing="off" w:after="120" w:afterAutospacing="off"/>
      </w:pPr>
      <w:r w:rsidRPr="46B4C885" w:rsidR="69945508">
        <w:rPr>
          <w:rFonts w:ascii="Arial" w:hAnsi="Arial" w:eastAsia="Arial" w:cs="Arial"/>
          <w:b w:val="1"/>
          <w:bCs w:val="1"/>
          <w:noProof w:val="0"/>
          <w:color w:val="2E75B6"/>
          <w:sz w:val="26"/>
          <w:szCs w:val="26"/>
          <w:lang w:val="en-ZA"/>
        </w:rPr>
        <w:t>4.1 Class Diagram Table</w:t>
      </w:r>
    </w:p>
    <w:p w:rsidR="69945508" w:rsidP="46B4C885" w:rsidRDefault="69945508" w14:paraId="2211666C" w14:textId="42612D73">
      <w:pPr>
        <w:spacing w:before="80" w:beforeAutospacing="off" w:after="80" w:afterAutospacing="off"/>
      </w:pPr>
      <w:r w:rsidRPr="46B4C885" w:rsidR="69945508">
        <w:rPr>
          <w:rFonts w:ascii="Arial" w:hAnsi="Arial" w:eastAsia="Arial" w:cs="Arial"/>
          <w:noProof w:val="0"/>
          <w:sz w:val="22"/>
          <w:szCs w:val="22"/>
          <w:lang w:val="en-ZA"/>
        </w:rPr>
        <w:t>The following table identifies all UML classes derived from the entity relationship column of the Logical System Model, along with their properties and relationships to other classes.</w:t>
      </w:r>
    </w:p>
    <w:p w:rsidR="69945508" w:rsidP="46B4C885" w:rsidRDefault="69945508" w14:paraId="5946C3CB" w14:textId="2861C53C">
      <w:pPr>
        <w:pStyle w:val="Normal"/>
        <w:rPr>
          <w:rFonts w:ascii="Aptos" w:hAnsi="Aptos" w:eastAsia="Aptos" w:cs="Aptos"/>
          <w:noProof w:val="0"/>
          <w:sz w:val="24"/>
          <w:szCs w:val="24"/>
          <w:lang w:val="en-ZA"/>
        </w:rPr>
      </w:pPr>
      <w:r w:rsidR="69945508">
        <w:drawing>
          <wp:inline wp14:editId="257ADE38" wp14:anchorId="503D2283">
            <wp:extent cx="5724525" cy="5534025"/>
            <wp:effectExtent l="0" t="0" r="0" b="0"/>
            <wp:docPr id="679845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845655" name="Picture 679845655"/>
                    <pic:cNvPicPr/>
                  </pic:nvPicPr>
                  <pic:blipFill>
                    <a:blip xmlns:r="http://schemas.openxmlformats.org/officeDocument/2006/relationships" r:embed="rId443026351">
                      <a:extLst>
                        <a:ext uri="{28A0092B-C50C-407E-A947-70E740481C1C}">
                          <a14:useLocalDpi xmlns:a14="http://schemas.microsoft.com/office/drawing/2010/main"/>
                        </a:ext>
                      </a:extLst>
                    </a:blip>
                    <a:stretch>
                      <a:fillRect/>
                    </a:stretch>
                  </pic:blipFill>
                  <pic:spPr>
                    <a:xfrm>
                      <a:off x="0" y="0"/>
                      <a:ext cx="5724525" cy="5534025"/>
                    </a:xfrm>
                    <a:prstGeom prst="rect">
                      <a:avLst/>
                    </a:prstGeom>
                  </pic:spPr>
                </pic:pic>
              </a:graphicData>
            </a:graphic>
          </wp:inline>
        </w:drawing>
      </w:r>
      <w:r w:rsidRPr="46B4C885" w:rsidR="69945508">
        <w:rPr>
          <w:rFonts w:ascii="Arial" w:hAnsi="Arial" w:eastAsia="Arial" w:cs="Arial"/>
          <w:noProof w:val="0"/>
          <w:sz w:val="22"/>
          <w:szCs w:val="22"/>
          <w:lang w:val="en-ZA"/>
        </w:rPr>
        <w:t>The class diagram includes Associations, Generalisations, and Aggregations as required. Librarian is a specialisation of User via a generalisation relationship</w:t>
      </w:r>
    </w:p>
    <w:p w:rsidR="69945508" w:rsidP="46B4C885" w:rsidRDefault="69945508" w14:paraId="66537BBA" w14:textId="1FD8F007">
      <w:pPr>
        <w:pStyle w:val="Heading2"/>
        <w:spacing w:before="240" w:beforeAutospacing="off" w:after="120" w:afterAutospacing="off"/>
      </w:pPr>
      <w:r w:rsidRPr="46B4C885" w:rsidR="69945508">
        <w:rPr>
          <w:rFonts w:ascii="Arial" w:hAnsi="Arial" w:eastAsia="Arial" w:cs="Arial"/>
          <w:b w:val="1"/>
          <w:bCs w:val="1"/>
          <w:noProof w:val="0"/>
          <w:color w:val="2E75B6"/>
          <w:sz w:val="26"/>
          <w:szCs w:val="26"/>
          <w:lang w:val="en-ZA"/>
        </w:rPr>
        <w:t>4.2 UML Domain Class Diagram</w:t>
      </w:r>
    </w:p>
    <w:p w:rsidR="69945508" w:rsidP="46B4C885" w:rsidRDefault="69945508" w14:paraId="1F31004D" w14:textId="5CE43490">
      <w:pPr>
        <w:spacing w:before="80" w:beforeAutospacing="off" w:after="80" w:afterAutospacing="off"/>
      </w:pPr>
      <w:r w:rsidRPr="46B4C885" w:rsidR="69945508">
        <w:rPr>
          <w:rFonts w:ascii="Arial" w:hAnsi="Arial" w:eastAsia="Arial" w:cs="Arial"/>
          <w:noProof w:val="0"/>
          <w:sz w:val="22"/>
          <w:szCs w:val="22"/>
          <w:lang w:val="en-ZA"/>
        </w:rPr>
        <w:t>The domain class diagram below shows all six classes, their attributes, operations, and the relationships between them including associations (with multiplicity), generalisation, and aggregation.</w:t>
      </w:r>
    </w:p>
    <w:p w:rsidR="69945508" w:rsidP="46B4C885" w:rsidRDefault="69945508" w14:paraId="57D33D08" w14:textId="7CCD4CE5">
      <w:pPr>
        <w:pStyle w:val="Normal"/>
      </w:pPr>
      <w:r w:rsidR="69945508">
        <w:drawing>
          <wp:inline wp14:editId="4F63E1CA" wp14:anchorId="6FF7CA97">
            <wp:extent cx="5724525" cy="4324350"/>
            <wp:effectExtent l="0" t="0" r="0" b="0"/>
            <wp:docPr id="1961891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891996" name="Picture 1961891996"/>
                    <pic:cNvPicPr/>
                  </pic:nvPicPr>
                  <pic:blipFill>
                    <a:blip xmlns:r="http://schemas.openxmlformats.org/officeDocument/2006/relationships" r:embed="rId1457970181">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p>
    <w:p w:rsidR="69945508" w:rsidP="46B4C885" w:rsidRDefault="69945508" w14:paraId="2D6CCF2F" w14:textId="328A0998">
      <w:pPr>
        <w:spacing w:before="80" w:beforeAutospacing="off" w:after="80" w:afterAutospacing="off"/>
      </w:pPr>
      <w:r w:rsidRPr="46B4C885" w:rsidR="69945508">
        <w:rPr>
          <w:rFonts w:ascii="Arial" w:hAnsi="Arial" w:eastAsia="Arial" w:cs="Arial"/>
          <w:noProof w:val="0"/>
          <w:sz w:val="22"/>
          <w:szCs w:val="22"/>
          <w:lang w:val="en-ZA"/>
        </w:rPr>
        <w:t>Key relationships shown in the diagram:</w:t>
      </w:r>
    </w:p>
    <w:p w:rsidR="69945508" w:rsidP="46B4C885" w:rsidRDefault="69945508" w14:paraId="4F4CEE6F" w14:textId="2BE24DDA">
      <w:pPr>
        <w:pStyle w:val="ListParagraph"/>
        <w:numPr>
          <w:ilvl w:val="0"/>
          <w:numId w:val="3"/>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Association: Member borrows many Loans (1 to 0..*); Book appears in many Loans (1 to 0..*)</w:t>
      </w:r>
    </w:p>
    <w:p w:rsidR="69945508" w:rsidP="46B4C885" w:rsidRDefault="69945508" w14:paraId="4FEE4C66" w14:textId="5208B04B">
      <w:pPr>
        <w:pStyle w:val="ListParagraph"/>
        <w:numPr>
          <w:ilvl w:val="0"/>
          <w:numId w:val="3"/>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Association: Loan generates zero or one Fine (1 to 0..1)</w:t>
      </w:r>
    </w:p>
    <w:p w:rsidR="69945508" w:rsidP="46B4C885" w:rsidRDefault="69945508" w14:paraId="7319980E" w14:textId="6D74424E">
      <w:pPr>
        <w:pStyle w:val="ListParagraph"/>
        <w:numPr>
          <w:ilvl w:val="0"/>
          <w:numId w:val="3"/>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Association: Member is liable for many Fines (1 to 0..*)</w:t>
      </w:r>
    </w:p>
    <w:p w:rsidR="69945508" w:rsidP="46B4C885" w:rsidRDefault="69945508" w14:paraId="1EFF3E42" w14:textId="7F11AD02">
      <w:pPr>
        <w:pStyle w:val="ListParagraph"/>
        <w:numPr>
          <w:ilvl w:val="0"/>
          <w:numId w:val="3"/>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Aggregation: Member has one User account (1 to 1)</w:t>
      </w:r>
    </w:p>
    <w:p w:rsidR="69945508" w:rsidP="46B4C885" w:rsidRDefault="69945508" w14:paraId="1E050537" w14:textId="6F15A47E">
      <w:pPr>
        <w:pStyle w:val="ListParagraph"/>
        <w:numPr>
          <w:ilvl w:val="0"/>
          <w:numId w:val="3"/>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Generalisation: Librarian inherits from User (is-a relationship)</w:t>
      </w:r>
    </w:p>
    <w:p w:rsidR="46B4C885" w:rsidRDefault="46B4C885" w14:paraId="06F6E154" w14:textId="6C33D457"/>
    <w:p w:rsidR="46B4C885" w:rsidP="46B4C885" w:rsidRDefault="46B4C885" w14:paraId="04A15206" w14:textId="41AB899C">
      <w:pPr>
        <w:spacing w:before="0" w:beforeAutospacing="off" w:after="0" w:afterAutospacing="off"/>
        <w:rPr>
          <w:rFonts w:ascii="Arial" w:hAnsi="Arial" w:eastAsia="Arial" w:cs="Arial"/>
          <w:noProof w:val="0"/>
          <w:sz w:val="22"/>
          <w:szCs w:val="22"/>
          <w:lang w:val="en-ZA"/>
        </w:rPr>
      </w:pPr>
    </w:p>
    <w:p w:rsidR="69945508" w:rsidP="46B4C885" w:rsidRDefault="69945508" w14:paraId="105E19CC" w14:textId="0D040C78">
      <w:pPr>
        <w:pStyle w:val="Heading1"/>
        <w:spacing w:before="320" w:beforeAutospacing="off" w:after="160" w:afterAutospacing="off"/>
      </w:pPr>
      <w:r w:rsidRPr="46B4C885" w:rsidR="69945508">
        <w:rPr>
          <w:rFonts w:ascii="Arial" w:hAnsi="Arial" w:eastAsia="Arial" w:cs="Arial"/>
          <w:b w:val="1"/>
          <w:bCs w:val="1"/>
          <w:noProof w:val="0"/>
          <w:color w:val="1F3864"/>
          <w:sz w:val="32"/>
          <w:szCs w:val="32"/>
          <w:lang w:val="en-ZA"/>
        </w:rPr>
        <w:t>5. Appendix</w:t>
      </w:r>
    </w:p>
    <w:p w:rsidR="69945508" w:rsidP="46B4C885" w:rsidRDefault="69945508" w14:paraId="506FD49C" w14:textId="5CCD09C9">
      <w:pPr>
        <w:pStyle w:val="Heading2"/>
        <w:spacing w:before="240" w:beforeAutospacing="off" w:after="120" w:afterAutospacing="off"/>
      </w:pPr>
      <w:r w:rsidRPr="46B4C885" w:rsidR="69945508">
        <w:rPr>
          <w:rFonts w:ascii="Arial" w:hAnsi="Arial" w:eastAsia="Arial" w:cs="Arial"/>
          <w:b w:val="1"/>
          <w:bCs w:val="1"/>
          <w:noProof w:val="0"/>
          <w:color w:val="2E75B6"/>
          <w:sz w:val="26"/>
          <w:szCs w:val="26"/>
          <w:lang w:val="en-ZA"/>
        </w:rPr>
        <w:t>Appendix A — Glossary</w:t>
      </w:r>
    </w:p>
    <w:p w:rsidR="69945508" w:rsidP="46B4C885" w:rsidRDefault="69945508" w14:paraId="4537861A" w14:textId="46D8C629">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LMS: Library Management System</w:t>
      </w:r>
    </w:p>
    <w:p w:rsidR="69945508" w:rsidP="46B4C885" w:rsidRDefault="69945508" w14:paraId="3D2BF361" w14:textId="7B5EB458">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UML: Unified Modelling Language — standard notation for software system design</w:t>
      </w:r>
    </w:p>
    <w:p w:rsidR="69945508" w:rsidP="46B4C885" w:rsidRDefault="69945508" w14:paraId="0B4ED091" w14:textId="7D3FBAFF">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Use Case: A description of how an actor interacts with the system to achieve a goal</w:t>
      </w:r>
    </w:p>
    <w:p w:rsidR="69945508" w:rsidP="46B4C885" w:rsidRDefault="69945508" w14:paraId="6D0DD499" w14:textId="7C5DABA5">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Actor: A person or external system that interacts with the system (active or passive)</w:t>
      </w:r>
    </w:p>
    <w:p w:rsidR="69945508" w:rsidP="46B4C885" w:rsidRDefault="69945508" w14:paraId="68758BA3" w14:textId="47C916A7">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«include»: A use case relationship where one use case always calls another</w:t>
      </w:r>
    </w:p>
    <w:p w:rsidR="69945508" w:rsidP="46B4C885" w:rsidRDefault="69945508" w14:paraId="48B40013" w14:textId="30DE75DD">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«extend»: A use case relationship where one use case optionally extends another</w:t>
      </w:r>
    </w:p>
    <w:p w:rsidR="69945508" w:rsidP="46B4C885" w:rsidRDefault="69945508" w14:paraId="5C6EFD03" w14:textId="3F7F8AF3">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PK: Primary Key — unique identifier for a database record</w:t>
      </w:r>
    </w:p>
    <w:p w:rsidR="69945508" w:rsidP="46B4C885" w:rsidRDefault="69945508" w14:paraId="5DBC16E1" w14:textId="695D148B">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FK: Foreign Key — references the primary key of another table</w:t>
      </w:r>
    </w:p>
    <w:p w:rsidR="69945508" w:rsidP="46B4C885" w:rsidRDefault="69945508" w14:paraId="276947DB" w14:textId="6D5E0BCF">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Generalisation: An inheritance relationship between a parent and child class</w:t>
      </w:r>
    </w:p>
    <w:p w:rsidR="69945508" w:rsidP="46B4C885" w:rsidRDefault="69945508" w14:paraId="40166C4A" w14:textId="113C4CB4">
      <w:pPr>
        <w:pStyle w:val="ListParagraph"/>
        <w:numPr>
          <w:ilvl w:val="0"/>
          <w:numId w:val="4"/>
        </w:numPr>
        <w:spacing w:before="0" w:beforeAutospacing="off" w:after="0" w:afterAutospacing="off"/>
        <w:ind w:left="720" w:right="0" w:hanging="360"/>
        <w:rPr>
          <w:rFonts w:ascii="Arial" w:hAnsi="Arial" w:eastAsia="Arial" w:cs="Arial"/>
          <w:noProof w:val="0"/>
          <w:sz w:val="22"/>
          <w:szCs w:val="22"/>
          <w:lang w:val="en-ZA"/>
        </w:rPr>
      </w:pPr>
      <w:r w:rsidRPr="46B4C885" w:rsidR="69945508">
        <w:rPr>
          <w:rFonts w:ascii="Arial" w:hAnsi="Arial" w:eastAsia="Arial" w:cs="Arial"/>
          <w:noProof w:val="0"/>
          <w:sz w:val="22"/>
          <w:szCs w:val="22"/>
          <w:lang w:val="en-ZA"/>
        </w:rPr>
        <w:t>Aggregation: A whole-part relationship between classes</w:t>
      </w:r>
    </w:p>
    <w:p w:rsidR="69945508" w:rsidP="46B4C885" w:rsidRDefault="69945508" w14:paraId="7B7D8E83" w14:textId="31C54F4C">
      <w:pPr>
        <w:pStyle w:val="Heading2"/>
        <w:spacing w:before="240" w:beforeAutospacing="off" w:after="120" w:afterAutospacing="off"/>
      </w:pPr>
      <w:r w:rsidRPr="46B4C885" w:rsidR="69945508">
        <w:rPr>
          <w:rFonts w:ascii="Arial" w:hAnsi="Arial" w:eastAsia="Arial" w:cs="Arial"/>
          <w:b w:val="1"/>
          <w:bCs w:val="1"/>
          <w:noProof w:val="0"/>
          <w:color w:val="2E75B6"/>
          <w:sz w:val="26"/>
          <w:szCs w:val="26"/>
          <w:lang w:val="en-ZA"/>
        </w:rPr>
        <w:t>Appendix B — References</w:t>
      </w:r>
    </w:p>
    <w:p w:rsidR="69945508" w:rsidP="46B4C885" w:rsidRDefault="69945508" w14:paraId="3FACF1E9" w14:textId="57E75DCC">
      <w:pPr>
        <w:spacing w:before="80" w:beforeAutospacing="off" w:after="80" w:afterAutospacing="off"/>
      </w:pPr>
      <w:r w:rsidRPr="46B4C885" w:rsidR="69945508">
        <w:rPr>
          <w:rFonts w:ascii="Arial" w:hAnsi="Arial" w:eastAsia="Arial" w:cs="Arial"/>
          <w:noProof w:val="0"/>
          <w:sz w:val="22"/>
          <w:szCs w:val="22"/>
          <w:lang w:val="en-ZA"/>
        </w:rPr>
        <w:t xml:space="preserve">IIE. (2023). XISD5319/w IIE Module Manual. The Independent Institute of Education (Pty) Ltd. </w:t>
      </w:r>
    </w:p>
    <w:p w:rsidR="46B4C885" w:rsidP="46B4C885" w:rsidRDefault="46B4C885" w14:paraId="5E043AB1" w14:textId="07E7E8E8">
      <w:pPr>
        <w:spacing w:before="80" w:beforeAutospacing="off" w:after="80" w:afterAutospacing="off"/>
        <w:rPr>
          <w:rFonts w:ascii="Arial" w:hAnsi="Arial" w:eastAsia="Arial" w:cs="Arial"/>
          <w:noProof w:val="0"/>
          <w:sz w:val="22"/>
          <w:szCs w:val="22"/>
          <w:lang w:val="en-ZA"/>
        </w:rPr>
      </w:pPr>
    </w:p>
    <w:p w:rsidR="69945508" w:rsidP="46B4C885" w:rsidRDefault="69945508" w14:paraId="2D96E9E4" w14:textId="18A3C223">
      <w:pPr>
        <w:spacing w:before="80" w:beforeAutospacing="off" w:after="80" w:afterAutospacing="off"/>
      </w:pPr>
      <w:r w:rsidRPr="46B4C885" w:rsidR="69945508">
        <w:rPr>
          <w:rFonts w:ascii="Arial" w:hAnsi="Arial" w:eastAsia="Arial" w:cs="Arial"/>
          <w:noProof w:val="0"/>
          <w:sz w:val="22"/>
          <w:szCs w:val="22"/>
          <w:lang w:val="en-ZA"/>
        </w:rPr>
        <w:t>Booch, G., Rumbaugh, J., &amp; Jacobson, I. (2005). The Unified Modeling Language User Guide (2nd ed.). Addison-Wesley.</w:t>
      </w:r>
    </w:p>
    <w:p w:rsidR="46B4C885" w:rsidP="46B4C885" w:rsidRDefault="46B4C885" w14:paraId="559A85EB" w14:textId="635F4071">
      <w:pPr>
        <w:spacing w:before="80" w:beforeAutospacing="off" w:after="80" w:afterAutospacing="off"/>
        <w:rPr>
          <w:rFonts w:ascii="Arial" w:hAnsi="Arial" w:eastAsia="Arial" w:cs="Arial"/>
          <w:noProof w:val="0"/>
          <w:sz w:val="22"/>
          <w:szCs w:val="22"/>
          <w:lang w:val="en-ZA"/>
        </w:rPr>
      </w:pPr>
    </w:p>
    <w:p w:rsidR="69945508" w:rsidP="46B4C885" w:rsidRDefault="69945508" w14:paraId="09C1317E" w14:textId="46C18D73">
      <w:pPr>
        <w:spacing w:before="80" w:beforeAutospacing="off" w:after="80" w:afterAutospacing="off"/>
      </w:pPr>
      <w:r w:rsidRPr="46B4C885" w:rsidR="69945508">
        <w:rPr>
          <w:rFonts w:ascii="Arial" w:hAnsi="Arial" w:eastAsia="Arial" w:cs="Arial"/>
          <w:noProof w:val="0"/>
          <w:sz w:val="22"/>
          <w:szCs w:val="22"/>
          <w:lang w:val="en-ZA"/>
        </w:rPr>
        <w:t>Sommerville, I. (2016). Software Engineering (10th ed.). Pearson Education.</w:t>
      </w:r>
    </w:p>
    <w:p w:rsidR="46B4C885" w:rsidP="46B4C885" w:rsidRDefault="46B4C885" w14:paraId="765081AD" w14:textId="6E556A2A">
      <w:pPr>
        <w:spacing w:before="80" w:beforeAutospacing="off" w:after="80" w:afterAutospacing="off"/>
        <w:rPr>
          <w:rFonts w:ascii="Arial" w:hAnsi="Arial" w:eastAsia="Arial" w:cs="Arial"/>
          <w:noProof w:val="0"/>
          <w:sz w:val="22"/>
          <w:szCs w:val="22"/>
          <w:lang w:val="en-ZA"/>
        </w:rPr>
      </w:pPr>
    </w:p>
    <w:p w:rsidR="69945508" w:rsidP="46B4C885" w:rsidRDefault="69945508" w14:paraId="67A0F675" w14:textId="49342F56">
      <w:pPr>
        <w:spacing w:before="80" w:beforeAutospacing="off" w:after="80" w:afterAutospacing="off"/>
      </w:pPr>
      <w:r w:rsidRPr="46B4C885" w:rsidR="69945508">
        <w:rPr>
          <w:rFonts w:ascii="Arial" w:hAnsi="Arial" w:eastAsia="Arial" w:cs="Arial"/>
          <w:noProof w:val="0"/>
          <w:sz w:val="22"/>
          <w:szCs w:val="22"/>
          <w:lang w:val="en-ZA"/>
        </w:rPr>
        <w:t xml:space="preserve">Draw.io. (2024). Free online diagram software. Retrieved from </w:t>
      </w:r>
      <w:hyperlink r:id="Rb368d6003aa94637">
        <w:r w:rsidRPr="46B4C885" w:rsidR="69945508">
          <w:rPr>
            <w:rStyle w:val="Hyperlink"/>
            <w:rFonts w:ascii="Arial" w:hAnsi="Arial" w:eastAsia="Arial" w:cs="Arial"/>
            <w:noProof w:val="0"/>
            <w:sz w:val="22"/>
            <w:szCs w:val="22"/>
            <w:lang w:val="en-ZA"/>
          </w:rPr>
          <w:t>https://draw.io</w:t>
        </w:r>
      </w:hyperlink>
    </w:p>
    <w:p w:rsidR="46B4C885" w:rsidP="46B4C885" w:rsidRDefault="46B4C885" w14:paraId="4B66CF87" w14:textId="294AC6C9">
      <w:pPr>
        <w:spacing w:before="80" w:beforeAutospacing="off" w:after="80" w:afterAutospacing="off"/>
        <w:rPr>
          <w:rFonts w:ascii="Arial" w:hAnsi="Arial" w:eastAsia="Arial" w:cs="Arial"/>
          <w:noProof w:val="0"/>
          <w:sz w:val="22"/>
          <w:szCs w:val="22"/>
          <w:lang w:val="en-ZA"/>
        </w:rPr>
      </w:pPr>
    </w:p>
    <w:p w:rsidR="69945508" w:rsidP="46B4C885" w:rsidRDefault="69945508" w14:paraId="04B4FA98" w14:textId="517D4AA5">
      <w:pPr>
        <w:pStyle w:val="Normal"/>
        <w:rPr>
          <w:rFonts w:ascii="Aptos" w:hAnsi="Aptos" w:eastAsia="Aptos" w:cs="Aptos"/>
          <w:noProof w:val="0"/>
          <w:sz w:val="24"/>
          <w:szCs w:val="24"/>
          <w:lang w:val="en-ZA"/>
        </w:rPr>
      </w:pPr>
      <w:r w:rsidRPr="46B4C885" w:rsidR="69945508">
        <w:rPr>
          <w:rFonts w:ascii="Arial" w:hAnsi="Arial" w:eastAsia="Arial" w:cs="Arial"/>
          <w:noProof w:val="0"/>
          <w:sz w:val="22"/>
          <w:szCs w:val="22"/>
          <w:lang w:val="en-ZA"/>
        </w:rPr>
        <w:t xml:space="preserve">Date, C. J. (2004). An Introduction to Database Systems (8th ed.). Addison-Wesley </w:t>
      </w:r>
    </w:p>
    <w:p w:rsidR="46B4C885" w:rsidP="46B4C885" w:rsidRDefault="46B4C885" w14:paraId="37F23254" w14:textId="140801EF">
      <w:pPr>
        <w:pStyle w:val="Normal"/>
        <w:rPr>
          <w:rFonts w:ascii="Arial" w:hAnsi="Arial" w:eastAsia="Arial" w:cs="Arial"/>
          <w:noProof w:val="0"/>
          <w:sz w:val="22"/>
          <w:szCs w:val="22"/>
          <w:lang w:val="en-ZA"/>
        </w:rPr>
      </w:pPr>
    </w:p>
    <w:p w:rsidR="46B4C885" w:rsidP="46B4C885" w:rsidRDefault="46B4C885" w14:paraId="680124F1" w14:textId="680F0D3F">
      <w:pPr>
        <w:pStyle w:val="Normal"/>
        <w:rPr>
          <w:rFonts w:ascii="Arial" w:hAnsi="Arial" w:eastAsia="Arial" w:cs="Arial"/>
          <w:noProof w:val="0"/>
          <w:sz w:val="22"/>
          <w:szCs w:val="22"/>
          <w:lang w:val="en-ZA"/>
        </w:rPr>
      </w:pPr>
    </w:p>
    <w:p w:rsidR="2F0ECD51" w:rsidP="46B4C885" w:rsidRDefault="2F0ECD51" w14:paraId="56DC4687" w14:textId="7ECBEBC4">
      <w:pPr>
        <w:pStyle w:val="Normal"/>
        <w:rPr>
          <w:rFonts w:ascii="Arial" w:hAnsi="Arial" w:eastAsia="Arial" w:cs="Arial"/>
          <w:b w:val="1"/>
          <w:bCs w:val="1"/>
          <w:noProof w:val="0"/>
          <w:color w:val="156082" w:themeColor="accent1" w:themeTint="FF" w:themeShade="FF"/>
          <w:sz w:val="22"/>
          <w:szCs w:val="22"/>
          <w:lang w:val="en-ZA"/>
        </w:rPr>
      </w:pPr>
      <w:r w:rsidRPr="46B4C885" w:rsidR="2F0ECD51">
        <w:rPr>
          <w:rFonts w:ascii="Arial" w:hAnsi="Arial" w:eastAsia="Arial" w:cs="Arial"/>
          <w:b w:val="1"/>
          <w:bCs w:val="1"/>
          <w:noProof w:val="0"/>
          <w:color w:val="156082" w:themeColor="accent1" w:themeTint="FF" w:themeShade="FF"/>
          <w:sz w:val="22"/>
          <w:szCs w:val="22"/>
          <w:lang w:val="en-ZA"/>
        </w:rPr>
        <w:t>PROTOTYPES</w:t>
      </w:r>
      <w:r>
        <w:br/>
      </w:r>
    </w:p>
    <w:p w:rsidR="390D6710" w:rsidP="46B4C885" w:rsidRDefault="390D6710" w14:paraId="70B22A91" w14:textId="70343EAA">
      <w:pPr>
        <w:pStyle w:val="Normal"/>
      </w:pPr>
      <w:r w:rsidRPr="46B4C885" w:rsidR="390D6710">
        <w:rPr>
          <w:rFonts w:ascii="Arial" w:hAnsi="Arial" w:eastAsia="Arial" w:cs="Arial"/>
          <w:b w:val="1"/>
          <w:bCs w:val="1"/>
          <w:noProof w:val="0"/>
          <w:sz w:val="22"/>
          <w:szCs w:val="22"/>
          <w:lang w:val="en-ZA"/>
        </w:rPr>
        <w:t>ERD Diagram #1</w:t>
      </w:r>
      <w:r w:rsidRPr="46B4C885" w:rsidR="390D6710">
        <w:rPr>
          <w:rFonts w:ascii="Arial" w:hAnsi="Arial" w:eastAsia="Arial" w:cs="Arial"/>
          <w:noProof w:val="0"/>
          <w:sz w:val="22"/>
          <w:szCs w:val="22"/>
          <w:lang w:val="en-ZA"/>
        </w:rPr>
        <w:t xml:space="preserve"> shows the core borrowing relationship: a Member can have many Loans, and a Book can appear in many Loans — but each Loan links exactly one Member to one Book.</w:t>
      </w:r>
    </w:p>
    <w:p w:rsidR="46B4C885" w:rsidP="46B4C885" w:rsidRDefault="46B4C885" w14:paraId="3BC2B7EE" w14:textId="711BA478">
      <w:pPr>
        <w:pStyle w:val="Normal"/>
      </w:pPr>
    </w:p>
    <w:p w:rsidR="46B4C885" w:rsidP="46B4C885" w:rsidRDefault="46B4C885" w14:paraId="00499173" w14:textId="336C9869">
      <w:pPr>
        <w:pStyle w:val="Normal"/>
      </w:pPr>
    </w:p>
    <w:p w:rsidR="46B4C885" w:rsidP="46B4C885" w:rsidRDefault="46B4C885" w14:paraId="6D406D1B" w14:textId="0C55550D">
      <w:pPr>
        <w:pStyle w:val="Normal"/>
      </w:pPr>
    </w:p>
    <w:p w:rsidR="05C625AA" w:rsidP="46B4C885" w:rsidRDefault="05C625AA" w14:paraId="0A7D018F" w14:textId="6BF1A329">
      <w:pPr>
        <w:pStyle w:val="Normal"/>
      </w:pPr>
      <w:r w:rsidR="05C625AA">
        <w:drawing>
          <wp:inline wp14:editId="25D418D8" wp14:anchorId="7DB08455">
            <wp:extent cx="5724525" cy="3219450"/>
            <wp:effectExtent l="0" t="0" r="0" b="0"/>
            <wp:docPr id="769748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748827" name="Picture 769748827"/>
                    <pic:cNvPicPr/>
                  </pic:nvPicPr>
                  <pic:blipFill>
                    <a:blip xmlns:r="http://schemas.openxmlformats.org/officeDocument/2006/relationships" r:embed="rId104712500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5C625AA" w:rsidP="46B4C885" w:rsidRDefault="05C625AA" w14:paraId="5784AC2F" w14:textId="29617BF0">
      <w:pPr>
        <w:pStyle w:val="Normal"/>
      </w:pPr>
      <w:r w:rsidR="05C625AA">
        <w:rPr/>
        <w:t xml:space="preserve">BOOK CATALOGUE WITH SEARCH  </w:t>
      </w:r>
    </w:p>
    <w:p w:rsidR="05C625AA" w:rsidP="46B4C885" w:rsidRDefault="05C625AA" w14:paraId="5F2B93FC" w14:textId="25E35E79">
      <w:pPr>
        <w:pStyle w:val="Normal"/>
      </w:pPr>
      <w:r w:rsidR="05C625AA">
        <w:drawing>
          <wp:inline wp14:editId="4F3FFB16" wp14:anchorId="2812E982">
            <wp:extent cx="5724525" cy="3219450"/>
            <wp:effectExtent l="0" t="0" r="0" b="0"/>
            <wp:docPr id="1722754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754880" name="Picture 1722754880"/>
                    <pic:cNvPicPr/>
                  </pic:nvPicPr>
                  <pic:blipFill>
                    <a:blip xmlns:r="http://schemas.openxmlformats.org/officeDocument/2006/relationships" r:embed="rId188041277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5C625AA" w:rsidP="46B4C885" w:rsidRDefault="05C625AA" w14:paraId="6C9E2694" w14:textId="64870521">
      <w:pPr>
        <w:pStyle w:val="Normal"/>
      </w:pPr>
      <w:r w:rsidR="05C625AA">
        <w:rPr/>
        <w:t xml:space="preserve">ISSUE LOAN FORM </w:t>
      </w:r>
    </w:p>
    <w:p w:rsidR="46B4C885" w:rsidP="46B4C885" w:rsidRDefault="46B4C885" w14:paraId="1A0FC8E1" w14:textId="1491F0FB">
      <w:pPr>
        <w:pStyle w:val="Normal"/>
      </w:pPr>
    </w:p>
    <w:p w:rsidR="05C625AA" w:rsidP="46B4C885" w:rsidRDefault="05C625AA" w14:paraId="5177E007" w14:textId="7CD3B322">
      <w:pPr>
        <w:pStyle w:val="Normal"/>
      </w:pPr>
      <w:r w:rsidR="05C625AA">
        <w:drawing>
          <wp:inline wp14:editId="1DC1BAE5" wp14:anchorId="02E0B147">
            <wp:extent cx="5724525" cy="3219450"/>
            <wp:effectExtent l="0" t="0" r="0" b="0"/>
            <wp:docPr id="189078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78999" name="Picture 189078999"/>
                    <pic:cNvPicPr/>
                  </pic:nvPicPr>
                  <pic:blipFill>
                    <a:blip xmlns:r="http://schemas.openxmlformats.org/officeDocument/2006/relationships" r:embed="rId44562396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5C625AA" w:rsidP="46B4C885" w:rsidRDefault="05C625AA" w14:paraId="4F983D9C" w14:textId="0ACFDEC4">
      <w:pPr>
        <w:pStyle w:val="Normal"/>
      </w:pPr>
      <w:r w:rsidR="05C625AA">
        <w:rPr/>
        <w:t xml:space="preserve">ISSUE NEW LOAN </w:t>
      </w:r>
    </w:p>
    <w:p w:rsidR="46B4C885" w:rsidP="46B4C885" w:rsidRDefault="46B4C885" w14:paraId="14F5AB63" w14:textId="62BCAA6A">
      <w:pPr>
        <w:pStyle w:val="Normal"/>
      </w:pPr>
    </w:p>
    <w:p w:rsidR="05C625AA" w:rsidP="46B4C885" w:rsidRDefault="05C625AA" w14:paraId="15C90A33" w14:textId="5FB290AC">
      <w:pPr>
        <w:pStyle w:val="Normal"/>
      </w:pPr>
      <w:r w:rsidR="05C625AA">
        <w:drawing>
          <wp:inline wp14:editId="4C89F158" wp14:anchorId="4112F162">
            <wp:extent cx="5724525" cy="3219450"/>
            <wp:effectExtent l="0" t="0" r="0" b="0"/>
            <wp:docPr id="398600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600989" name="Picture 398600989"/>
                    <pic:cNvPicPr/>
                  </pic:nvPicPr>
                  <pic:blipFill>
                    <a:blip xmlns:r="http://schemas.openxmlformats.org/officeDocument/2006/relationships" r:embed="rId4876860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5C625AA" w:rsidP="46B4C885" w:rsidRDefault="05C625AA" w14:paraId="6F6A6D43" w14:textId="62286289">
      <w:pPr>
        <w:pStyle w:val="Normal"/>
      </w:pPr>
      <w:r w:rsidR="05C625AA">
        <w:rPr/>
        <w:t>REGISTER NEW MEMBER</w:t>
      </w:r>
    </w:p>
    <w:p w:rsidR="1A2DA041" w:rsidP="46B4C885" w:rsidRDefault="1A2DA041" w14:paraId="6A5B9B7C" w14:textId="78A39B58">
      <w:pPr>
        <w:pStyle w:val="Normal"/>
      </w:pPr>
      <w:r w:rsidR="1A2DA041">
        <w:drawing>
          <wp:inline wp14:editId="6A0EBFA6" wp14:anchorId="57AAD734">
            <wp:extent cx="5724525" cy="3219450"/>
            <wp:effectExtent l="0" t="0" r="0" b="0"/>
            <wp:docPr id="262748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748945" name="Picture 262748945"/>
                    <pic:cNvPicPr/>
                  </pic:nvPicPr>
                  <pic:blipFill>
                    <a:blip xmlns:r="http://schemas.openxmlformats.org/officeDocument/2006/relationships" r:embed="rId113195846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6B4C885" w:rsidP="46B4C885" w:rsidRDefault="46B4C885" w14:paraId="319A1213" w14:textId="5051A1FB">
      <w:pPr>
        <w:pStyle w:val="Normal"/>
      </w:pPr>
    </w:p>
    <w:p w:rsidR="1A2DA041" w:rsidP="46B4C885" w:rsidRDefault="1A2DA041" w14:paraId="374DDD25" w14:textId="2C3667D3">
      <w:pPr>
        <w:pStyle w:val="Normal"/>
      </w:pPr>
      <w:r w:rsidR="1A2DA041">
        <w:rPr/>
        <w:t>FINES MANAGMENT AND OVERDUE REPORT</w:t>
      </w:r>
    </w:p>
    <w:p w:rsidR="46B4C885" w:rsidP="46B4C885" w:rsidRDefault="46B4C885" w14:paraId="06DC1810" w14:textId="3DC0FF4F">
      <w:pPr>
        <w:pStyle w:val="Normal"/>
      </w:pPr>
    </w:p>
    <w:p w:rsidR="1A2DA041" w:rsidP="46B4C885" w:rsidRDefault="1A2DA041" w14:paraId="7F8029C3" w14:textId="156F3D9A">
      <w:pPr>
        <w:pStyle w:val="Normal"/>
      </w:pPr>
      <w:r w:rsidR="1A2DA041">
        <w:drawing>
          <wp:inline wp14:editId="73619C4E" wp14:anchorId="056AB54A">
            <wp:extent cx="5724525" cy="3219450"/>
            <wp:effectExtent l="0" t="0" r="0" b="0"/>
            <wp:docPr id="1481298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298647" name="Picture 1481298647"/>
                    <pic:cNvPicPr/>
                  </pic:nvPicPr>
                  <pic:blipFill>
                    <a:blip xmlns:r="http://schemas.openxmlformats.org/officeDocument/2006/relationships" r:embed="rId198631399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A2DA041" w:rsidP="46B4C885" w:rsidRDefault="1A2DA041" w14:paraId="1B186339" w14:textId="26B8B5DD">
      <w:pPr>
        <w:pStyle w:val="Normal"/>
      </w:pPr>
      <w:r w:rsidR="1A2DA041">
        <w:rPr/>
        <w:t>MEMBER SELF-SERVICE PORTAL (WHAT MEMBERS SEE)</w:t>
      </w:r>
    </w:p>
    <w:p w:rsidR="46B4C885" w:rsidP="46B4C885" w:rsidRDefault="46B4C885" w14:paraId="4D482B24" w14:textId="12A95D85">
      <w:pPr>
        <w:pStyle w:val="Normal"/>
      </w:pPr>
    </w:p>
    <w:p w:rsidR="396D0213" w:rsidP="46B4C885" w:rsidRDefault="396D0213" w14:paraId="46A41A83" w14:textId="13C59F30">
      <w:pPr>
        <w:pStyle w:val="Normal"/>
      </w:pPr>
      <w:r w:rsidR="396D0213">
        <w:drawing>
          <wp:inline wp14:editId="4372CE87" wp14:anchorId="417D5780">
            <wp:extent cx="5724525" cy="3219450"/>
            <wp:effectExtent l="0" t="0" r="0" b="0"/>
            <wp:docPr id="2051353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353153" name="Picture 2051353153"/>
                    <pic:cNvPicPr/>
                  </pic:nvPicPr>
                  <pic:blipFill>
                    <a:blip xmlns:r="http://schemas.openxmlformats.org/officeDocument/2006/relationships" r:embed="rId7891735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6B4C885" w:rsidP="46B4C885" w:rsidRDefault="46B4C885" w14:paraId="774B19EA" w14:textId="37B02036">
      <w:pPr>
        <w:pStyle w:val="Normal"/>
      </w:pPr>
    </w:p>
    <w:p w:rsidR="396D0213" w:rsidP="46B4C885" w:rsidRDefault="396D0213" w14:paraId="1F8B691D" w14:textId="703652F6">
      <w:pPr>
        <w:spacing w:before="240" w:beforeAutospacing="off" w:after="240" w:afterAutospacing="off"/>
      </w:pPr>
      <w:r w:rsidRPr="46B4C885" w:rsidR="396D0213">
        <w:rPr>
          <w:rFonts w:ascii="Aptos" w:hAnsi="Aptos" w:eastAsia="Aptos" w:cs="Aptos"/>
          <w:b w:val="1"/>
          <w:bCs w:val="1"/>
          <w:noProof w:val="0"/>
          <w:sz w:val="24"/>
          <w:szCs w:val="24"/>
          <w:lang w:val="en-ZA"/>
        </w:rPr>
        <w:t>Screen 1 — Librarian dashboard</w:t>
      </w:r>
      <w:r w:rsidRPr="46B4C885" w:rsidR="396D0213">
        <w:rPr>
          <w:rFonts w:ascii="Aptos" w:hAnsi="Aptos" w:eastAsia="Aptos" w:cs="Aptos"/>
          <w:noProof w:val="0"/>
          <w:sz w:val="24"/>
          <w:szCs w:val="24"/>
          <w:lang w:val="en-ZA"/>
        </w:rPr>
        <w:t xml:space="preserve"> — Live stats (books, members, active loans, fines), recent loans table with status pills, genre popularity bar chart, and quick-action shortcuts.</w:t>
      </w:r>
    </w:p>
    <w:p w:rsidR="396D0213" w:rsidP="46B4C885" w:rsidRDefault="396D0213" w14:paraId="5984338D" w14:textId="19665BB0">
      <w:pPr>
        <w:spacing w:before="240" w:beforeAutospacing="off" w:after="240" w:afterAutospacing="off"/>
      </w:pPr>
      <w:r w:rsidRPr="46B4C885" w:rsidR="396D0213">
        <w:rPr>
          <w:rFonts w:ascii="Aptos" w:hAnsi="Aptos" w:eastAsia="Aptos" w:cs="Aptos"/>
          <w:b w:val="1"/>
          <w:bCs w:val="1"/>
          <w:noProof w:val="0"/>
          <w:sz w:val="24"/>
          <w:szCs w:val="24"/>
          <w:lang w:val="en-ZA"/>
        </w:rPr>
        <w:t>Screen 2 — Book catalogue</w:t>
      </w:r>
      <w:r w:rsidRPr="46B4C885" w:rsidR="396D0213">
        <w:rPr>
          <w:rFonts w:ascii="Aptos" w:hAnsi="Aptos" w:eastAsia="Aptos" w:cs="Aptos"/>
          <w:noProof w:val="0"/>
          <w:sz w:val="24"/>
          <w:szCs w:val="24"/>
          <w:lang w:val="en-ZA"/>
        </w:rPr>
        <w:t xml:space="preserve"> — Grid view of all books with cover colours, genre tags, availability status, search/filter toolbar, and pagination.</w:t>
      </w:r>
    </w:p>
    <w:p w:rsidR="396D0213" w:rsidP="46B4C885" w:rsidRDefault="396D0213" w14:paraId="5EE5734F" w14:textId="4FEE661D">
      <w:pPr>
        <w:spacing w:before="240" w:beforeAutospacing="off" w:after="240" w:afterAutospacing="off"/>
      </w:pPr>
      <w:r w:rsidRPr="46B4C885" w:rsidR="396D0213">
        <w:rPr>
          <w:rFonts w:ascii="Aptos" w:hAnsi="Aptos" w:eastAsia="Aptos" w:cs="Aptos"/>
          <w:b w:val="1"/>
          <w:bCs w:val="1"/>
          <w:noProof w:val="0"/>
          <w:sz w:val="24"/>
          <w:szCs w:val="24"/>
          <w:lang w:val="en-ZA"/>
        </w:rPr>
        <w:t>Screen 3 — Issue loan form</w:t>
      </w:r>
      <w:r w:rsidRPr="46B4C885" w:rsidR="396D0213">
        <w:rPr>
          <w:rFonts w:ascii="Aptos" w:hAnsi="Aptos" w:eastAsia="Aptos" w:cs="Aptos"/>
          <w:noProof w:val="0"/>
          <w:sz w:val="24"/>
          <w:szCs w:val="24"/>
          <w:lang w:val="en-ZA"/>
        </w:rPr>
        <w:t xml:space="preserve"> — Member lookup with live result card, book lookup with availability check, auto-calculated due date, loan summary panel, and fine-rate notice.</w:t>
      </w:r>
    </w:p>
    <w:p w:rsidR="396D0213" w:rsidP="46B4C885" w:rsidRDefault="396D0213" w14:paraId="1AB9D8E6" w14:textId="0488FF23">
      <w:pPr>
        <w:spacing w:before="240" w:beforeAutospacing="off" w:after="240" w:afterAutospacing="off"/>
      </w:pPr>
      <w:r w:rsidRPr="46B4C885" w:rsidR="396D0213">
        <w:rPr>
          <w:rFonts w:ascii="Aptos" w:hAnsi="Aptos" w:eastAsia="Aptos" w:cs="Aptos"/>
          <w:b w:val="1"/>
          <w:bCs w:val="1"/>
          <w:noProof w:val="0"/>
          <w:sz w:val="24"/>
          <w:szCs w:val="24"/>
          <w:lang w:val="en-ZA"/>
        </w:rPr>
        <w:t>Screen 4 — Member registration</w:t>
      </w:r>
      <w:r w:rsidRPr="46B4C885" w:rsidR="396D0213">
        <w:rPr>
          <w:rFonts w:ascii="Aptos" w:hAnsi="Aptos" w:eastAsia="Aptos" w:cs="Aptos"/>
          <w:noProof w:val="0"/>
          <w:sz w:val="24"/>
          <w:szCs w:val="24"/>
          <w:lang w:val="en-ZA"/>
        </w:rPr>
        <w:t xml:space="preserve"> — 3-step wizard with progress indicator, validated form fields (showing both valid ✓ and error ✗ states), and membership type selector.</w:t>
      </w:r>
    </w:p>
    <w:p w:rsidR="396D0213" w:rsidP="46B4C885" w:rsidRDefault="396D0213" w14:paraId="5BD5FB9C" w14:textId="7633EA59">
      <w:pPr>
        <w:spacing w:before="240" w:beforeAutospacing="off" w:after="240" w:afterAutospacing="off"/>
      </w:pPr>
      <w:r w:rsidRPr="46B4C885" w:rsidR="396D0213">
        <w:rPr>
          <w:rFonts w:ascii="Aptos" w:hAnsi="Aptos" w:eastAsia="Aptos" w:cs="Aptos"/>
          <w:b w:val="1"/>
          <w:bCs w:val="1"/>
          <w:noProof w:val="0"/>
          <w:sz w:val="24"/>
          <w:szCs w:val="24"/>
          <w:lang w:val="en-ZA"/>
        </w:rPr>
        <w:t>Screen 5 — Fines management</w:t>
      </w:r>
      <w:r w:rsidRPr="46B4C885" w:rsidR="396D0213">
        <w:rPr>
          <w:rFonts w:ascii="Aptos" w:hAnsi="Aptos" w:eastAsia="Aptos" w:cs="Aptos"/>
          <w:noProof w:val="0"/>
          <w:sz w:val="24"/>
          <w:szCs w:val="24"/>
          <w:lang w:val="en-ZA"/>
        </w:rPr>
        <w:t xml:space="preserve"> — Summary stats, tabbed filter view (All / Unpaid / Paid / Waived), fine records table with Pay and Waive actions, and PDF export button.</w:t>
      </w:r>
    </w:p>
    <w:p w:rsidR="396D0213" w:rsidP="46B4C885" w:rsidRDefault="396D0213" w14:paraId="10698797" w14:textId="73D580E8">
      <w:pPr>
        <w:spacing w:before="240" w:beforeAutospacing="off" w:after="240" w:afterAutospacing="off"/>
      </w:pPr>
      <w:r w:rsidRPr="46B4C885" w:rsidR="396D0213">
        <w:rPr>
          <w:rFonts w:ascii="Aptos" w:hAnsi="Aptos" w:eastAsia="Aptos" w:cs="Aptos"/>
          <w:b w:val="1"/>
          <w:bCs w:val="1"/>
          <w:noProof w:val="0"/>
          <w:sz w:val="24"/>
          <w:szCs w:val="24"/>
          <w:lang w:val="en-ZA"/>
        </w:rPr>
        <w:t>Screen 6 — Member self-service portal</w:t>
      </w:r>
      <w:r w:rsidRPr="46B4C885" w:rsidR="396D0213">
        <w:rPr>
          <w:rFonts w:ascii="Aptos" w:hAnsi="Aptos" w:eastAsia="Aptos" w:cs="Aptos"/>
          <w:noProof w:val="0"/>
          <w:sz w:val="24"/>
          <w:szCs w:val="24"/>
          <w:lang w:val="en-ZA"/>
        </w:rPr>
        <w:t xml:space="preserve"> — Member's own view with overdue alert banner, active loans with due-date countdown, fine payment flow, and membership details card.</w:t>
      </w:r>
    </w:p>
    <w:p w:rsidR="46B4C885" w:rsidP="46B4C885" w:rsidRDefault="46B4C885" w14:paraId="644738B8" w14:textId="136DA637">
      <w:pPr>
        <w:pStyle w:val="Normal"/>
      </w:pPr>
    </w:p>
    <w:sectPr w:rsidR="007558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5b76f8e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0bdcc2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841ab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8952f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7D"/>
    <w:rsid w:val="007558A3"/>
    <w:rsid w:val="00AC387D"/>
    <w:rsid w:val="00BD7588"/>
    <w:rsid w:val="00EE60E6"/>
    <w:rsid w:val="05C625AA"/>
    <w:rsid w:val="0EDA9246"/>
    <w:rsid w:val="0FECA3E2"/>
    <w:rsid w:val="1405B771"/>
    <w:rsid w:val="15E71F5D"/>
    <w:rsid w:val="163A5DFD"/>
    <w:rsid w:val="18F7620F"/>
    <w:rsid w:val="1A2DA041"/>
    <w:rsid w:val="1F4EAFDC"/>
    <w:rsid w:val="2289E728"/>
    <w:rsid w:val="237915E0"/>
    <w:rsid w:val="24EB2CC2"/>
    <w:rsid w:val="253862B4"/>
    <w:rsid w:val="26346F17"/>
    <w:rsid w:val="26770EC3"/>
    <w:rsid w:val="2E7B4FCA"/>
    <w:rsid w:val="2F0ECD51"/>
    <w:rsid w:val="31F9FCC3"/>
    <w:rsid w:val="390D6710"/>
    <w:rsid w:val="396D0213"/>
    <w:rsid w:val="3BFCD377"/>
    <w:rsid w:val="44132B64"/>
    <w:rsid w:val="46B4C885"/>
    <w:rsid w:val="4B818F29"/>
    <w:rsid w:val="4E6A447F"/>
    <w:rsid w:val="5034FA28"/>
    <w:rsid w:val="5054C601"/>
    <w:rsid w:val="515DD703"/>
    <w:rsid w:val="516E6AA9"/>
    <w:rsid w:val="51C926C1"/>
    <w:rsid w:val="5A5C500F"/>
    <w:rsid w:val="5BBD9280"/>
    <w:rsid w:val="5DC1E555"/>
    <w:rsid w:val="5E3E12DF"/>
    <w:rsid w:val="62906727"/>
    <w:rsid w:val="629E8D6F"/>
    <w:rsid w:val="69945508"/>
    <w:rsid w:val="69D1A5EE"/>
    <w:rsid w:val="6C7EDEA3"/>
    <w:rsid w:val="6E571D41"/>
    <w:rsid w:val="710F8782"/>
    <w:rsid w:val="764CE5EA"/>
    <w:rsid w:val="79050C89"/>
    <w:rsid w:val="7B9A1ECD"/>
    <w:rsid w:val="7BBAC6CC"/>
    <w:rsid w:val="7F3547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8767"/>
  <w15:chartTrackingRefBased/>
  <w15:docId w15:val="{B02448BB-505B-42A2-8A8E-3601EE07C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38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8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38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38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C38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38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38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38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38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38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387D"/>
    <w:rPr>
      <w:rFonts w:eastAsiaTheme="majorEastAsia" w:cstheme="majorBidi"/>
      <w:color w:val="272727" w:themeColor="text1" w:themeTint="D8"/>
    </w:rPr>
  </w:style>
  <w:style w:type="paragraph" w:styleId="Title">
    <w:name w:val="Title"/>
    <w:basedOn w:val="Normal"/>
    <w:next w:val="Normal"/>
    <w:link w:val="TitleChar"/>
    <w:uiPriority w:val="10"/>
    <w:qFormat/>
    <w:rsid w:val="00AC38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C38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38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3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7D"/>
    <w:pPr>
      <w:spacing w:before="160"/>
      <w:jc w:val="center"/>
    </w:pPr>
    <w:rPr>
      <w:i/>
      <w:iCs/>
      <w:color w:val="404040" w:themeColor="text1" w:themeTint="BF"/>
    </w:rPr>
  </w:style>
  <w:style w:type="character" w:styleId="QuoteChar" w:customStyle="1">
    <w:name w:val="Quote Char"/>
    <w:basedOn w:val="DefaultParagraphFont"/>
    <w:link w:val="Quote"/>
    <w:uiPriority w:val="29"/>
    <w:rsid w:val="00AC387D"/>
    <w:rPr>
      <w:i/>
      <w:iCs/>
      <w:color w:val="404040" w:themeColor="text1" w:themeTint="BF"/>
    </w:rPr>
  </w:style>
  <w:style w:type="paragraph" w:styleId="ListParagraph">
    <w:name w:val="List Paragraph"/>
    <w:basedOn w:val="Normal"/>
    <w:uiPriority w:val="34"/>
    <w:qFormat/>
    <w:rsid w:val="00AC387D"/>
    <w:pPr>
      <w:ind w:left="720"/>
      <w:contextualSpacing/>
    </w:pPr>
  </w:style>
  <w:style w:type="character" w:styleId="IntenseEmphasis">
    <w:name w:val="Intense Emphasis"/>
    <w:basedOn w:val="DefaultParagraphFont"/>
    <w:uiPriority w:val="21"/>
    <w:qFormat/>
    <w:rsid w:val="00AC387D"/>
    <w:rPr>
      <w:i/>
      <w:iCs/>
      <w:color w:val="0F4761" w:themeColor="accent1" w:themeShade="BF"/>
    </w:rPr>
  </w:style>
  <w:style w:type="paragraph" w:styleId="IntenseQuote">
    <w:name w:val="Intense Quote"/>
    <w:basedOn w:val="Normal"/>
    <w:next w:val="Normal"/>
    <w:link w:val="IntenseQuoteChar"/>
    <w:uiPriority w:val="30"/>
    <w:qFormat/>
    <w:rsid w:val="00AC38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387D"/>
    <w:rPr>
      <w:i/>
      <w:iCs/>
      <w:color w:val="0F4761" w:themeColor="accent1" w:themeShade="BF"/>
    </w:rPr>
  </w:style>
  <w:style w:type="character" w:styleId="IntenseReference">
    <w:name w:val="Intense Reference"/>
    <w:basedOn w:val="DefaultParagraphFont"/>
    <w:uiPriority w:val="32"/>
    <w:qFormat/>
    <w:rsid w:val="00AC387D"/>
    <w:rPr>
      <w:b/>
      <w:bCs/>
      <w:smallCaps/>
      <w:color w:val="0F4761" w:themeColor="accent1" w:themeShade="BF"/>
      <w:spacing w:val="5"/>
    </w:rPr>
  </w:style>
  <w:style w:type="character" w:styleId="Hyperlink">
    <w:name w:val="Hyperlink"/>
    <w:basedOn w:val="DefaultParagraphFont"/>
    <w:uiPriority w:val="99"/>
    <w:unhideWhenUsed/>
    <w:rsid w:val="007558A3"/>
    <w:rPr>
      <w:color w:val="467886" w:themeColor="hyperlink"/>
      <w:u w:val="single"/>
    </w:rPr>
  </w:style>
  <w:style w:type="character" w:styleId="UnresolvedMention">
    <w:name w:val="Unresolved Mention"/>
    <w:basedOn w:val="DefaultParagraphFont"/>
    <w:uiPriority w:val="99"/>
    <w:semiHidden/>
    <w:unhideWhenUsed/>
    <w:rsid w:val="0075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mailto:ST10441554@RCCONNECT.EDU.ZA"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 Type="http://schemas.openxmlformats.org/officeDocument/2006/relationships/image" Target="/media/image.png" Id="rId591815970" /><Relationship Type="http://schemas.openxmlformats.org/officeDocument/2006/relationships/image" Target="/media/image2.png" Id="rId2146192212" /><Relationship Type="http://schemas.openxmlformats.org/officeDocument/2006/relationships/image" Target="/media/image3.png" Id="rId1891149225" /><Relationship Type="http://schemas.openxmlformats.org/officeDocument/2006/relationships/image" Target="/media/image4.png" Id="rId443026351" /><Relationship Type="http://schemas.openxmlformats.org/officeDocument/2006/relationships/image" Target="/media/image5.png" Id="rId1457970181" /><Relationship Type="http://schemas.openxmlformats.org/officeDocument/2006/relationships/hyperlink" Target="https://draw.io" TargetMode="External" Id="Rb368d6003aa94637" /><Relationship Type="http://schemas.openxmlformats.org/officeDocument/2006/relationships/image" Target="/media/image6.png" Id="rId1047125004" /><Relationship Type="http://schemas.openxmlformats.org/officeDocument/2006/relationships/image" Target="/media/image7.png" Id="rId1880412777" /><Relationship Type="http://schemas.openxmlformats.org/officeDocument/2006/relationships/image" Target="/media/image8.png" Id="rId445623962" /><Relationship Type="http://schemas.openxmlformats.org/officeDocument/2006/relationships/image" Target="/media/image9.png" Id="rId48768608" /><Relationship Type="http://schemas.openxmlformats.org/officeDocument/2006/relationships/image" Target="/media/imagea.png" Id="rId1131958469" /><Relationship Type="http://schemas.openxmlformats.org/officeDocument/2006/relationships/image" Target="/media/imageb.png" Id="rId1986313997" /><Relationship Type="http://schemas.openxmlformats.org/officeDocument/2006/relationships/image" Target="/media/imagec.png" Id="rId78917356" /><Relationship Type="http://schemas.openxmlformats.org/officeDocument/2006/relationships/numbering" Target="numbering.xml" Id="R3eab34ef11d442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25D6ECEE275149976CA16349575D24" ma:contentTypeVersion="10" ma:contentTypeDescription="Create a new document." ma:contentTypeScope="" ma:versionID="5e6b0470758e829e3e6d0c9d8465a651">
  <xsd:schema xmlns:xsd="http://www.w3.org/2001/XMLSchema" xmlns:xs="http://www.w3.org/2001/XMLSchema" xmlns:p="http://schemas.microsoft.com/office/2006/metadata/properties" xmlns:ns3="1118f935-e468-4671-9cce-ac3404a26679" targetNamespace="http://schemas.microsoft.com/office/2006/metadata/properties" ma:root="true" ma:fieldsID="6950daa2fb83b444fc58402c0001b3cd" ns3:_="">
    <xsd:import namespace="1118f935-e468-4671-9cce-ac3404a2667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8f935-e468-4671-9cce-ac3404a26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118f935-e468-4671-9cce-ac3404a26679" xsi:nil="true"/>
  </documentManagement>
</p:properties>
</file>

<file path=customXml/itemProps1.xml><?xml version="1.0" encoding="utf-8"?>
<ds:datastoreItem xmlns:ds="http://schemas.openxmlformats.org/officeDocument/2006/customXml" ds:itemID="{E642C9B7-5446-4CB6-8600-DA8DE2AF1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8f935-e468-4671-9cce-ac3404a26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E0E4C8-9746-422D-9040-82D9F3BBFE8E}">
  <ds:schemaRefs>
    <ds:schemaRef ds:uri="http://schemas.microsoft.com/sharepoint/v3/contenttype/forms"/>
  </ds:schemaRefs>
</ds:datastoreItem>
</file>

<file path=customXml/itemProps3.xml><?xml version="1.0" encoding="utf-8"?>
<ds:datastoreItem xmlns:ds="http://schemas.openxmlformats.org/officeDocument/2006/customXml" ds:itemID="{35A5DF11-1F5F-42BE-97BE-9560F5124689}">
  <ds:schemaRefs>
    <ds:schemaRef ds:uri="http://schemas.microsoft.com/office/2006/metadata/properties"/>
    <ds:schemaRef ds:uri="http://schemas.microsoft.com/office/infopath/2007/PartnerControls"/>
    <ds:schemaRef ds:uri="1118f935-e468-4671-9cce-ac3404a26679"/>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asive homani</dc:creator>
  <keywords/>
  <dc:description/>
  <lastModifiedBy>Asive Homani</lastModifiedBy>
  <revision>4</revision>
  <dcterms:created xsi:type="dcterms:W3CDTF">2026-05-04T21:01:00.0000000Z</dcterms:created>
  <dcterms:modified xsi:type="dcterms:W3CDTF">2026-05-13T20:10:44.5872456Z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c50680c3-184b-49d8-87fd-7dfbbeaac0e2</vt:lpwstr>
  </property>
  <property fmtid="{D5CDD505-2E9C-101B-9397-08002B2CF9AE}" pid="3" name="ContentTypeId">
    <vt:lpwstr>0x0101009425D6ECEE275149976CA16349575D24</vt:lpwstr>
  </property>
</Properties>
</file>