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8EB62" w14:textId="11407363" w:rsidR="00E96B82" w:rsidRDefault="00E96B82" w:rsidP="00E96B82">
      <w:pPr>
        <w:jc w:val="right"/>
      </w:pPr>
      <w:r>
        <w:fldChar w:fldCharType="begin"/>
      </w:r>
      <w:r>
        <w:instrText xml:space="preserve"> INCLUDEPICTURE "http://eui.edu.eg/Assets/Images/logo.png" \* MERGEFORMATINET </w:instrText>
      </w:r>
      <w:r>
        <w:fldChar w:fldCharType="separate"/>
      </w:r>
      <w:r>
        <w:rPr>
          <w:noProof/>
        </w:rPr>
        <w:drawing>
          <wp:inline distT="0" distB="0" distL="0" distR="0" wp14:anchorId="148D9B48" wp14:editId="48A34902">
            <wp:extent cx="2134525" cy="661182"/>
            <wp:effectExtent l="0" t="0" r="0" b="0"/>
            <wp:docPr id="1" name="Picture 1" descr="EUI -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I - New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1301" cy="672574"/>
                    </a:xfrm>
                    <a:prstGeom prst="rect">
                      <a:avLst/>
                    </a:prstGeom>
                    <a:noFill/>
                    <a:ln>
                      <a:noFill/>
                    </a:ln>
                  </pic:spPr>
                </pic:pic>
              </a:graphicData>
            </a:graphic>
          </wp:inline>
        </w:drawing>
      </w:r>
      <w:r>
        <w:fldChar w:fldCharType="end"/>
      </w:r>
    </w:p>
    <w:p w14:paraId="1F758A42" w14:textId="6F3A07C4" w:rsidR="00C23940" w:rsidRPr="00E96B82" w:rsidRDefault="00E96B82" w:rsidP="00E96B82">
      <w:pPr>
        <w:jc w:val="right"/>
        <w:rPr>
          <w:sz w:val="28"/>
          <w:szCs w:val="28"/>
        </w:rPr>
      </w:pPr>
      <w:r w:rsidRPr="00E96B82">
        <w:rPr>
          <w:sz w:val="28"/>
          <w:szCs w:val="28"/>
        </w:rPr>
        <w:t>Egypt University of Informatics</w:t>
      </w:r>
    </w:p>
    <w:p w14:paraId="3E3EAA87" w14:textId="2648FC80" w:rsidR="00E96B82" w:rsidRPr="00E96B82" w:rsidRDefault="00E96B82" w:rsidP="00E96B82">
      <w:pPr>
        <w:jc w:val="right"/>
        <w:rPr>
          <w:sz w:val="28"/>
          <w:szCs w:val="28"/>
        </w:rPr>
      </w:pPr>
      <w:r w:rsidRPr="00E96B82">
        <w:rPr>
          <w:sz w:val="28"/>
          <w:szCs w:val="28"/>
        </w:rPr>
        <w:t>Computer and Information Systems</w:t>
      </w:r>
    </w:p>
    <w:p w14:paraId="590B8F9E" w14:textId="669A0E82" w:rsidR="00E96B82" w:rsidRPr="00E96B82" w:rsidRDefault="00E96B82" w:rsidP="00E96B82">
      <w:pPr>
        <w:jc w:val="right"/>
        <w:rPr>
          <w:sz w:val="28"/>
          <w:szCs w:val="28"/>
        </w:rPr>
      </w:pPr>
      <w:r w:rsidRPr="00E96B82">
        <w:rPr>
          <w:sz w:val="28"/>
          <w:szCs w:val="28"/>
        </w:rPr>
        <w:t>Data Analysis Course</w:t>
      </w:r>
    </w:p>
    <w:p w14:paraId="3F2B6DC3" w14:textId="001EB832" w:rsidR="00E96B82" w:rsidRDefault="00E96B82"/>
    <w:p w14:paraId="358D0E49" w14:textId="7F69E23B" w:rsidR="00E96B82" w:rsidRDefault="00E96B82"/>
    <w:p w14:paraId="1C18E640" w14:textId="0245DFA0" w:rsidR="00E96B82" w:rsidRDefault="00E96B82"/>
    <w:p w14:paraId="4DA09D58" w14:textId="25C116DC" w:rsidR="00E96B82" w:rsidRDefault="00E96B82"/>
    <w:p w14:paraId="7B96B0E3" w14:textId="5F0CF2CB" w:rsidR="00E96B82" w:rsidRDefault="00E96B82"/>
    <w:p w14:paraId="0ECB392E" w14:textId="255D4E9D" w:rsidR="00E96B82" w:rsidRDefault="00E96B82"/>
    <w:p w14:paraId="079D99A8" w14:textId="0BEFAEED" w:rsidR="00E96B82" w:rsidRDefault="00E96B82"/>
    <w:p w14:paraId="0516725F" w14:textId="77777777" w:rsidR="00E96B82" w:rsidRDefault="00E96B82"/>
    <w:p w14:paraId="2681A0A3" w14:textId="77777777" w:rsidR="001C5409" w:rsidRPr="001C5409" w:rsidRDefault="001C5409" w:rsidP="001C5409">
      <w:pPr>
        <w:tabs>
          <w:tab w:val="left" w:pos="2190"/>
        </w:tabs>
        <w:ind w:left="360"/>
        <w:jc w:val="center"/>
        <w:rPr>
          <w:sz w:val="36"/>
          <w:szCs w:val="36"/>
        </w:rPr>
      </w:pPr>
      <w:r w:rsidRPr="007F3557">
        <w:rPr>
          <w:sz w:val="36"/>
          <w:szCs w:val="36"/>
          <w:lang w:val="en-US"/>
        </w:rPr>
        <w:t>A Data Analysis Approach to Understanding the Effects of Fuel Price Changes on Driving Behavior in Egypt</w:t>
      </w:r>
    </w:p>
    <w:p w14:paraId="64C2F6C4" w14:textId="77777777" w:rsidR="001C5409" w:rsidRDefault="001C5409" w:rsidP="00E96B82">
      <w:pPr>
        <w:pStyle w:val="Subtitle"/>
      </w:pPr>
    </w:p>
    <w:p w14:paraId="45ADB207" w14:textId="77777777" w:rsidR="001C5409" w:rsidRPr="001C5409" w:rsidRDefault="001C5409" w:rsidP="001C5409"/>
    <w:p w14:paraId="50FBC25C" w14:textId="398FED4D" w:rsidR="00E96B82" w:rsidRDefault="00E96B82" w:rsidP="00E96B82">
      <w:pPr>
        <w:pStyle w:val="Subtitle"/>
      </w:pPr>
      <w:r>
        <w:t xml:space="preserve">Submitted by: </w:t>
      </w:r>
    </w:p>
    <w:p w14:paraId="57E232AD" w14:textId="3F3727CE" w:rsidR="00E209A6" w:rsidRDefault="00E209A6" w:rsidP="00E209A6">
      <w:r>
        <w:t>Khaled Elsayed   24-101268</w:t>
      </w:r>
    </w:p>
    <w:p w14:paraId="68F8A676" w14:textId="1D853075" w:rsidR="00E209A6" w:rsidRDefault="00E209A6" w:rsidP="00E209A6">
      <w:r>
        <w:t>Ammar Nabil      24-101272</w:t>
      </w:r>
    </w:p>
    <w:p w14:paraId="43B91BF2" w14:textId="14C5CF94" w:rsidR="00E209A6" w:rsidRDefault="00E209A6" w:rsidP="00E209A6">
      <w:r>
        <w:t xml:space="preserve">Habiba </w:t>
      </w:r>
      <w:proofErr w:type="gramStart"/>
      <w:r>
        <w:t xml:space="preserve">Mohamed  </w:t>
      </w:r>
      <w:r w:rsidRPr="00E209A6">
        <w:t>24</w:t>
      </w:r>
      <w:proofErr w:type="gramEnd"/>
      <w:r w:rsidRPr="00E209A6">
        <w:t>-101018</w:t>
      </w:r>
    </w:p>
    <w:p w14:paraId="6F55B42A" w14:textId="2156EAB0" w:rsidR="00E209A6" w:rsidRPr="00E209A6" w:rsidRDefault="00E209A6" w:rsidP="00E209A6">
      <w:r>
        <w:t>J</w:t>
      </w:r>
      <w:r w:rsidRPr="00E209A6">
        <w:t xml:space="preserve">oudy </w:t>
      </w:r>
      <w:r>
        <w:t>B</w:t>
      </w:r>
      <w:r w:rsidRPr="00E209A6">
        <w:t>adawi</w:t>
      </w:r>
      <w:r>
        <w:t xml:space="preserve">    </w:t>
      </w:r>
      <w:r w:rsidRPr="00E209A6">
        <w:t>24-101183</w:t>
      </w:r>
    </w:p>
    <w:p w14:paraId="1CE52B50" w14:textId="29DA5F8A" w:rsidR="00E209A6" w:rsidRPr="00E209A6" w:rsidRDefault="00E209A6" w:rsidP="00E209A6">
      <w:r>
        <w:tab/>
      </w:r>
      <w:r>
        <w:tab/>
      </w:r>
    </w:p>
    <w:p w14:paraId="62A56BFD" w14:textId="298013BF" w:rsidR="00E96B82" w:rsidRDefault="001C5409" w:rsidP="00E96B82">
      <w:pPr>
        <w:pStyle w:val="Subtitle"/>
      </w:pPr>
      <w:r>
        <w:t>10</w:t>
      </w:r>
      <w:r w:rsidR="00E96B82">
        <w:t>/</w:t>
      </w:r>
      <w:r>
        <w:t>04</w:t>
      </w:r>
      <w:r w:rsidR="00E96B82">
        <w:t>/202</w:t>
      </w:r>
      <w:r>
        <w:t>6</w:t>
      </w:r>
    </w:p>
    <w:p w14:paraId="6CA4227F" w14:textId="6FCC444A" w:rsidR="00E96B82" w:rsidRDefault="00E96B82">
      <w:r>
        <w:br w:type="page"/>
      </w:r>
    </w:p>
    <w:p w14:paraId="0AEFDFCC" w14:textId="78B56D89" w:rsidR="004F0BD7" w:rsidRPr="004F0BD7" w:rsidRDefault="00E96B82" w:rsidP="004F0BD7">
      <w:pPr>
        <w:pStyle w:val="Heading1"/>
        <w:rPr>
          <w:sz w:val="24"/>
          <w:szCs w:val="24"/>
        </w:rPr>
      </w:pPr>
      <w:r>
        <w:lastRenderedPageBreak/>
        <w:t>Introduction</w:t>
      </w:r>
      <w:r w:rsidR="001C5409">
        <w:t>:</w:t>
      </w:r>
    </w:p>
    <w:p w14:paraId="7671AB32" w14:textId="010DA708" w:rsidR="004F0BD7" w:rsidRPr="004C27CE" w:rsidRDefault="004F0BD7" w:rsidP="004F0BD7">
      <w:pPr>
        <w:rPr>
          <w:color w:val="000000" w:themeColor="text1"/>
          <w:lang w:val="en-US"/>
        </w:rPr>
      </w:pPr>
      <w:r w:rsidRPr="004C27CE">
        <w:rPr>
          <w:color w:val="000000" w:themeColor="text1"/>
          <w:lang w:val="en-US"/>
        </w:rPr>
        <w:t>Fuel prices in Egypt have been changing a lot in recent years, affecting people’s daily lives. As prices increase, many individuals start to adjust how often they drive and rethink their transportation choices. This study explores how fuel price changes influence driving behavior, the shift to alternative transportation, and financial burden. It aims to understand whether higher fuel costs lead people to reduce their trips or experience greater financial pressure</w:t>
      </w:r>
      <w:r w:rsidRPr="004C27CE">
        <w:rPr>
          <w:color w:val="000000" w:themeColor="text1"/>
          <w:sz w:val="32"/>
          <w:szCs w:val="32"/>
          <w:lang w:val="en-US"/>
        </w:rPr>
        <w:t>.</w:t>
      </w:r>
    </w:p>
    <w:p w14:paraId="7C428973" w14:textId="6B1F86AE" w:rsidR="00E96B82" w:rsidRDefault="00E96B82" w:rsidP="00E96B82">
      <w:pPr>
        <w:pStyle w:val="Heading1"/>
      </w:pPr>
      <w:r>
        <w:t>Research Question</w:t>
      </w:r>
      <w:r w:rsidR="00CF3A5B">
        <w:t>:</w:t>
      </w:r>
    </w:p>
    <w:p w14:paraId="4D6F0914" w14:textId="144D3618" w:rsidR="00E96B82" w:rsidRPr="004F0BD7" w:rsidRDefault="00CF3A5B" w:rsidP="004F0BD7">
      <w:pPr>
        <w:rPr>
          <w:lang w:val="en-US"/>
        </w:rPr>
      </w:pPr>
      <w:r w:rsidRPr="00CF3A5B">
        <w:rPr>
          <w:lang w:val="en-US"/>
        </w:rPr>
        <w:t>Does the increase in fuel prices in Egypt change the way people choose their transportation?</w:t>
      </w:r>
    </w:p>
    <w:p w14:paraId="01794801" w14:textId="1F628651" w:rsidR="00CF3A5B" w:rsidRPr="00CF3A5B" w:rsidRDefault="00E96B82" w:rsidP="005C2C79">
      <w:pPr>
        <w:pStyle w:val="Heading1"/>
      </w:pPr>
      <w:r>
        <w:t>Hypothesis</w:t>
      </w:r>
      <w:r w:rsidR="00CF3A5B">
        <w:t>:</w:t>
      </w:r>
    </w:p>
    <w:p w14:paraId="257EF3B1" w14:textId="27A689F5" w:rsidR="00CF3A5B" w:rsidRDefault="00294095" w:rsidP="00294095">
      <w:pPr>
        <w:rPr>
          <w:lang w:val="en-US"/>
        </w:rPr>
      </w:pPr>
      <w:r w:rsidRPr="00294095">
        <w:t>Null Hypothesis</w:t>
      </w:r>
      <w:r>
        <w:t xml:space="preserve">: </w:t>
      </w:r>
      <w:r w:rsidR="00CF3A5B" w:rsidRPr="00CF3A5B">
        <w:rPr>
          <w:lang w:val="en-US"/>
        </w:rPr>
        <w:t>The increase of fuel prices in Egypt does not affect people's transportation choices.</w:t>
      </w:r>
    </w:p>
    <w:p w14:paraId="4C70A4DA" w14:textId="3576BFBD" w:rsidR="003A0A90" w:rsidRPr="00CF3A5B" w:rsidRDefault="003A0A90" w:rsidP="003A0A90">
      <w:pPr>
        <w:rPr>
          <w:lang w:val="en-US"/>
        </w:rPr>
      </w:pPr>
      <w:r w:rsidRPr="003A0A90">
        <w:t>Alternative Hypothesis:</w:t>
      </w:r>
      <w:r w:rsidR="00294095">
        <w:t xml:space="preserve"> </w:t>
      </w:r>
      <w:r w:rsidRPr="003A0A90">
        <w:rPr>
          <w:lang w:val="en-US"/>
        </w:rPr>
        <w:t>The increase in fuel prices in Egypt affects people's transportation choices.</w:t>
      </w:r>
    </w:p>
    <w:p w14:paraId="13E37EF3" w14:textId="4DE16DBB" w:rsidR="005C2C79" w:rsidRPr="005C2C79" w:rsidRDefault="00E96B82" w:rsidP="005C2C79">
      <w:pPr>
        <w:pStyle w:val="Heading1"/>
        <w:rPr>
          <w:rFonts w:eastAsia="Times New Roman"/>
          <w:lang w:eastAsia="en-GB"/>
        </w:rPr>
      </w:pPr>
      <w:r w:rsidRPr="00E96B82">
        <w:rPr>
          <w:rFonts w:eastAsia="Times New Roman"/>
          <w:lang w:eastAsia="en-GB"/>
        </w:rPr>
        <w:t>Population of Interest:</w:t>
      </w:r>
    </w:p>
    <w:p w14:paraId="7D047754" w14:textId="3E357F84" w:rsidR="00413578" w:rsidRPr="005C2C79" w:rsidRDefault="005C2C79" w:rsidP="003E3CD8">
      <w:pPr>
        <w:rPr>
          <w:lang w:val="en-US" w:eastAsia="en-GB"/>
        </w:rPr>
      </w:pPr>
      <w:r w:rsidRPr="005C2C79">
        <w:rPr>
          <w:lang w:val="en-US" w:eastAsia="en-GB"/>
        </w:rPr>
        <w:t>The population of interest for this study is</w:t>
      </w:r>
      <w:r w:rsidR="00C83C1D">
        <w:rPr>
          <w:lang w:val="en-US" w:eastAsia="en-GB"/>
        </w:rPr>
        <w:t xml:space="preserve"> the </w:t>
      </w:r>
      <w:r w:rsidR="00E864FA">
        <w:rPr>
          <w:lang w:val="en-US" w:eastAsia="en-GB"/>
        </w:rPr>
        <w:t xml:space="preserve">EUIANS </w:t>
      </w:r>
      <w:r w:rsidR="004B2948" w:rsidRPr="004B2948">
        <w:rPr>
          <w:lang w:eastAsia="en-GB"/>
        </w:rPr>
        <w:t>specifically within the age group of 18 to 24, who are either car owners or frequent commuter</w:t>
      </w:r>
      <w:r w:rsidR="004B2948">
        <w:rPr>
          <w:lang w:eastAsia="en-GB"/>
        </w:rPr>
        <w:t>s</w:t>
      </w:r>
      <w:r w:rsidRPr="005C2C79">
        <w:rPr>
          <w:lang w:val="en-US" w:eastAsia="en-GB"/>
        </w:rPr>
        <w:t>.</w:t>
      </w:r>
    </w:p>
    <w:p w14:paraId="091142B7" w14:textId="77777777" w:rsidR="00E96B82" w:rsidRDefault="00E96B82" w:rsidP="00934FD1">
      <w:pPr>
        <w:pStyle w:val="Heading1"/>
        <w:rPr>
          <w:rFonts w:eastAsia="Times New Roman"/>
          <w:lang w:eastAsia="en-GB"/>
        </w:rPr>
      </w:pPr>
      <w:r w:rsidRPr="00E96B82">
        <w:rPr>
          <w:rFonts w:eastAsia="Times New Roman"/>
          <w:lang w:eastAsia="en-GB"/>
        </w:rPr>
        <w:t xml:space="preserve">Sampling Method: </w:t>
      </w:r>
    </w:p>
    <w:p w14:paraId="3B14A2AC" w14:textId="280844E6" w:rsidR="002044F5" w:rsidRPr="009B251A" w:rsidRDefault="009C207C" w:rsidP="009C207C">
      <w:pPr>
        <w:rPr>
          <w:lang w:val="en-US" w:eastAsia="en-GB"/>
        </w:rPr>
      </w:pPr>
      <w:r w:rsidRPr="009C207C">
        <w:rPr>
          <w:lang w:val="en-US" w:eastAsia="en-GB"/>
        </w:rPr>
        <w:t>We used Convenience</w:t>
      </w:r>
      <w:r w:rsidRPr="009C207C">
        <w:rPr>
          <w:b/>
          <w:bCs/>
          <w:lang w:val="en-US" w:eastAsia="en-GB"/>
        </w:rPr>
        <w:t xml:space="preserve"> </w:t>
      </w:r>
      <w:r w:rsidRPr="009C207C">
        <w:rPr>
          <w:lang w:val="en-US" w:eastAsia="en-GB"/>
        </w:rPr>
        <w:t>Sampling to collect 54 responses from EUI students. This was the best method for our project because it allowed us to gather data quickly from our classmates. Since we all share the same daily commute to the university, their answers provide real and useful information for our study.</w:t>
      </w:r>
    </w:p>
    <w:p w14:paraId="071E83C2" w14:textId="77777777" w:rsidR="00E96B82" w:rsidRDefault="00E96B82" w:rsidP="00E96B82">
      <w:pPr>
        <w:pStyle w:val="Heading1"/>
        <w:rPr>
          <w:rFonts w:eastAsia="Times New Roman"/>
          <w:lang w:eastAsia="en-GB"/>
        </w:rPr>
      </w:pPr>
      <w:r w:rsidRPr="00E96B82">
        <w:rPr>
          <w:rFonts w:eastAsia="Times New Roman"/>
          <w:lang w:eastAsia="en-GB"/>
        </w:rPr>
        <w:t xml:space="preserve">Bias Identification: </w:t>
      </w:r>
    </w:p>
    <w:p w14:paraId="204FE432" w14:textId="2569BBF4" w:rsidR="001226A1" w:rsidRPr="001226A1" w:rsidRDefault="003E3CD8" w:rsidP="001226A1">
      <w:pPr>
        <w:rPr>
          <w:lang w:eastAsia="en-GB"/>
        </w:rPr>
      </w:pPr>
      <w:r>
        <w:rPr>
          <w:lang w:eastAsia="en-GB"/>
        </w:rPr>
        <w:t>I</w:t>
      </w:r>
      <w:r w:rsidR="001226A1" w:rsidRPr="001226A1">
        <w:rPr>
          <w:lang w:eastAsia="en-GB"/>
        </w:rPr>
        <w:t>n this study, we identified a Selection Bias because our data comes only from university students (EUIANS). This means the results might not represent older people or different jobs. To keep the survey fair, we used very simple and neutral questions so we wouldn't influence anyone's answers. We also shared the survey with students from different majors to get a better variety of opinions.</w:t>
      </w:r>
    </w:p>
    <w:p w14:paraId="0642F245" w14:textId="0DF22BFE" w:rsidR="00E96B82" w:rsidRDefault="00E96B82" w:rsidP="00E96B82">
      <w:pPr>
        <w:pStyle w:val="Heading1"/>
        <w:rPr>
          <w:rFonts w:eastAsia="Times New Roman"/>
          <w:lang w:eastAsia="en-GB"/>
        </w:rPr>
      </w:pPr>
      <w:r w:rsidRPr="00E96B82">
        <w:rPr>
          <w:rFonts w:eastAsia="Times New Roman"/>
          <w:lang w:eastAsia="en-GB"/>
        </w:rPr>
        <w:t>Survey Questions:</w:t>
      </w:r>
    </w:p>
    <w:p w14:paraId="594EA3C2" w14:textId="44F60D59" w:rsidR="00212DB5" w:rsidRDefault="00212DB5" w:rsidP="00212DB5">
      <w:pPr>
        <w:pStyle w:val="ListParagraph"/>
        <w:numPr>
          <w:ilvl w:val="0"/>
          <w:numId w:val="6"/>
        </w:numPr>
        <w:rPr>
          <w:lang w:eastAsia="en-GB"/>
        </w:rPr>
      </w:pPr>
      <w:r>
        <w:rPr>
          <w:lang w:eastAsia="en-GB"/>
        </w:rPr>
        <w:t>What is your Gender</w:t>
      </w:r>
    </w:p>
    <w:p w14:paraId="59518E32" w14:textId="50531495" w:rsidR="00212DB5" w:rsidRDefault="00212DB5" w:rsidP="00212DB5">
      <w:pPr>
        <w:pStyle w:val="ListParagraph"/>
        <w:numPr>
          <w:ilvl w:val="0"/>
          <w:numId w:val="6"/>
        </w:numPr>
        <w:rPr>
          <w:lang w:eastAsia="en-GB"/>
        </w:rPr>
      </w:pPr>
      <w:r>
        <w:rPr>
          <w:lang w:eastAsia="en-GB"/>
        </w:rPr>
        <w:t>What is your age group</w:t>
      </w:r>
    </w:p>
    <w:p w14:paraId="056928F5" w14:textId="4E8DB8A4" w:rsidR="00212DB5" w:rsidRDefault="006A0205" w:rsidP="006A0205">
      <w:pPr>
        <w:pStyle w:val="ListParagraph"/>
        <w:numPr>
          <w:ilvl w:val="0"/>
          <w:numId w:val="6"/>
        </w:numPr>
        <w:rPr>
          <w:lang w:eastAsia="en-GB"/>
        </w:rPr>
      </w:pPr>
      <w:r w:rsidRPr="006A0205">
        <w:rPr>
          <w:lang w:eastAsia="en-GB"/>
        </w:rPr>
        <w:t>Which fuel grade do you most commonly use?</w:t>
      </w:r>
    </w:p>
    <w:p w14:paraId="4300097E" w14:textId="5171B047" w:rsidR="00BB6A87" w:rsidRDefault="00BB6A87" w:rsidP="00BB6A87">
      <w:pPr>
        <w:pStyle w:val="ListParagraph"/>
        <w:numPr>
          <w:ilvl w:val="0"/>
          <w:numId w:val="6"/>
        </w:numPr>
        <w:rPr>
          <w:lang w:eastAsia="en-GB"/>
        </w:rPr>
      </w:pPr>
      <w:r w:rsidRPr="00BB6A87">
        <w:rPr>
          <w:lang w:eastAsia="en-GB"/>
        </w:rPr>
        <w:t xml:space="preserve">Approximately how many </w:t>
      </w:r>
      <w:r>
        <w:rPr>
          <w:lang w:eastAsia="en-GB"/>
        </w:rPr>
        <w:t xml:space="preserve">Kilometres </w:t>
      </w:r>
      <w:r w:rsidRPr="00BB6A87">
        <w:rPr>
          <w:lang w:eastAsia="en-GB"/>
        </w:rPr>
        <w:t>do you drive in a typical week?</w:t>
      </w:r>
    </w:p>
    <w:p w14:paraId="2109EA8B" w14:textId="118304D6" w:rsidR="00BB6A87" w:rsidRDefault="00837667" w:rsidP="00837667">
      <w:pPr>
        <w:pStyle w:val="ListParagraph"/>
        <w:numPr>
          <w:ilvl w:val="0"/>
          <w:numId w:val="6"/>
        </w:numPr>
        <w:rPr>
          <w:lang w:eastAsia="en-GB"/>
        </w:rPr>
      </w:pPr>
      <w:r w:rsidRPr="00837667">
        <w:rPr>
          <w:lang w:eastAsia="en-GB"/>
        </w:rPr>
        <w:t>Roughly how much do you spend on fuel per month?</w:t>
      </w:r>
    </w:p>
    <w:p w14:paraId="15E48575" w14:textId="372B5866" w:rsidR="00837667" w:rsidRDefault="00837667" w:rsidP="00837667">
      <w:pPr>
        <w:pStyle w:val="ListParagraph"/>
        <w:numPr>
          <w:ilvl w:val="0"/>
          <w:numId w:val="6"/>
        </w:numPr>
        <w:rPr>
          <w:lang w:eastAsia="en-GB"/>
        </w:rPr>
      </w:pPr>
      <w:r w:rsidRPr="00837667">
        <w:rPr>
          <w:lang w:eastAsia="en-GB"/>
        </w:rPr>
        <w:t>How much of a financial burden do you consider current fuel prices to be? (1 = no burden at all, 5 = very significant burden)</w:t>
      </w:r>
    </w:p>
    <w:p w14:paraId="17BBF42A" w14:textId="79183981" w:rsidR="00837667" w:rsidRPr="00212DB5" w:rsidRDefault="00837667" w:rsidP="00837667">
      <w:pPr>
        <w:pStyle w:val="ListParagraph"/>
        <w:numPr>
          <w:ilvl w:val="0"/>
          <w:numId w:val="6"/>
        </w:numPr>
        <w:rPr>
          <w:lang w:eastAsia="en-GB"/>
        </w:rPr>
      </w:pPr>
      <w:r w:rsidRPr="00837667">
        <w:rPr>
          <w:lang w:eastAsia="en-GB"/>
        </w:rPr>
        <w:t>Have recent fuel price increases in Egypt changed any of your driving habits?</w:t>
      </w:r>
    </w:p>
    <w:p w14:paraId="001A0DD7" w14:textId="66A4A07C" w:rsidR="00E96B82" w:rsidRPr="00E96B82" w:rsidRDefault="00E96B82" w:rsidP="00E96B82">
      <w:pPr>
        <w:spacing w:before="100" w:beforeAutospacing="1" w:after="100" w:afterAutospacing="1"/>
        <w:ind w:left="360"/>
        <w:rPr>
          <w:rFonts w:ascii="Times New Roman" w:eastAsia="Times New Roman" w:hAnsi="Times New Roman" w:cs="Times New Roman"/>
          <w:lang w:eastAsia="en-GB"/>
        </w:rPr>
      </w:pPr>
      <w:r w:rsidRPr="00E96B82">
        <w:rPr>
          <w:rFonts w:ascii="Times New Roman" w:eastAsia="Times New Roman" w:hAnsi="Times New Roman" w:cs="Times New Roman"/>
          <w:lang w:eastAsia="en-GB"/>
        </w:rPr>
        <w:lastRenderedPageBreak/>
        <w:t xml:space="preserve">Online survey link: </w:t>
      </w:r>
      <w:hyperlink r:id="rId8" w:history="1">
        <w:r w:rsidR="00417E89" w:rsidRPr="00417E89">
          <w:rPr>
            <w:rStyle w:val="Hyperlink"/>
            <w:rFonts w:ascii="Times New Roman" w:eastAsia="Times New Roman" w:hAnsi="Times New Roman" w:cs="Times New Roman"/>
            <w:lang w:eastAsia="en-GB"/>
          </w:rPr>
          <w:t>https://docs.google.com/forms/d/1fbfefuYMqbGjyADt4w538J-8yGdjWECCrRGJW7dwPuA/edit?ts=69d2ca59</w:t>
        </w:r>
      </w:hyperlink>
    </w:p>
    <w:p w14:paraId="02919154" w14:textId="22F03963" w:rsidR="00E96B82" w:rsidRPr="00E96B82" w:rsidRDefault="00E96B82" w:rsidP="00E96B82">
      <w:pPr>
        <w:spacing w:before="100" w:beforeAutospacing="1" w:after="100" w:afterAutospacing="1"/>
        <w:ind w:left="360"/>
        <w:rPr>
          <w:rFonts w:ascii="Times New Roman" w:eastAsia="Times New Roman" w:hAnsi="Times New Roman" w:cs="Times New Roman"/>
          <w:lang w:eastAsia="en-GB"/>
        </w:rPr>
      </w:pPr>
      <w:r w:rsidRPr="00E96B82">
        <w:rPr>
          <w:rFonts w:ascii="Times New Roman" w:eastAsia="Times New Roman" w:hAnsi="Times New Roman" w:cs="Times New Roman"/>
          <w:lang w:eastAsia="en-GB"/>
        </w:rPr>
        <w:t xml:space="preserve">Number of samples collected: </w:t>
      </w:r>
      <w:r w:rsidR="002F0821">
        <w:rPr>
          <w:rFonts w:ascii="Times New Roman" w:eastAsia="Times New Roman" w:hAnsi="Times New Roman" w:cs="Times New Roman"/>
          <w:lang w:eastAsia="en-GB"/>
        </w:rPr>
        <w:t>5</w:t>
      </w:r>
      <w:r w:rsidR="004C7D74">
        <w:rPr>
          <w:rFonts w:ascii="Times New Roman" w:eastAsia="Times New Roman" w:hAnsi="Times New Roman" w:cs="Times New Roman"/>
          <w:lang w:eastAsia="en-GB"/>
        </w:rPr>
        <w:t>4</w:t>
      </w:r>
    </w:p>
    <w:p w14:paraId="2580FB0A" w14:textId="77777777" w:rsidR="00E96B82" w:rsidRPr="00E96B82" w:rsidRDefault="00E96B82" w:rsidP="00E96B82">
      <w:pPr>
        <w:pStyle w:val="Heading1"/>
        <w:rPr>
          <w:rFonts w:eastAsia="Times New Roman"/>
          <w:lang w:eastAsia="en-GB"/>
        </w:rPr>
      </w:pPr>
      <w:r w:rsidRPr="00E96B82">
        <w:rPr>
          <w:rFonts w:eastAsia="Times New Roman"/>
          <w:lang w:eastAsia="en-GB"/>
        </w:rPr>
        <w:t>Analysis:</w:t>
      </w:r>
    </w:p>
    <w:p w14:paraId="0E577134" w14:textId="3DB6EB3D" w:rsidR="009227FE" w:rsidRPr="009227FE" w:rsidRDefault="009227FE" w:rsidP="009227FE">
      <w:pPr>
        <w:spacing w:before="100" w:beforeAutospacing="1" w:after="100" w:afterAutospacing="1"/>
        <w:jc w:val="both"/>
        <w:rPr>
          <w:rFonts w:ascii="Times New Roman" w:eastAsia="Times New Roman" w:hAnsi="Times New Roman" w:cs="Times New Roman"/>
          <w:lang w:val="en-US" w:eastAsia="en-GB"/>
        </w:rPr>
      </w:pPr>
      <w:r w:rsidRPr="009227FE">
        <w:rPr>
          <w:rFonts w:ascii="Times New Roman" w:eastAsia="Times New Roman" w:hAnsi="Times New Roman" w:cs="Times New Roman"/>
          <w:lang w:val="en-US" w:eastAsia="en-GB"/>
        </w:rPr>
        <w:t>To analyze the data collected from the 54 EUI students, we used data visualization and frequency analysis. We focused on identifying the most common patterns in how students spend their budget on fuel and how they perceive financial pressure. Through various charts, we aim to show how fuel price increases have directly influenced the driving behavior and transportation choices of the students by highlighting the distribution of their responses.</w:t>
      </w:r>
    </w:p>
    <w:p w14:paraId="09860C10" w14:textId="77777777" w:rsidR="00B83D25" w:rsidRPr="009227FE" w:rsidRDefault="00B83D25" w:rsidP="006B2B56">
      <w:pPr>
        <w:spacing w:before="100" w:beforeAutospacing="1" w:after="100" w:afterAutospacing="1"/>
        <w:jc w:val="both"/>
        <w:rPr>
          <w:rFonts w:ascii="Times New Roman" w:eastAsia="Times New Roman" w:hAnsi="Times New Roman" w:cs="Times New Roman"/>
          <w:sz w:val="28"/>
          <w:szCs w:val="28"/>
          <w:lang w:val="en-US" w:eastAsia="en-GB"/>
        </w:rPr>
      </w:pPr>
    </w:p>
    <w:p w14:paraId="1F611477" w14:textId="7D668CD2" w:rsidR="00712DB2" w:rsidRDefault="00712DB2" w:rsidP="00712DB2">
      <w:pPr>
        <w:spacing w:before="100" w:beforeAutospacing="1" w:after="100" w:afterAutospacing="1"/>
        <w:jc w:val="both"/>
        <w:rPr>
          <w:rFonts w:ascii="Times New Roman" w:eastAsia="Times New Roman" w:hAnsi="Times New Roman" w:cs="Times New Roman"/>
          <w:sz w:val="28"/>
          <w:szCs w:val="28"/>
          <w:lang w:val="en-US" w:eastAsia="en-GB"/>
        </w:rPr>
      </w:pPr>
      <w:r w:rsidRPr="00712DB2">
        <w:rPr>
          <w:rFonts w:ascii="Times New Roman" w:eastAsia="Times New Roman" w:hAnsi="Times New Roman" w:cs="Times New Roman"/>
          <w:sz w:val="28"/>
          <w:szCs w:val="28"/>
          <w:lang w:val="en-US" w:eastAsia="en-GB"/>
        </w:rPr>
        <w:t>1.Which fuel grade do you most commonly use?</w:t>
      </w:r>
    </w:p>
    <w:p w14:paraId="05891267" w14:textId="62353D09" w:rsidR="00221A77" w:rsidRPr="00712DB2" w:rsidRDefault="00221A77" w:rsidP="00712DB2">
      <w:pPr>
        <w:spacing w:before="100" w:beforeAutospacing="1" w:after="100" w:afterAutospacing="1"/>
        <w:jc w:val="both"/>
        <w:rPr>
          <w:rFonts w:ascii="Times New Roman" w:eastAsia="Times New Roman" w:hAnsi="Times New Roman" w:cs="Times New Roman"/>
          <w:sz w:val="28"/>
          <w:szCs w:val="28"/>
          <w:lang w:val="en-US" w:eastAsia="en-GB"/>
        </w:rPr>
      </w:pPr>
      <w:r w:rsidRPr="00221A77">
        <w:rPr>
          <w:rFonts w:ascii="Times New Roman" w:eastAsia="Times New Roman" w:hAnsi="Times New Roman" w:cs="Times New Roman"/>
          <w:noProof/>
          <w:sz w:val="28"/>
          <w:szCs w:val="28"/>
          <w:lang w:val="en-US" w:eastAsia="en-GB"/>
        </w:rPr>
        <w:drawing>
          <wp:anchor distT="0" distB="0" distL="114300" distR="114300" simplePos="0" relativeHeight="251658240" behindDoc="0" locked="0" layoutInCell="1" allowOverlap="1" wp14:anchorId="23267164" wp14:editId="7045CC26">
            <wp:simplePos x="0" y="0"/>
            <wp:positionH relativeFrom="margin">
              <wp:align>center</wp:align>
            </wp:positionH>
            <wp:positionV relativeFrom="paragraph">
              <wp:posOffset>321945</wp:posOffset>
            </wp:positionV>
            <wp:extent cx="4170045" cy="3423285"/>
            <wp:effectExtent l="0" t="0" r="1905" b="5715"/>
            <wp:wrapSquare wrapText="bothSides"/>
            <wp:docPr id="160184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44924" name=""/>
                    <pic:cNvPicPr/>
                  </pic:nvPicPr>
                  <pic:blipFill>
                    <a:blip r:embed="rId9">
                      <a:extLst>
                        <a:ext uri="{28A0092B-C50C-407E-A947-70E740481C1C}">
                          <a14:useLocalDpi xmlns:a14="http://schemas.microsoft.com/office/drawing/2010/main" val="0"/>
                        </a:ext>
                      </a:extLst>
                    </a:blip>
                    <a:stretch>
                      <a:fillRect/>
                    </a:stretch>
                  </pic:blipFill>
                  <pic:spPr>
                    <a:xfrm>
                      <a:off x="0" y="0"/>
                      <a:ext cx="4170045" cy="3423285"/>
                    </a:xfrm>
                    <a:prstGeom prst="rect">
                      <a:avLst/>
                    </a:prstGeom>
                  </pic:spPr>
                </pic:pic>
              </a:graphicData>
            </a:graphic>
            <wp14:sizeRelH relativeFrom="page">
              <wp14:pctWidth>0</wp14:pctWidth>
            </wp14:sizeRelH>
            <wp14:sizeRelV relativeFrom="page">
              <wp14:pctHeight>0</wp14:pctHeight>
            </wp14:sizeRelV>
          </wp:anchor>
        </w:drawing>
      </w:r>
    </w:p>
    <w:p w14:paraId="69209C36" w14:textId="5C43E044" w:rsidR="0012356D" w:rsidRPr="00712DB2" w:rsidRDefault="0012356D" w:rsidP="006B2B56">
      <w:pPr>
        <w:spacing w:before="100" w:beforeAutospacing="1" w:after="100" w:afterAutospacing="1"/>
        <w:jc w:val="both"/>
        <w:rPr>
          <w:rFonts w:ascii="Times New Roman" w:eastAsia="Times New Roman" w:hAnsi="Times New Roman" w:cs="Times New Roman"/>
          <w:lang w:val="en-US" w:eastAsia="en-GB"/>
        </w:rPr>
      </w:pPr>
    </w:p>
    <w:p w14:paraId="7E5C7460" w14:textId="77777777" w:rsidR="00E96B82" w:rsidRDefault="00E96B82" w:rsidP="00E96B82">
      <w:pPr>
        <w:spacing w:before="100" w:beforeAutospacing="1" w:after="100" w:afterAutospacing="1"/>
        <w:ind w:left="1080"/>
        <w:rPr>
          <w:rFonts w:ascii="Times New Roman" w:eastAsia="Times New Roman" w:hAnsi="Times New Roman" w:cs="Times New Roman"/>
          <w:lang w:eastAsia="en-GB"/>
        </w:rPr>
      </w:pPr>
    </w:p>
    <w:p w14:paraId="43FC17A8" w14:textId="77777777" w:rsidR="00B83D25" w:rsidRDefault="00B83D25" w:rsidP="00E96B82">
      <w:pPr>
        <w:spacing w:before="100" w:beforeAutospacing="1" w:after="100" w:afterAutospacing="1"/>
        <w:ind w:left="1080"/>
        <w:rPr>
          <w:rFonts w:ascii="Times New Roman" w:eastAsia="Times New Roman" w:hAnsi="Times New Roman" w:cs="Times New Roman"/>
          <w:lang w:eastAsia="en-GB"/>
        </w:rPr>
      </w:pPr>
    </w:p>
    <w:p w14:paraId="44163652" w14:textId="77777777" w:rsidR="00B83D25" w:rsidRDefault="00B83D25" w:rsidP="00E96B82">
      <w:pPr>
        <w:spacing w:before="100" w:beforeAutospacing="1" w:after="100" w:afterAutospacing="1"/>
        <w:ind w:left="1080"/>
        <w:rPr>
          <w:rFonts w:ascii="Times New Roman" w:eastAsia="Times New Roman" w:hAnsi="Times New Roman" w:cs="Times New Roman"/>
          <w:lang w:eastAsia="en-GB"/>
        </w:rPr>
      </w:pPr>
    </w:p>
    <w:p w14:paraId="54E6823A" w14:textId="77777777" w:rsidR="00B83D25" w:rsidRDefault="00B83D25" w:rsidP="00E96B82">
      <w:pPr>
        <w:spacing w:before="100" w:beforeAutospacing="1" w:after="100" w:afterAutospacing="1"/>
        <w:ind w:left="1080"/>
        <w:rPr>
          <w:rFonts w:ascii="Times New Roman" w:eastAsia="Times New Roman" w:hAnsi="Times New Roman" w:cs="Times New Roman"/>
          <w:lang w:eastAsia="en-GB"/>
        </w:rPr>
      </w:pPr>
    </w:p>
    <w:p w14:paraId="7ADF2005" w14:textId="77777777" w:rsidR="00B83D25" w:rsidRDefault="00B83D25" w:rsidP="00E96B82">
      <w:pPr>
        <w:spacing w:before="100" w:beforeAutospacing="1" w:after="100" w:afterAutospacing="1"/>
        <w:ind w:left="1080"/>
        <w:rPr>
          <w:rFonts w:ascii="Times New Roman" w:eastAsia="Times New Roman" w:hAnsi="Times New Roman" w:cs="Times New Roman"/>
          <w:lang w:eastAsia="en-GB"/>
        </w:rPr>
      </w:pPr>
    </w:p>
    <w:p w14:paraId="0A3795C7" w14:textId="77777777" w:rsidR="00B83D25" w:rsidRDefault="00B83D25" w:rsidP="00E96B82">
      <w:pPr>
        <w:spacing w:before="100" w:beforeAutospacing="1" w:after="100" w:afterAutospacing="1"/>
        <w:ind w:left="1080"/>
        <w:rPr>
          <w:rFonts w:ascii="Times New Roman" w:eastAsia="Times New Roman" w:hAnsi="Times New Roman" w:cs="Times New Roman"/>
          <w:lang w:eastAsia="en-GB"/>
        </w:rPr>
      </w:pPr>
    </w:p>
    <w:p w14:paraId="046CB4D1" w14:textId="77777777" w:rsidR="00B83D25" w:rsidRDefault="00B83D25" w:rsidP="00E96B82">
      <w:pPr>
        <w:spacing w:before="100" w:beforeAutospacing="1" w:after="100" w:afterAutospacing="1"/>
        <w:ind w:left="1080"/>
        <w:rPr>
          <w:rFonts w:ascii="Times New Roman" w:eastAsia="Times New Roman" w:hAnsi="Times New Roman" w:cs="Times New Roman"/>
          <w:lang w:eastAsia="en-GB"/>
        </w:rPr>
      </w:pPr>
    </w:p>
    <w:p w14:paraId="0B122F34" w14:textId="77777777" w:rsidR="00B83D25" w:rsidRDefault="00B83D25" w:rsidP="00E96B82">
      <w:pPr>
        <w:spacing w:before="100" w:beforeAutospacing="1" w:after="100" w:afterAutospacing="1"/>
        <w:ind w:left="1080"/>
        <w:rPr>
          <w:rFonts w:ascii="Times New Roman" w:eastAsia="Times New Roman" w:hAnsi="Times New Roman" w:cs="Times New Roman"/>
          <w:lang w:eastAsia="en-GB"/>
        </w:rPr>
      </w:pPr>
    </w:p>
    <w:p w14:paraId="73022B52" w14:textId="77777777" w:rsidR="00084715" w:rsidRDefault="00084715" w:rsidP="005A5460">
      <w:pPr>
        <w:spacing w:before="100" w:beforeAutospacing="1" w:after="100" w:afterAutospacing="1"/>
        <w:rPr>
          <w:rFonts w:ascii="Times New Roman" w:eastAsia="Times New Roman" w:hAnsi="Times New Roman" w:cs="Times New Roman"/>
          <w:lang w:eastAsia="en-GB"/>
        </w:rPr>
      </w:pPr>
    </w:p>
    <w:p w14:paraId="163336F1" w14:textId="77777777" w:rsidR="005A5460" w:rsidRDefault="005A5460" w:rsidP="005A5460">
      <w:pPr>
        <w:spacing w:before="100" w:beforeAutospacing="1" w:after="100" w:afterAutospacing="1"/>
        <w:rPr>
          <w:rFonts w:ascii="Times New Roman" w:eastAsia="Times New Roman" w:hAnsi="Times New Roman" w:cs="Times New Roman"/>
          <w:lang w:eastAsia="en-GB"/>
        </w:rPr>
      </w:pPr>
    </w:p>
    <w:p w14:paraId="2A2644F2" w14:textId="198315FB" w:rsidR="00B70ACE" w:rsidRDefault="00B70ACE" w:rsidP="00B70ACE">
      <w:pPr>
        <w:spacing w:before="100" w:beforeAutospacing="1" w:after="100" w:afterAutospacing="1"/>
        <w:rPr>
          <w:rFonts w:ascii="Times New Roman" w:eastAsia="Times New Roman" w:hAnsi="Times New Roman" w:cs="Times New Roman"/>
          <w:lang w:val="en-US" w:eastAsia="en-GB"/>
        </w:rPr>
      </w:pPr>
      <w:r w:rsidRPr="00B70ACE">
        <w:rPr>
          <w:rFonts w:ascii="Times New Roman" w:eastAsia="Times New Roman" w:hAnsi="Times New Roman" w:cs="Times New Roman"/>
          <w:lang w:val="en-US" w:eastAsia="en-GB"/>
        </w:rPr>
        <w:t xml:space="preserve">This bar chart shows the distribution of fuel grades used by the respondents. The majority of EUI students use either 92 </w:t>
      </w:r>
      <w:r w:rsidR="00C269F9" w:rsidRPr="004C0FA5">
        <w:rPr>
          <w:rFonts w:ascii="Times New Roman" w:eastAsia="Times New Roman" w:hAnsi="Times New Roman" w:cs="Times New Roman"/>
          <w:b/>
          <w:bCs/>
          <w:lang w:val="en-US" w:eastAsia="en-GB"/>
        </w:rPr>
        <w:t>(30.2%)</w:t>
      </w:r>
      <w:r w:rsidR="00C269F9">
        <w:rPr>
          <w:rFonts w:ascii="Times New Roman" w:eastAsia="Times New Roman" w:hAnsi="Times New Roman" w:cs="Times New Roman"/>
          <w:lang w:val="en-US" w:eastAsia="en-GB"/>
        </w:rPr>
        <w:t xml:space="preserve"> </w:t>
      </w:r>
      <w:r w:rsidRPr="00B70ACE">
        <w:rPr>
          <w:rFonts w:ascii="Times New Roman" w:eastAsia="Times New Roman" w:hAnsi="Times New Roman" w:cs="Times New Roman"/>
          <w:lang w:val="en-US" w:eastAsia="en-GB"/>
        </w:rPr>
        <w:t>or 95</w:t>
      </w:r>
      <w:r w:rsidR="00C269F9" w:rsidRPr="004C0FA5">
        <w:rPr>
          <w:rFonts w:ascii="Times New Roman" w:eastAsia="Times New Roman" w:hAnsi="Times New Roman" w:cs="Times New Roman"/>
          <w:b/>
          <w:bCs/>
          <w:lang w:val="en-US" w:eastAsia="en-GB"/>
        </w:rPr>
        <w:t>(</w:t>
      </w:r>
      <w:r w:rsidR="00117E2A" w:rsidRPr="004C0FA5">
        <w:rPr>
          <w:rFonts w:ascii="Times New Roman" w:eastAsia="Times New Roman" w:hAnsi="Times New Roman" w:cs="Times New Roman"/>
          <w:b/>
          <w:bCs/>
          <w:lang w:val="en-US" w:eastAsia="en-GB"/>
        </w:rPr>
        <w:t>39.6%</w:t>
      </w:r>
      <w:r w:rsidR="00C269F9" w:rsidRPr="004C0FA5">
        <w:rPr>
          <w:rFonts w:ascii="Times New Roman" w:eastAsia="Times New Roman" w:hAnsi="Times New Roman" w:cs="Times New Roman"/>
          <w:b/>
          <w:bCs/>
          <w:lang w:val="en-US" w:eastAsia="en-GB"/>
        </w:rPr>
        <w:t>)</w:t>
      </w:r>
      <w:r w:rsidRPr="00B70ACE">
        <w:rPr>
          <w:rFonts w:ascii="Times New Roman" w:eastAsia="Times New Roman" w:hAnsi="Times New Roman" w:cs="Times New Roman"/>
          <w:lang w:val="en-US" w:eastAsia="en-GB"/>
        </w:rPr>
        <w:t xml:space="preserve"> octane fuel, which are the most common choices for modern private cars.</w:t>
      </w:r>
    </w:p>
    <w:p w14:paraId="020066EA" w14:textId="31319FD4" w:rsidR="00084715" w:rsidRDefault="00725E10" w:rsidP="00054E3D">
      <w:pPr>
        <w:spacing w:before="100" w:beforeAutospacing="1" w:after="100" w:afterAutospacing="1"/>
        <w:rPr>
          <w:rFonts w:ascii="Times New Roman" w:eastAsia="Times New Roman" w:hAnsi="Times New Roman" w:cs="Times New Roman"/>
          <w:lang w:val="en-US" w:eastAsia="en-GB"/>
        </w:rPr>
      </w:pPr>
      <w:r w:rsidRPr="00725E10">
        <w:rPr>
          <w:rFonts w:ascii="Times New Roman" w:eastAsia="Times New Roman" w:hAnsi="Times New Roman" w:cs="Times New Roman"/>
          <w:lang w:val="en-US" w:eastAsia="en-GB"/>
        </w:rPr>
        <w:t>From this data, we can see that our sample group mostly relies on higher-grade fuel. This is important because price increases in these specific fuel types will have a direct and significant impact on their monthly transportation budget.</w:t>
      </w:r>
    </w:p>
    <w:p w14:paraId="787C518F" w14:textId="77777777" w:rsidR="005A5460" w:rsidRDefault="005A5460" w:rsidP="0008377F">
      <w:pPr>
        <w:spacing w:before="100" w:beforeAutospacing="1" w:after="100" w:afterAutospacing="1"/>
        <w:rPr>
          <w:rFonts w:ascii="Times New Roman" w:eastAsia="Times New Roman" w:hAnsi="Times New Roman" w:cs="Times New Roman"/>
          <w:sz w:val="28"/>
          <w:szCs w:val="28"/>
          <w:lang w:val="en-US" w:eastAsia="en-GB"/>
        </w:rPr>
      </w:pPr>
    </w:p>
    <w:p w14:paraId="536F2B5C" w14:textId="3F3C82A4" w:rsidR="0008377F" w:rsidRDefault="0008377F" w:rsidP="0008377F">
      <w:pPr>
        <w:spacing w:before="100" w:beforeAutospacing="1" w:after="100" w:afterAutospacing="1"/>
        <w:rPr>
          <w:rFonts w:ascii="Times New Roman" w:eastAsia="Times New Roman" w:hAnsi="Times New Roman" w:cs="Times New Roman"/>
          <w:sz w:val="28"/>
          <w:szCs w:val="28"/>
          <w:lang w:val="en-US" w:eastAsia="en-GB"/>
        </w:rPr>
      </w:pPr>
      <w:r w:rsidRPr="0008377F">
        <w:rPr>
          <w:rFonts w:ascii="Times New Roman" w:eastAsia="Times New Roman" w:hAnsi="Times New Roman" w:cs="Times New Roman"/>
          <w:sz w:val="28"/>
          <w:szCs w:val="28"/>
          <w:lang w:val="en-US" w:eastAsia="en-GB"/>
        </w:rPr>
        <w:t>2.Approximately how many kilometers do you drive in a typical week?</w:t>
      </w:r>
    </w:p>
    <w:p w14:paraId="6AAD40CD" w14:textId="77777777" w:rsidR="005A5460" w:rsidRDefault="005A5460" w:rsidP="0008377F">
      <w:pPr>
        <w:spacing w:before="100" w:beforeAutospacing="1" w:after="100" w:afterAutospacing="1"/>
        <w:rPr>
          <w:rFonts w:ascii="Times New Roman" w:eastAsia="Times New Roman" w:hAnsi="Times New Roman" w:cs="Times New Roman"/>
          <w:sz w:val="28"/>
          <w:szCs w:val="28"/>
          <w:lang w:val="en-US" w:eastAsia="en-GB"/>
        </w:rPr>
      </w:pPr>
    </w:p>
    <w:p w14:paraId="573FA226" w14:textId="6B2C9406" w:rsidR="00910676" w:rsidRDefault="00DC5A05" w:rsidP="0008377F">
      <w:pPr>
        <w:spacing w:before="100" w:beforeAutospacing="1" w:after="100" w:afterAutospacing="1"/>
        <w:rPr>
          <w:rFonts w:ascii="Times New Roman" w:eastAsia="Times New Roman" w:hAnsi="Times New Roman" w:cs="Times New Roman"/>
          <w:sz w:val="28"/>
          <w:szCs w:val="28"/>
          <w:lang w:val="en-US" w:eastAsia="en-GB"/>
        </w:rPr>
      </w:pPr>
      <w:r w:rsidRPr="00926E1D">
        <w:rPr>
          <w:rFonts w:ascii="Times New Roman" w:eastAsia="Times New Roman" w:hAnsi="Times New Roman" w:cs="Times New Roman"/>
          <w:noProof/>
          <w:sz w:val="28"/>
          <w:szCs w:val="28"/>
          <w:lang w:val="en-US" w:eastAsia="en-GB"/>
        </w:rPr>
        <w:drawing>
          <wp:anchor distT="0" distB="0" distL="114300" distR="114300" simplePos="0" relativeHeight="251659264" behindDoc="0" locked="0" layoutInCell="1" allowOverlap="1" wp14:anchorId="09FF8F3E" wp14:editId="606AF669">
            <wp:simplePos x="0" y="0"/>
            <wp:positionH relativeFrom="margin">
              <wp:posOffset>647700</wp:posOffset>
            </wp:positionH>
            <wp:positionV relativeFrom="paragraph">
              <wp:posOffset>40640</wp:posOffset>
            </wp:positionV>
            <wp:extent cx="4476115" cy="3649980"/>
            <wp:effectExtent l="0" t="0" r="635" b="7620"/>
            <wp:wrapSquare wrapText="bothSides"/>
            <wp:docPr id="111941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14667" name=""/>
                    <pic:cNvPicPr/>
                  </pic:nvPicPr>
                  <pic:blipFill>
                    <a:blip r:embed="rId10">
                      <a:extLst>
                        <a:ext uri="{28A0092B-C50C-407E-A947-70E740481C1C}">
                          <a14:useLocalDpi xmlns:a14="http://schemas.microsoft.com/office/drawing/2010/main" val="0"/>
                        </a:ext>
                      </a:extLst>
                    </a:blip>
                    <a:stretch>
                      <a:fillRect/>
                    </a:stretch>
                  </pic:blipFill>
                  <pic:spPr>
                    <a:xfrm>
                      <a:off x="0" y="0"/>
                      <a:ext cx="4476115" cy="3649980"/>
                    </a:xfrm>
                    <a:prstGeom prst="rect">
                      <a:avLst/>
                    </a:prstGeom>
                  </pic:spPr>
                </pic:pic>
              </a:graphicData>
            </a:graphic>
            <wp14:sizeRelH relativeFrom="page">
              <wp14:pctWidth>0</wp14:pctWidth>
            </wp14:sizeRelH>
            <wp14:sizeRelV relativeFrom="page">
              <wp14:pctHeight>0</wp14:pctHeight>
            </wp14:sizeRelV>
          </wp:anchor>
        </w:drawing>
      </w:r>
    </w:p>
    <w:p w14:paraId="3D18CB12" w14:textId="5166ADF6" w:rsidR="0008377F" w:rsidRPr="0008377F" w:rsidRDefault="0008377F" w:rsidP="0008377F">
      <w:pPr>
        <w:spacing w:before="100" w:beforeAutospacing="1" w:after="100" w:afterAutospacing="1"/>
        <w:rPr>
          <w:rFonts w:ascii="Times New Roman" w:eastAsia="Times New Roman" w:hAnsi="Times New Roman" w:cs="Times New Roman"/>
          <w:sz w:val="28"/>
          <w:szCs w:val="28"/>
          <w:lang w:val="en-US" w:eastAsia="en-GB"/>
        </w:rPr>
      </w:pPr>
    </w:p>
    <w:p w14:paraId="2F9883BB" w14:textId="77777777" w:rsidR="00084715" w:rsidRPr="00725E10" w:rsidRDefault="00084715" w:rsidP="00725E10">
      <w:pPr>
        <w:spacing w:before="100" w:beforeAutospacing="1" w:after="100" w:afterAutospacing="1"/>
        <w:rPr>
          <w:rFonts w:ascii="Times New Roman" w:eastAsia="Times New Roman" w:hAnsi="Times New Roman" w:cs="Times New Roman"/>
          <w:lang w:val="en-US" w:eastAsia="en-GB"/>
        </w:rPr>
      </w:pPr>
    </w:p>
    <w:p w14:paraId="65AD2C2F" w14:textId="77777777" w:rsidR="00B70ACE" w:rsidRPr="00B70ACE" w:rsidRDefault="00B70ACE" w:rsidP="00B70ACE">
      <w:pPr>
        <w:spacing w:before="100" w:beforeAutospacing="1" w:after="100" w:afterAutospacing="1"/>
        <w:rPr>
          <w:rFonts w:ascii="Times New Roman" w:eastAsia="Times New Roman" w:hAnsi="Times New Roman" w:cs="Times New Roman"/>
          <w:lang w:val="en-US" w:eastAsia="en-GB"/>
        </w:rPr>
      </w:pPr>
    </w:p>
    <w:p w14:paraId="56CB2B65" w14:textId="77777777" w:rsidR="00B83D25" w:rsidRPr="00B70ACE" w:rsidRDefault="00B83D25" w:rsidP="00221A77">
      <w:pPr>
        <w:spacing w:before="100" w:beforeAutospacing="1" w:after="100" w:afterAutospacing="1"/>
        <w:rPr>
          <w:rFonts w:ascii="Times New Roman" w:eastAsia="Times New Roman" w:hAnsi="Times New Roman" w:cs="Times New Roman"/>
          <w:lang w:val="en-US" w:eastAsia="en-GB"/>
        </w:rPr>
      </w:pPr>
    </w:p>
    <w:p w14:paraId="547907C4" w14:textId="77777777" w:rsidR="00B83D25" w:rsidRDefault="00B83D25" w:rsidP="00E96B82">
      <w:pPr>
        <w:spacing w:before="100" w:beforeAutospacing="1" w:after="100" w:afterAutospacing="1"/>
        <w:ind w:left="1080"/>
        <w:rPr>
          <w:rFonts w:ascii="Times New Roman" w:eastAsia="Times New Roman" w:hAnsi="Times New Roman" w:cs="Times New Roman"/>
          <w:lang w:eastAsia="en-GB"/>
        </w:rPr>
      </w:pPr>
    </w:p>
    <w:p w14:paraId="2828BC56" w14:textId="77777777" w:rsidR="00B83D25" w:rsidRDefault="00B83D25" w:rsidP="00E96B82">
      <w:pPr>
        <w:spacing w:before="100" w:beforeAutospacing="1" w:after="100" w:afterAutospacing="1"/>
        <w:ind w:left="1080"/>
        <w:rPr>
          <w:rFonts w:ascii="Times New Roman" w:eastAsia="Times New Roman" w:hAnsi="Times New Roman" w:cs="Times New Roman"/>
          <w:lang w:eastAsia="en-GB"/>
        </w:rPr>
      </w:pPr>
    </w:p>
    <w:p w14:paraId="225C5208" w14:textId="77777777" w:rsidR="00B83D25" w:rsidRDefault="00B83D25" w:rsidP="00E96B82">
      <w:pPr>
        <w:spacing w:before="100" w:beforeAutospacing="1" w:after="100" w:afterAutospacing="1"/>
        <w:ind w:left="1080"/>
        <w:rPr>
          <w:rFonts w:ascii="Times New Roman" w:eastAsia="Times New Roman" w:hAnsi="Times New Roman" w:cs="Times New Roman"/>
          <w:lang w:eastAsia="en-GB"/>
        </w:rPr>
      </w:pPr>
    </w:p>
    <w:p w14:paraId="50862EF2" w14:textId="77777777" w:rsidR="00B83D25" w:rsidRDefault="00B83D25" w:rsidP="00E96B82">
      <w:pPr>
        <w:spacing w:before="100" w:beforeAutospacing="1" w:after="100" w:afterAutospacing="1"/>
        <w:ind w:left="1080"/>
        <w:rPr>
          <w:rFonts w:ascii="Times New Roman" w:eastAsia="Times New Roman" w:hAnsi="Times New Roman" w:cs="Times New Roman"/>
          <w:lang w:eastAsia="en-GB"/>
        </w:rPr>
      </w:pPr>
    </w:p>
    <w:p w14:paraId="61EFE12A" w14:textId="77777777" w:rsidR="00B83D25" w:rsidRDefault="00B83D25" w:rsidP="00E96B82">
      <w:pPr>
        <w:spacing w:before="100" w:beforeAutospacing="1" w:after="100" w:afterAutospacing="1"/>
        <w:ind w:left="1080"/>
        <w:rPr>
          <w:rFonts w:ascii="Times New Roman" w:eastAsia="Times New Roman" w:hAnsi="Times New Roman" w:cs="Times New Roman"/>
          <w:lang w:eastAsia="en-GB"/>
        </w:rPr>
      </w:pPr>
    </w:p>
    <w:p w14:paraId="04B2A1D1" w14:textId="77777777" w:rsidR="003B322D" w:rsidRDefault="003B322D" w:rsidP="003B322D">
      <w:pPr>
        <w:rPr>
          <w:rFonts w:ascii="Times New Roman" w:eastAsia="Times New Roman" w:hAnsi="Times New Roman" w:cs="Times New Roman"/>
          <w:lang w:eastAsia="en-GB"/>
        </w:rPr>
      </w:pPr>
    </w:p>
    <w:p w14:paraId="5D1C6183" w14:textId="77777777" w:rsidR="005A5460" w:rsidRDefault="005A5460" w:rsidP="003B322D">
      <w:pPr>
        <w:rPr>
          <w:rFonts w:ascii="Times New Roman" w:eastAsia="Times New Roman" w:hAnsi="Times New Roman" w:cs="Times New Roman"/>
          <w:lang w:eastAsia="en-GB"/>
        </w:rPr>
      </w:pPr>
    </w:p>
    <w:p w14:paraId="35B249E7" w14:textId="77777777" w:rsidR="005A5460" w:rsidRPr="003B322D" w:rsidRDefault="005A5460" w:rsidP="003B322D">
      <w:pPr>
        <w:rPr>
          <w:rFonts w:ascii="Times New Roman" w:eastAsia="Times New Roman" w:hAnsi="Times New Roman" w:cs="Times New Roman"/>
          <w:lang w:eastAsia="en-GB"/>
        </w:rPr>
      </w:pPr>
    </w:p>
    <w:p w14:paraId="339C3397" w14:textId="77777777" w:rsidR="003B322D" w:rsidRPr="003B322D" w:rsidRDefault="003B322D" w:rsidP="003B322D">
      <w:pPr>
        <w:rPr>
          <w:rFonts w:ascii="Times New Roman" w:eastAsia="Times New Roman" w:hAnsi="Times New Roman" w:cs="Times New Roman"/>
          <w:lang w:eastAsia="en-GB"/>
        </w:rPr>
      </w:pPr>
    </w:p>
    <w:p w14:paraId="50837AEF" w14:textId="77777777" w:rsidR="003B322D" w:rsidRDefault="003B322D" w:rsidP="003B322D">
      <w:pPr>
        <w:rPr>
          <w:rFonts w:ascii="Times New Roman" w:eastAsia="Times New Roman" w:hAnsi="Times New Roman" w:cs="Times New Roman"/>
          <w:lang w:eastAsia="en-GB"/>
        </w:rPr>
      </w:pPr>
    </w:p>
    <w:p w14:paraId="1788D9D5" w14:textId="656A5E97" w:rsidR="000A6B6D" w:rsidRPr="000A6B6D" w:rsidRDefault="000A6B6D" w:rsidP="000A6B6D">
      <w:pPr>
        <w:rPr>
          <w:rFonts w:ascii="Times New Roman" w:eastAsia="Times New Roman" w:hAnsi="Times New Roman" w:cs="Times New Roman"/>
          <w:lang w:val="en-US" w:eastAsia="en-GB"/>
        </w:rPr>
      </w:pPr>
      <w:r w:rsidRPr="000A6B6D">
        <w:rPr>
          <w:rFonts w:ascii="Times New Roman" w:eastAsia="Times New Roman" w:hAnsi="Times New Roman" w:cs="Times New Roman"/>
          <w:lang w:val="en-US" w:eastAsia="en-GB"/>
        </w:rPr>
        <w:t>This bar chart represents the distribution of weekly kilometers driven by EUI students. The data shows that most</w:t>
      </w:r>
      <w:r>
        <w:rPr>
          <w:rFonts w:ascii="Times New Roman" w:eastAsia="Times New Roman" w:hAnsi="Times New Roman" w:cs="Times New Roman"/>
          <w:lang w:val="en-US" w:eastAsia="en-GB"/>
        </w:rPr>
        <w:t xml:space="preserve"> </w:t>
      </w:r>
      <w:r w:rsidRPr="000A6B6D">
        <w:rPr>
          <w:rFonts w:ascii="Times New Roman" w:eastAsia="Times New Roman" w:hAnsi="Times New Roman" w:cs="Times New Roman"/>
          <w:lang w:val="en-US" w:eastAsia="en-GB"/>
        </w:rPr>
        <w:t xml:space="preserve">respondents drive between </w:t>
      </w:r>
      <w:r w:rsidRPr="000A6B6D">
        <w:rPr>
          <w:rFonts w:ascii="Times New Roman" w:eastAsia="Times New Roman" w:hAnsi="Times New Roman" w:cs="Times New Roman"/>
          <w:b/>
          <w:bCs/>
          <w:lang w:val="en-US" w:eastAsia="en-GB"/>
        </w:rPr>
        <w:t>50 and 200 kilometers per week</w:t>
      </w:r>
      <w:r w:rsidRPr="000A6B6D">
        <w:rPr>
          <w:rFonts w:ascii="Times New Roman" w:eastAsia="Times New Roman" w:hAnsi="Times New Roman" w:cs="Times New Roman"/>
          <w:lang w:val="en-US" w:eastAsia="en-GB"/>
        </w:rPr>
        <w:t xml:space="preserve">, with the </w:t>
      </w:r>
      <w:r w:rsidR="00182CEA">
        <w:rPr>
          <w:rFonts w:ascii="Times New Roman" w:eastAsia="Times New Roman" w:hAnsi="Times New Roman" w:cs="Times New Roman"/>
          <w:b/>
          <w:bCs/>
          <w:lang w:val="en-US" w:eastAsia="en-GB"/>
        </w:rPr>
        <w:t xml:space="preserve">50-100 </w:t>
      </w:r>
      <w:r w:rsidRPr="000A6B6D">
        <w:rPr>
          <w:rFonts w:ascii="Times New Roman" w:eastAsia="Times New Roman" w:hAnsi="Times New Roman" w:cs="Times New Roman"/>
          <w:b/>
          <w:bCs/>
          <w:lang w:val="en-US" w:eastAsia="en-GB"/>
        </w:rPr>
        <w:t>km</w:t>
      </w:r>
      <w:r w:rsidRPr="000A6B6D">
        <w:rPr>
          <w:rFonts w:ascii="Times New Roman" w:eastAsia="Times New Roman" w:hAnsi="Times New Roman" w:cs="Times New Roman"/>
          <w:lang w:val="en-US" w:eastAsia="en-GB"/>
        </w:rPr>
        <w:t xml:space="preserve"> range being the most frequent. There is also a notable group that drives </w:t>
      </w:r>
      <w:r w:rsidRPr="000A6B6D">
        <w:rPr>
          <w:rFonts w:ascii="Times New Roman" w:eastAsia="Times New Roman" w:hAnsi="Times New Roman" w:cs="Times New Roman"/>
          <w:b/>
          <w:bCs/>
          <w:lang w:val="en-US" w:eastAsia="en-GB"/>
        </w:rPr>
        <w:t xml:space="preserve">more than </w:t>
      </w:r>
      <w:r w:rsidR="00AC069C">
        <w:rPr>
          <w:rFonts w:ascii="Times New Roman" w:eastAsia="Times New Roman" w:hAnsi="Times New Roman" w:cs="Times New Roman"/>
          <w:b/>
          <w:bCs/>
          <w:lang w:val="en-US" w:eastAsia="en-GB"/>
        </w:rPr>
        <w:t>350</w:t>
      </w:r>
      <w:r w:rsidRPr="000A6B6D">
        <w:rPr>
          <w:rFonts w:ascii="Times New Roman" w:eastAsia="Times New Roman" w:hAnsi="Times New Roman" w:cs="Times New Roman"/>
          <w:b/>
          <w:bCs/>
          <w:lang w:val="en-US" w:eastAsia="en-GB"/>
        </w:rPr>
        <w:t xml:space="preserve"> km</w:t>
      </w:r>
      <w:r w:rsidRPr="000A6B6D">
        <w:rPr>
          <w:rFonts w:ascii="Times New Roman" w:eastAsia="Times New Roman" w:hAnsi="Times New Roman" w:cs="Times New Roman"/>
          <w:lang w:val="en-US" w:eastAsia="en-GB"/>
        </w:rPr>
        <w:t xml:space="preserve"> weekly.</w:t>
      </w:r>
    </w:p>
    <w:p w14:paraId="00819A41" w14:textId="77777777" w:rsidR="00960AE3" w:rsidRPr="000A6B6D" w:rsidRDefault="00960AE3" w:rsidP="003B322D">
      <w:pPr>
        <w:rPr>
          <w:rFonts w:ascii="Times New Roman" w:eastAsia="Times New Roman" w:hAnsi="Times New Roman" w:cs="Times New Roman"/>
          <w:lang w:val="en-US" w:eastAsia="en-GB"/>
        </w:rPr>
      </w:pPr>
    </w:p>
    <w:p w14:paraId="5A86005A" w14:textId="22A3D67A" w:rsidR="00960AE3" w:rsidRDefault="00960AE3" w:rsidP="00960AE3">
      <w:pPr>
        <w:rPr>
          <w:rFonts w:ascii="Times New Roman" w:eastAsia="Times New Roman" w:hAnsi="Times New Roman" w:cs="Times New Roman"/>
          <w:lang w:val="en-US" w:eastAsia="en-GB"/>
        </w:rPr>
      </w:pPr>
      <w:r w:rsidRPr="00960AE3">
        <w:rPr>
          <w:rFonts w:ascii="Times New Roman" w:eastAsia="Times New Roman" w:hAnsi="Times New Roman" w:cs="Times New Roman"/>
          <w:lang w:val="en-US" w:eastAsia="en-GB"/>
        </w:rPr>
        <w:t xml:space="preserve">By looking at this data, we can </w:t>
      </w:r>
      <w:r w:rsidR="00E54B27">
        <w:rPr>
          <w:rFonts w:ascii="Times New Roman" w:eastAsia="Times New Roman" w:hAnsi="Times New Roman" w:cs="Times New Roman"/>
          <w:lang w:val="en-US" w:eastAsia="en-GB"/>
        </w:rPr>
        <w:t xml:space="preserve">understand </w:t>
      </w:r>
      <w:r w:rsidRPr="00960AE3">
        <w:rPr>
          <w:rFonts w:ascii="Times New Roman" w:eastAsia="Times New Roman" w:hAnsi="Times New Roman" w:cs="Times New Roman"/>
          <w:lang w:val="en-US" w:eastAsia="en-GB"/>
        </w:rPr>
        <w:t xml:space="preserve">the </w:t>
      </w:r>
      <w:r w:rsidR="00C63D17" w:rsidRPr="00960AE3">
        <w:rPr>
          <w:rFonts w:ascii="Times New Roman" w:eastAsia="Times New Roman" w:hAnsi="Times New Roman" w:cs="Times New Roman"/>
          <w:lang w:val="en-US" w:eastAsia="en-GB"/>
        </w:rPr>
        <w:t>student</w:t>
      </w:r>
      <w:r w:rsidR="00C63D17">
        <w:rPr>
          <w:rFonts w:ascii="Times New Roman" w:eastAsia="Times New Roman" w:hAnsi="Times New Roman" w:cs="Times New Roman"/>
          <w:lang w:val="en-US" w:eastAsia="en-GB"/>
        </w:rPr>
        <w:t>s’</w:t>
      </w:r>
      <w:r w:rsidRPr="00960AE3">
        <w:rPr>
          <w:rFonts w:ascii="Times New Roman" w:eastAsia="Times New Roman" w:hAnsi="Times New Roman" w:cs="Times New Roman"/>
          <w:lang w:val="en-US" w:eastAsia="en-GB"/>
        </w:rPr>
        <w:t xml:space="preserve"> driving patterns. Knowing the typical distance driven helps us realize how much the fuel price increases will affect their total transportation costs</w:t>
      </w:r>
      <w:r w:rsidR="00C15023">
        <w:rPr>
          <w:rFonts w:ascii="Times New Roman" w:eastAsia="Times New Roman" w:hAnsi="Times New Roman" w:cs="Times New Roman"/>
          <w:lang w:val="en-US" w:eastAsia="en-GB"/>
        </w:rPr>
        <w:t>. T</w:t>
      </w:r>
      <w:r w:rsidRPr="00960AE3">
        <w:rPr>
          <w:rFonts w:ascii="Times New Roman" w:eastAsia="Times New Roman" w:hAnsi="Times New Roman" w:cs="Times New Roman"/>
          <w:lang w:val="en-US" w:eastAsia="en-GB"/>
        </w:rPr>
        <w:t xml:space="preserve">hose who drive longer distances are </w:t>
      </w:r>
      <w:r w:rsidR="009F2188">
        <w:rPr>
          <w:rFonts w:ascii="Times New Roman" w:eastAsia="Times New Roman" w:hAnsi="Times New Roman" w:cs="Times New Roman"/>
          <w:lang w:val="en-US" w:eastAsia="en-GB"/>
        </w:rPr>
        <w:t xml:space="preserve">likely to </w:t>
      </w:r>
      <w:r w:rsidRPr="00960AE3">
        <w:rPr>
          <w:rFonts w:ascii="Times New Roman" w:eastAsia="Times New Roman" w:hAnsi="Times New Roman" w:cs="Times New Roman"/>
          <w:lang w:val="en-US" w:eastAsia="en-GB"/>
        </w:rPr>
        <w:t>fac</w:t>
      </w:r>
      <w:r w:rsidR="009F2188">
        <w:rPr>
          <w:rFonts w:ascii="Times New Roman" w:eastAsia="Times New Roman" w:hAnsi="Times New Roman" w:cs="Times New Roman"/>
          <w:lang w:val="en-US" w:eastAsia="en-GB"/>
        </w:rPr>
        <w:t>e</w:t>
      </w:r>
      <w:r w:rsidRPr="00960AE3">
        <w:rPr>
          <w:rFonts w:ascii="Times New Roman" w:eastAsia="Times New Roman" w:hAnsi="Times New Roman" w:cs="Times New Roman"/>
          <w:lang w:val="en-US" w:eastAsia="en-GB"/>
        </w:rPr>
        <w:t xml:space="preserve"> a much higher financial impact</w:t>
      </w:r>
      <w:r w:rsidR="00E643FE">
        <w:rPr>
          <w:rFonts w:ascii="Times New Roman" w:eastAsia="Times New Roman" w:hAnsi="Times New Roman" w:cs="Times New Roman"/>
          <w:lang w:val="en-US" w:eastAsia="en-GB"/>
        </w:rPr>
        <w:t>.</w:t>
      </w:r>
    </w:p>
    <w:p w14:paraId="239BD586" w14:textId="77777777" w:rsidR="0099264D" w:rsidRDefault="0099264D" w:rsidP="00960AE3">
      <w:pPr>
        <w:rPr>
          <w:rFonts w:ascii="Times New Roman" w:eastAsia="Times New Roman" w:hAnsi="Times New Roman" w:cs="Times New Roman"/>
          <w:lang w:val="en-US" w:eastAsia="en-GB"/>
        </w:rPr>
      </w:pPr>
    </w:p>
    <w:p w14:paraId="462D6B8E" w14:textId="77777777" w:rsidR="00E643FE" w:rsidRDefault="00E643FE" w:rsidP="00960AE3">
      <w:pPr>
        <w:rPr>
          <w:rFonts w:ascii="Times New Roman" w:eastAsia="Times New Roman" w:hAnsi="Times New Roman" w:cs="Times New Roman"/>
          <w:lang w:val="en-US" w:eastAsia="en-GB"/>
        </w:rPr>
      </w:pPr>
    </w:p>
    <w:p w14:paraId="7BF4BF94" w14:textId="0E0AC44C" w:rsidR="00E643FE" w:rsidRDefault="00E643FE" w:rsidP="008557F7">
      <w:pPr>
        <w:rPr>
          <w:rFonts w:ascii="Times New Roman" w:eastAsia="Times New Roman" w:hAnsi="Times New Roman" w:cs="Times New Roman"/>
          <w:lang w:val="en-US" w:eastAsia="en-GB"/>
        </w:rPr>
      </w:pPr>
    </w:p>
    <w:p w14:paraId="35E27FAF" w14:textId="77777777" w:rsidR="00E643FE" w:rsidRDefault="00E643FE" w:rsidP="00960AE3">
      <w:pPr>
        <w:rPr>
          <w:rFonts w:ascii="Times New Roman" w:eastAsia="Times New Roman" w:hAnsi="Times New Roman" w:cs="Times New Roman"/>
          <w:lang w:val="en-US" w:eastAsia="en-GB"/>
        </w:rPr>
      </w:pPr>
    </w:p>
    <w:p w14:paraId="0D268D45" w14:textId="77777777" w:rsidR="00E643FE" w:rsidRDefault="00E643FE" w:rsidP="00960AE3">
      <w:pPr>
        <w:rPr>
          <w:rFonts w:ascii="Times New Roman" w:eastAsia="Times New Roman" w:hAnsi="Times New Roman" w:cs="Times New Roman"/>
          <w:lang w:val="en-US" w:eastAsia="en-GB"/>
        </w:rPr>
      </w:pPr>
    </w:p>
    <w:p w14:paraId="59D00360" w14:textId="77777777" w:rsidR="00E643FE" w:rsidRDefault="00E643FE" w:rsidP="00960AE3">
      <w:pPr>
        <w:rPr>
          <w:rFonts w:ascii="Times New Roman" w:eastAsia="Times New Roman" w:hAnsi="Times New Roman" w:cs="Times New Roman"/>
          <w:lang w:val="en-US" w:eastAsia="en-GB"/>
        </w:rPr>
      </w:pPr>
    </w:p>
    <w:p w14:paraId="53531B95" w14:textId="77777777" w:rsidR="00E643FE" w:rsidRDefault="00E643FE" w:rsidP="00960AE3">
      <w:pPr>
        <w:rPr>
          <w:rFonts w:ascii="Times New Roman" w:eastAsia="Times New Roman" w:hAnsi="Times New Roman" w:cs="Times New Roman"/>
          <w:lang w:val="en-US" w:eastAsia="en-GB"/>
        </w:rPr>
      </w:pPr>
    </w:p>
    <w:p w14:paraId="19B873F5" w14:textId="77777777" w:rsidR="005A5460" w:rsidRDefault="005A5460" w:rsidP="00960AE3">
      <w:pPr>
        <w:rPr>
          <w:rFonts w:ascii="Times New Roman" w:eastAsia="Times New Roman" w:hAnsi="Times New Roman" w:cs="Times New Roman"/>
          <w:lang w:val="en-US" w:eastAsia="en-GB"/>
        </w:rPr>
      </w:pPr>
    </w:p>
    <w:p w14:paraId="41329DCA" w14:textId="77777777" w:rsidR="005A5460" w:rsidRDefault="005A5460" w:rsidP="00960AE3">
      <w:pPr>
        <w:rPr>
          <w:rFonts w:ascii="Times New Roman" w:eastAsia="Times New Roman" w:hAnsi="Times New Roman" w:cs="Times New Roman"/>
          <w:lang w:val="en-US" w:eastAsia="en-GB"/>
        </w:rPr>
      </w:pPr>
    </w:p>
    <w:p w14:paraId="1C10052E" w14:textId="77777777" w:rsidR="00E643FE" w:rsidRDefault="00E643FE" w:rsidP="00960AE3">
      <w:pPr>
        <w:rPr>
          <w:rFonts w:ascii="Times New Roman" w:eastAsia="Times New Roman" w:hAnsi="Times New Roman" w:cs="Times New Roman"/>
          <w:lang w:val="en-US" w:eastAsia="en-GB"/>
        </w:rPr>
      </w:pPr>
    </w:p>
    <w:p w14:paraId="538D84FB" w14:textId="77777777" w:rsidR="00E643FE" w:rsidRDefault="00E643FE" w:rsidP="00960AE3">
      <w:pPr>
        <w:rPr>
          <w:rFonts w:ascii="Times New Roman" w:eastAsia="Times New Roman" w:hAnsi="Times New Roman" w:cs="Times New Roman"/>
          <w:lang w:val="en-US" w:eastAsia="en-GB"/>
        </w:rPr>
      </w:pPr>
    </w:p>
    <w:p w14:paraId="58AE1038" w14:textId="2E50938F" w:rsidR="00260AB3" w:rsidRDefault="00260AB3" w:rsidP="00260AB3">
      <w:pPr>
        <w:rPr>
          <w:rFonts w:ascii="Times New Roman" w:eastAsia="Times New Roman" w:hAnsi="Times New Roman" w:cs="Times New Roman"/>
          <w:sz w:val="28"/>
          <w:szCs w:val="28"/>
          <w:lang w:val="en-US" w:eastAsia="en-GB"/>
        </w:rPr>
      </w:pPr>
      <w:r w:rsidRPr="00260AB3">
        <w:rPr>
          <w:rFonts w:ascii="Times New Roman" w:eastAsia="Times New Roman" w:hAnsi="Times New Roman" w:cs="Times New Roman"/>
          <w:sz w:val="28"/>
          <w:szCs w:val="28"/>
          <w:lang w:val="en-US" w:eastAsia="en-GB"/>
        </w:rPr>
        <w:t>3. Roughly how much do you spend on fuel per month?</w:t>
      </w:r>
    </w:p>
    <w:p w14:paraId="5175F1D1" w14:textId="0323B04D" w:rsidR="00260AB3" w:rsidRDefault="00260AB3" w:rsidP="00260AB3">
      <w:pPr>
        <w:rPr>
          <w:rFonts w:ascii="Times New Roman" w:eastAsia="Times New Roman" w:hAnsi="Times New Roman" w:cs="Times New Roman"/>
          <w:sz w:val="28"/>
          <w:szCs w:val="28"/>
          <w:lang w:val="en-US" w:eastAsia="en-GB"/>
        </w:rPr>
      </w:pPr>
    </w:p>
    <w:p w14:paraId="715114CD" w14:textId="0472D6EC" w:rsidR="00260AB3" w:rsidRDefault="00260AB3" w:rsidP="00260AB3">
      <w:pPr>
        <w:rPr>
          <w:rFonts w:ascii="Times New Roman" w:eastAsia="Times New Roman" w:hAnsi="Times New Roman" w:cs="Times New Roman"/>
          <w:sz w:val="28"/>
          <w:szCs w:val="28"/>
          <w:lang w:val="en-US" w:eastAsia="en-GB"/>
        </w:rPr>
      </w:pPr>
      <w:r w:rsidRPr="00F2739A">
        <w:rPr>
          <w:noProof/>
          <w:lang w:val="en-US" w:eastAsia="en-GB"/>
        </w:rPr>
        <w:drawing>
          <wp:anchor distT="0" distB="0" distL="114300" distR="114300" simplePos="0" relativeHeight="251661312" behindDoc="0" locked="0" layoutInCell="1" allowOverlap="1" wp14:anchorId="43E5C17E" wp14:editId="5943F346">
            <wp:simplePos x="0" y="0"/>
            <wp:positionH relativeFrom="margin">
              <wp:posOffset>144780</wp:posOffset>
            </wp:positionH>
            <wp:positionV relativeFrom="paragraph">
              <wp:posOffset>101600</wp:posOffset>
            </wp:positionV>
            <wp:extent cx="5166360" cy="3899535"/>
            <wp:effectExtent l="0" t="0" r="0" b="5715"/>
            <wp:wrapSquare wrapText="bothSides"/>
            <wp:docPr id="125519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94950" name=""/>
                    <pic:cNvPicPr/>
                  </pic:nvPicPr>
                  <pic:blipFill>
                    <a:blip r:embed="rId11">
                      <a:extLst>
                        <a:ext uri="{28A0092B-C50C-407E-A947-70E740481C1C}">
                          <a14:useLocalDpi xmlns:a14="http://schemas.microsoft.com/office/drawing/2010/main" val="0"/>
                        </a:ext>
                      </a:extLst>
                    </a:blip>
                    <a:stretch>
                      <a:fillRect/>
                    </a:stretch>
                  </pic:blipFill>
                  <pic:spPr>
                    <a:xfrm>
                      <a:off x="0" y="0"/>
                      <a:ext cx="5166360" cy="3899535"/>
                    </a:xfrm>
                    <a:prstGeom prst="rect">
                      <a:avLst/>
                    </a:prstGeom>
                  </pic:spPr>
                </pic:pic>
              </a:graphicData>
            </a:graphic>
            <wp14:sizeRelH relativeFrom="page">
              <wp14:pctWidth>0</wp14:pctWidth>
            </wp14:sizeRelH>
            <wp14:sizeRelV relativeFrom="page">
              <wp14:pctHeight>0</wp14:pctHeight>
            </wp14:sizeRelV>
          </wp:anchor>
        </w:drawing>
      </w:r>
    </w:p>
    <w:p w14:paraId="34A90E7E" w14:textId="77777777" w:rsidR="00260AB3" w:rsidRDefault="00260AB3" w:rsidP="00260AB3">
      <w:pPr>
        <w:rPr>
          <w:rFonts w:ascii="Times New Roman" w:eastAsia="Times New Roman" w:hAnsi="Times New Roman" w:cs="Times New Roman"/>
          <w:sz w:val="28"/>
          <w:szCs w:val="28"/>
          <w:lang w:val="en-US" w:eastAsia="en-GB"/>
        </w:rPr>
      </w:pPr>
    </w:p>
    <w:p w14:paraId="461D5E98" w14:textId="77777777" w:rsidR="00260AB3" w:rsidRDefault="00260AB3" w:rsidP="00260AB3">
      <w:pPr>
        <w:rPr>
          <w:rFonts w:ascii="Times New Roman" w:eastAsia="Times New Roman" w:hAnsi="Times New Roman" w:cs="Times New Roman"/>
          <w:sz w:val="28"/>
          <w:szCs w:val="28"/>
          <w:lang w:val="en-US" w:eastAsia="en-GB"/>
        </w:rPr>
      </w:pPr>
    </w:p>
    <w:p w14:paraId="1ED136D2" w14:textId="77777777" w:rsidR="00260AB3" w:rsidRPr="00260AB3" w:rsidRDefault="00260AB3" w:rsidP="00260AB3">
      <w:pPr>
        <w:rPr>
          <w:rFonts w:ascii="Times New Roman" w:eastAsia="Times New Roman" w:hAnsi="Times New Roman" w:cs="Times New Roman"/>
          <w:sz w:val="28"/>
          <w:szCs w:val="28"/>
          <w:lang w:val="en-US" w:eastAsia="en-GB"/>
        </w:rPr>
      </w:pPr>
    </w:p>
    <w:p w14:paraId="09C040D0" w14:textId="77777777" w:rsidR="00E643FE" w:rsidRDefault="00E643FE" w:rsidP="00960AE3">
      <w:pPr>
        <w:rPr>
          <w:rFonts w:ascii="Times New Roman" w:eastAsia="Times New Roman" w:hAnsi="Times New Roman" w:cs="Times New Roman"/>
          <w:lang w:val="en-US" w:eastAsia="en-GB"/>
        </w:rPr>
      </w:pPr>
    </w:p>
    <w:p w14:paraId="5E89594F" w14:textId="6E76BC05" w:rsidR="00E643FE" w:rsidRDefault="00E643FE" w:rsidP="00960AE3">
      <w:pPr>
        <w:rPr>
          <w:rFonts w:ascii="Times New Roman" w:eastAsia="Times New Roman" w:hAnsi="Times New Roman" w:cs="Times New Roman"/>
          <w:lang w:val="en-US" w:eastAsia="en-GB"/>
        </w:rPr>
      </w:pPr>
    </w:p>
    <w:p w14:paraId="2879E621" w14:textId="26E2DDD2" w:rsidR="00E643FE" w:rsidRDefault="00E643FE" w:rsidP="00960AE3">
      <w:pPr>
        <w:rPr>
          <w:rFonts w:ascii="Times New Roman" w:eastAsia="Times New Roman" w:hAnsi="Times New Roman" w:cs="Times New Roman"/>
          <w:lang w:val="en-US" w:eastAsia="en-GB"/>
        </w:rPr>
      </w:pPr>
    </w:p>
    <w:p w14:paraId="72A28A35" w14:textId="051F9E29" w:rsidR="00E643FE" w:rsidRDefault="00E643FE" w:rsidP="00960AE3">
      <w:pPr>
        <w:rPr>
          <w:rFonts w:ascii="Times New Roman" w:eastAsia="Times New Roman" w:hAnsi="Times New Roman" w:cs="Times New Roman"/>
          <w:lang w:val="en-US" w:eastAsia="en-GB"/>
        </w:rPr>
      </w:pPr>
    </w:p>
    <w:p w14:paraId="0134ACF8" w14:textId="7031A9E4" w:rsidR="00E643FE" w:rsidRDefault="00E643FE" w:rsidP="00960AE3">
      <w:pPr>
        <w:rPr>
          <w:rFonts w:ascii="Times New Roman" w:eastAsia="Times New Roman" w:hAnsi="Times New Roman" w:cs="Times New Roman"/>
          <w:lang w:val="en-US" w:eastAsia="en-GB"/>
        </w:rPr>
      </w:pPr>
    </w:p>
    <w:p w14:paraId="09658A3F" w14:textId="2850D9CD" w:rsidR="00E643FE" w:rsidRDefault="00E643FE" w:rsidP="00960AE3">
      <w:pPr>
        <w:rPr>
          <w:rFonts w:ascii="Times New Roman" w:eastAsia="Times New Roman" w:hAnsi="Times New Roman" w:cs="Times New Roman"/>
          <w:lang w:val="en-US" w:eastAsia="en-GB"/>
        </w:rPr>
      </w:pPr>
    </w:p>
    <w:p w14:paraId="08EB3188" w14:textId="091D8B10" w:rsidR="00E643FE" w:rsidRDefault="00E643FE" w:rsidP="00960AE3">
      <w:pPr>
        <w:rPr>
          <w:rFonts w:ascii="Times New Roman" w:eastAsia="Times New Roman" w:hAnsi="Times New Roman" w:cs="Times New Roman"/>
          <w:lang w:val="en-US" w:eastAsia="en-GB"/>
        </w:rPr>
      </w:pPr>
    </w:p>
    <w:p w14:paraId="1052402D" w14:textId="35082A52" w:rsidR="00E643FE" w:rsidRDefault="00E643FE" w:rsidP="00960AE3">
      <w:pPr>
        <w:rPr>
          <w:rFonts w:ascii="Times New Roman" w:eastAsia="Times New Roman" w:hAnsi="Times New Roman" w:cs="Times New Roman"/>
          <w:lang w:val="en-US" w:eastAsia="en-GB"/>
        </w:rPr>
      </w:pPr>
    </w:p>
    <w:p w14:paraId="1E6C369A" w14:textId="00EF2217" w:rsidR="00E643FE" w:rsidRDefault="00E643FE" w:rsidP="00960AE3">
      <w:pPr>
        <w:rPr>
          <w:rFonts w:ascii="Times New Roman" w:eastAsia="Times New Roman" w:hAnsi="Times New Roman" w:cs="Times New Roman"/>
          <w:lang w:val="en-US" w:eastAsia="en-GB"/>
        </w:rPr>
      </w:pPr>
    </w:p>
    <w:p w14:paraId="59CAD744" w14:textId="77777777" w:rsidR="00E643FE" w:rsidRDefault="00E643FE" w:rsidP="00960AE3">
      <w:pPr>
        <w:rPr>
          <w:rFonts w:ascii="Times New Roman" w:eastAsia="Times New Roman" w:hAnsi="Times New Roman" w:cs="Times New Roman"/>
          <w:lang w:val="en-US" w:eastAsia="en-GB"/>
        </w:rPr>
      </w:pPr>
    </w:p>
    <w:p w14:paraId="666ECE1B" w14:textId="15205BA9" w:rsidR="00E643FE" w:rsidRPr="00910676" w:rsidRDefault="00E643FE" w:rsidP="00E643FE">
      <w:pPr>
        <w:rPr>
          <w:lang w:val="en-US" w:eastAsia="en-GB"/>
        </w:rPr>
      </w:pPr>
    </w:p>
    <w:p w14:paraId="3CA4F980" w14:textId="2E03F657" w:rsidR="00E643FE" w:rsidRPr="00960AE3" w:rsidRDefault="00E643FE" w:rsidP="00960AE3">
      <w:pPr>
        <w:rPr>
          <w:rFonts w:ascii="Times New Roman" w:eastAsia="Times New Roman" w:hAnsi="Times New Roman" w:cs="Times New Roman"/>
          <w:lang w:val="en-US" w:eastAsia="en-GB"/>
        </w:rPr>
      </w:pPr>
    </w:p>
    <w:p w14:paraId="1C1FC9AD" w14:textId="77777777" w:rsidR="003B322D" w:rsidRDefault="003B322D" w:rsidP="003B322D">
      <w:pPr>
        <w:rPr>
          <w:rFonts w:ascii="Times New Roman" w:eastAsia="Times New Roman" w:hAnsi="Times New Roman" w:cs="Times New Roman"/>
          <w:lang w:val="en-US" w:eastAsia="en-GB"/>
        </w:rPr>
      </w:pPr>
    </w:p>
    <w:p w14:paraId="4B999030" w14:textId="77777777" w:rsidR="00910676" w:rsidRDefault="00910676" w:rsidP="003B322D">
      <w:pPr>
        <w:rPr>
          <w:rFonts w:ascii="Times New Roman" w:eastAsia="Times New Roman" w:hAnsi="Times New Roman" w:cs="Times New Roman"/>
          <w:lang w:val="en-US" w:eastAsia="en-GB"/>
        </w:rPr>
      </w:pPr>
    </w:p>
    <w:p w14:paraId="14961378" w14:textId="77777777" w:rsidR="00910676" w:rsidRDefault="00910676" w:rsidP="003B322D">
      <w:pPr>
        <w:rPr>
          <w:rFonts w:ascii="Times New Roman" w:eastAsia="Times New Roman" w:hAnsi="Times New Roman" w:cs="Times New Roman"/>
          <w:lang w:val="en-US" w:eastAsia="en-GB"/>
        </w:rPr>
      </w:pPr>
    </w:p>
    <w:p w14:paraId="28A02478" w14:textId="77777777" w:rsidR="00910676" w:rsidRDefault="00910676" w:rsidP="003B322D">
      <w:pPr>
        <w:rPr>
          <w:rFonts w:ascii="Times New Roman" w:eastAsia="Times New Roman" w:hAnsi="Times New Roman" w:cs="Times New Roman"/>
          <w:lang w:val="en-US" w:eastAsia="en-GB"/>
        </w:rPr>
      </w:pPr>
    </w:p>
    <w:p w14:paraId="011D4898" w14:textId="77777777" w:rsidR="00910676" w:rsidRDefault="00910676" w:rsidP="003B322D">
      <w:pPr>
        <w:rPr>
          <w:rFonts w:ascii="Times New Roman" w:eastAsia="Times New Roman" w:hAnsi="Times New Roman" w:cs="Times New Roman"/>
          <w:lang w:val="en-US" w:eastAsia="en-GB"/>
        </w:rPr>
      </w:pPr>
    </w:p>
    <w:p w14:paraId="6E893826" w14:textId="77777777" w:rsidR="00910676" w:rsidRDefault="00910676" w:rsidP="003B322D">
      <w:pPr>
        <w:rPr>
          <w:rFonts w:ascii="Times New Roman" w:eastAsia="Times New Roman" w:hAnsi="Times New Roman" w:cs="Times New Roman"/>
          <w:lang w:val="en-US" w:eastAsia="en-GB"/>
        </w:rPr>
      </w:pPr>
    </w:p>
    <w:p w14:paraId="15B2336A" w14:textId="77777777" w:rsidR="00910676" w:rsidRDefault="00910676" w:rsidP="003B322D">
      <w:pPr>
        <w:rPr>
          <w:rFonts w:ascii="Times New Roman" w:eastAsia="Times New Roman" w:hAnsi="Times New Roman" w:cs="Times New Roman"/>
          <w:lang w:val="en-US" w:eastAsia="en-GB"/>
        </w:rPr>
      </w:pPr>
    </w:p>
    <w:p w14:paraId="56FEEFD5" w14:textId="77777777" w:rsidR="00910676" w:rsidRDefault="00910676" w:rsidP="003B322D">
      <w:pPr>
        <w:rPr>
          <w:rFonts w:ascii="Times New Roman" w:eastAsia="Times New Roman" w:hAnsi="Times New Roman" w:cs="Times New Roman"/>
          <w:lang w:val="en-US" w:eastAsia="en-GB"/>
        </w:rPr>
      </w:pPr>
    </w:p>
    <w:p w14:paraId="0122996B" w14:textId="77777777" w:rsidR="006F304B" w:rsidRDefault="006F304B" w:rsidP="003B322D">
      <w:pPr>
        <w:rPr>
          <w:rFonts w:ascii="Times New Roman" w:eastAsia="Times New Roman" w:hAnsi="Times New Roman" w:cs="Times New Roman"/>
          <w:lang w:val="en-US" w:eastAsia="en-GB"/>
        </w:rPr>
      </w:pPr>
    </w:p>
    <w:p w14:paraId="4F9FC8D9" w14:textId="77777777" w:rsidR="006F304B" w:rsidRDefault="006F304B" w:rsidP="003B322D">
      <w:pPr>
        <w:rPr>
          <w:rFonts w:ascii="Times New Roman" w:eastAsia="Times New Roman" w:hAnsi="Times New Roman" w:cs="Times New Roman"/>
          <w:lang w:val="en-US" w:eastAsia="en-GB"/>
        </w:rPr>
      </w:pPr>
    </w:p>
    <w:p w14:paraId="11CA30AA" w14:textId="37E4A71C" w:rsidR="009C5CCF" w:rsidRDefault="009C5CCF" w:rsidP="009C5CCF">
      <w:pPr>
        <w:rPr>
          <w:lang w:val="en-US" w:eastAsia="en-GB"/>
        </w:rPr>
      </w:pPr>
      <w:r>
        <w:rPr>
          <w:lang w:val="en-US" w:eastAsia="en-GB"/>
        </w:rPr>
        <w:t>T</w:t>
      </w:r>
      <w:r w:rsidRPr="009C5CCF">
        <w:rPr>
          <w:lang w:val="en-US" w:eastAsia="en-GB"/>
        </w:rPr>
        <w:t>his box plot represents the distribution of monthly fuel spending among EUI students. It shows the range of expenses, with the central box representing where most students fall, and the whiskers indicating the minimum and maximum values within the typical range.</w:t>
      </w:r>
    </w:p>
    <w:p w14:paraId="40ADF8B9" w14:textId="77777777" w:rsidR="009C5CCF" w:rsidRPr="009C5CCF" w:rsidRDefault="009C5CCF" w:rsidP="009C5CCF">
      <w:pPr>
        <w:rPr>
          <w:lang w:val="en-US" w:eastAsia="en-GB"/>
        </w:rPr>
      </w:pPr>
    </w:p>
    <w:p w14:paraId="14B99585" w14:textId="294449F5" w:rsidR="009C5CCF" w:rsidRDefault="009C5CCF" w:rsidP="00650196">
      <w:pPr>
        <w:rPr>
          <w:lang w:val="en-US" w:eastAsia="en-GB"/>
        </w:rPr>
      </w:pPr>
      <w:r w:rsidRPr="009C5CCF">
        <w:rPr>
          <w:lang w:val="en-US" w:eastAsia="en-GB"/>
        </w:rPr>
        <w:t>From this graph, we can observe variation in fuel costs among students. While some spend a moderate amount, there are others (outliers) who spend significantly more, with values reaching up to around 7,500 EGP. This may be due to longer commuting distances. This indicates that fuel price changes do not affect all individuals equally but instead have a greater impact on those</w:t>
      </w:r>
      <w:r w:rsidR="00905003">
        <w:rPr>
          <w:lang w:val="en-US" w:eastAsia="en-GB"/>
        </w:rPr>
        <w:t xml:space="preserve"> who</w:t>
      </w:r>
      <w:r w:rsidR="00650196" w:rsidRPr="00650196">
        <w:t xml:space="preserve"> </w:t>
      </w:r>
      <w:r w:rsidR="00650196" w:rsidRPr="00650196">
        <w:rPr>
          <w:lang w:eastAsia="en-GB"/>
        </w:rPr>
        <w:t>drive longer distances</w:t>
      </w:r>
      <w:r w:rsidRPr="009C5CCF">
        <w:rPr>
          <w:lang w:val="en-US" w:eastAsia="en-GB"/>
        </w:rPr>
        <w:t>.</w:t>
      </w:r>
    </w:p>
    <w:p w14:paraId="6B687DBF" w14:textId="77777777" w:rsidR="006F304B" w:rsidRDefault="006F304B" w:rsidP="00650196">
      <w:pPr>
        <w:rPr>
          <w:lang w:val="en-US" w:eastAsia="en-GB"/>
        </w:rPr>
      </w:pPr>
    </w:p>
    <w:p w14:paraId="04C3DCE5" w14:textId="0999F12E" w:rsidR="0002008E" w:rsidRDefault="0002008E" w:rsidP="009B3A7C">
      <w:pPr>
        <w:rPr>
          <w:rFonts w:ascii="Times New Roman" w:eastAsia="Times New Roman" w:hAnsi="Times New Roman" w:cs="Times New Roman"/>
          <w:lang w:eastAsia="en-GB"/>
        </w:rPr>
      </w:pPr>
      <w:r>
        <w:rPr>
          <w:rFonts w:ascii="Times New Roman" w:eastAsia="Times New Roman" w:hAnsi="Times New Roman" w:cs="Times New Roman"/>
          <w:lang w:eastAsia="en-GB"/>
        </w:rPr>
        <w:t>T</w:t>
      </w:r>
      <w:r w:rsidRPr="00DC5A05">
        <w:rPr>
          <w:rFonts w:ascii="Times New Roman" w:eastAsia="Times New Roman" w:hAnsi="Times New Roman" w:cs="Times New Roman"/>
          <w:lang w:eastAsia="en-GB"/>
        </w:rPr>
        <w:t>he mean</w:t>
      </w:r>
      <w:r>
        <w:rPr>
          <w:rFonts w:ascii="Times New Roman" w:eastAsia="Times New Roman" w:hAnsi="Times New Roman" w:cs="Times New Roman"/>
          <w:lang w:eastAsia="en-GB"/>
        </w:rPr>
        <w:t xml:space="preserve"> of</w:t>
      </w:r>
      <w:r w:rsidRPr="00DC5A05">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 xml:space="preserve">monthly fuel spend per </w:t>
      </w:r>
      <w:r w:rsidR="008F1A78">
        <w:rPr>
          <w:rFonts w:ascii="Times New Roman" w:eastAsia="Times New Roman" w:hAnsi="Times New Roman" w:cs="Times New Roman"/>
          <w:lang w:eastAsia="en-GB"/>
        </w:rPr>
        <w:t xml:space="preserve">months </w:t>
      </w:r>
      <w:r w:rsidRPr="00DC5A05">
        <w:rPr>
          <w:rFonts w:ascii="Times New Roman" w:eastAsia="Times New Roman" w:hAnsi="Times New Roman" w:cs="Times New Roman"/>
          <w:lang w:eastAsia="en-GB"/>
        </w:rPr>
        <w:t>is</w:t>
      </w:r>
      <w:r>
        <w:rPr>
          <w:rFonts w:ascii="Times New Roman" w:eastAsia="Times New Roman" w:hAnsi="Times New Roman" w:cs="Times New Roman"/>
          <w:lang w:eastAsia="en-GB"/>
        </w:rPr>
        <w:t xml:space="preserve"> </w:t>
      </w:r>
      <w:r w:rsidR="00710904" w:rsidRPr="00710904">
        <w:rPr>
          <w:rFonts w:ascii="Times New Roman" w:eastAsia="Times New Roman" w:hAnsi="Times New Roman" w:cs="Times New Roman"/>
          <w:b/>
          <w:bCs/>
          <w:lang w:eastAsia="en-GB"/>
        </w:rPr>
        <w:t>2082.86</w:t>
      </w:r>
      <w:r w:rsidR="00710904">
        <w:rPr>
          <w:rFonts w:ascii="Times New Roman" w:eastAsia="Times New Roman" w:hAnsi="Times New Roman" w:cs="Times New Roman"/>
          <w:b/>
          <w:bCs/>
          <w:lang w:eastAsia="en-GB"/>
        </w:rPr>
        <w:t xml:space="preserve"> </w:t>
      </w:r>
      <w:r w:rsidR="00710904" w:rsidRPr="00710904">
        <w:rPr>
          <w:rFonts w:ascii="Times New Roman" w:eastAsia="Times New Roman" w:hAnsi="Times New Roman" w:cs="Times New Roman"/>
          <w:b/>
          <w:bCs/>
          <w:lang w:eastAsia="en-GB"/>
        </w:rPr>
        <w:t>EGP.</w:t>
      </w:r>
      <w:r w:rsidRPr="00DC5A05">
        <w:rPr>
          <w:rFonts w:ascii="Times New Roman" w:eastAsia="Times New Roman" w:hAnsi="Times New Roman" w:cs="Times New Roman"/>
          <w:lang w:eastAsia="en-GB"/>
        </w:rPr>
        <w:br/>
        <w:t>The median</w:t>
      </w:r>
      <w:r>
        <w:rPr>
          <w:rFonts w:ascii="Times New Roman" w:eastAsia="Times New Roman" w:hAnsi="Times New Roman" w:cs="Times New Roman"/>
          <w:lang w:eastAsia="en-GB"/>
        </w:rPr>
        <w:t xml:space="preserve"> is </w:t>
      </w:r>
      <w:r w:rsidR="00710904" w:rsidRPr="00710904">
        <w:rPr>
          <w:rFonts w:ascii="Times New Roman" w:eastAsia="Times New Roman" w:hAnsi="Times New Roman" w:cs="Times New Roman"/>
          <w:b/>
          <w:bCs/>
          <w:lang w:eastAsia="en-GB"/>
        </w:rPr>
        <w:t xml:space="preserve">2000 </w:t>
      </w:r>
      <w:r w:rsidRPr="00710904">
        <w:rPr>
          <w:rFonts w:ascii="Times New Roman" w:eastAsia="Times New Roman" w:hAnsi="Times New Roman" w:cs="Times New Roman"/>
          <w:b/>
          <w:bCs/>
          <w:lang w:eastAsia="en-GB"/>
        </w:rPr>
        <w:t>EGP</w:t>
      </w:r>
      <w:r w:rsidRPr="00DC5A05">
        <w:rPr>
          <w:rFonts w:ascii="Times New Roman" w:eastAsia="Times New Roman" w:hAnsi="Times New Roman" w:cs="Times New Roman"/>
          <w:lang w:eastAsia="en-GB"/>
        </w:rPr>
        <w:t>, indicating that most students</w:t>
      </w:r>
      <w:r>
        <w:rPr>
          <w:rFonts w:ascii="Times New Roman" w:eastAsia="Times New Roman" w:hAnsi="Times New Roman" w:cs="Times New Roman"/>
          <w:lang w:eastAsia="en-GB"/>
        </w:rPr>
        <w:t xml:space="preserve"> spend around this value</w:t>
      </w:r>
      <w:r w:rsidRPr="00DC5A05">
        <w:rPr>
          <w:rFonts w:ascii="Times New Roman" w:eastAsia="Times New Roman" w:hAnsi="Times New Roman" w:cs="Times New Roman"/>
          <w:lang w:eastAsia="en-GB"/>
        </w:rPr>
        <w:t>.</w:t>
      </w:r>
      <w:r w:rsidRPr="00DC5A05">
        <w:rPr>
          <w:rFonts w:ascii="Times New Roman" w:eastAsia="Times New Roman" w:hAnsi="Times New Roman" w:cs="Times New Roman"/>
          <w:lang w:eastAsia="en-GB"/>
        </w:rPr>
        <w:br/>
        <w:t xml:space="preserve">The mode is </w:t>
      </w:r>
      <w:r w:rsidR="00710904" w:rsidRPr="00710904">
        <w:rPr>
          <w:rFonts w:ascii="Times New Roman" w:eastAsia="Times New Roman" w:hAnsi="Times New Roman" w:cs="Times New Roman"/>
          <w:b/>
          <w:bCs/>
          <w:lang w:eastAsia="en-GB"/>
        </w:rPr>
        <w:t xml:space="preserve">2000 </w:t>
      </w:r>
      <w:r w:rsidRPr="00710904">
        <w:rPr>
          <w:rFonts w:ascii="Times New Roman" w:eastAsia="Times New Roman" w:hAnsi="Times New Roman" w:cs="Times New Roman"/>
          <w:b/>
          <w:bCs/>
          <w:lang w:eastAsia="en-GB"/>
        </w:rPr>
        <w:t>EGP</w:t>
      </w:r>
      <w:r w:rsidRPr="00DC5A05">
        <w:rPr>
          <w:rFonts w:ascii="Times New Roman" w:eastAsia="Times New Roman" w:hAnsi="Times New Roman" w:cs="Times New Roman"/>
          <w:lang w:eastAsia="en-GB"/>
        </w:rPr>
        <w:t>, which shows that this is the most common</w:t>
      </w:r>
      <w:r w:rsidR="009B3A7C" w:rsidRPr="009B3A7C">
        <w:t xml:space="preserve"> </w:t>
      </w:r>
      <w:r w:rsidR="009B3A7C">
        <w:t>s</w:t>
      </w:r>
      <w:r w:rsidR="009B3A7C" w:rsidRPr="009B3A7C">
        <w:rPr>
          <w:rFonts w:ascii="Times New Roman" w:eastAsia="Times New Roman" w:hAnsi="Times New Roman" w:cs="Times New Roman"/>
          <w:lang w:eastAsia="en-GB"/>
        </w:rPr>
        <w:t>pending level among respondents</w:t>
      </w:r>
      <w:r>
        <w:rPr>
          <w:rFonts w:ascii="Times New Roman" w:eastAsia="Times New Roman" w:hAnsi="Times New Roman" w:cs="Times New Roman"/>
          <w:lang w:eastAsia="en-GB"/>
        </w:rPr>
        <w:t xml:space="preserve"> per</w:t>
      </w:r>
      <w:r w:rsidR="008F1A78">
        <w:rPr>
          <w:rFonts w:ascii="Times New Roman" w:eastAsia="Times New Roman" w:hAnsi="Times New Roman" w:cs="Times New Roman"/>
          <w:lang w:eastAsia="en-GB"/>
        </w:rPr>
        <w:t xml:space="preserve"> months</w:t>
      </w:r>
      <w:r>
        <w:rPr>
          <w:rFonts w:ascii="Times New Roman" w:eastAsia="Times New Roman" w:hAnsi="Times New Roman" w:cs="Times New Roman"/>
          <w:lang w:eastAsia="en-GB"/>
        </w:rPr>
        <w:t>.</w:t>
      </w:r>
    </w:p>
    <w:p w14:paraId="65C1BA0E" w14:textId="39C06337" w:rsidR="00C15023" w:rsidRDefault="00C15023" w:rsidP="009B3A7C">
      <w:pPr>
        <w:rPr>
          <w:rFonts w:ascii="Times New Roman" w:eastAsia="Times New Roman" w:hAnsi="Times New Roman" w:cs="Times New Roman"/>
          <w:lang w:val="en-US" w:eastAsia="en-GB"/>
        </w:rPr>
      </w:pPr>
      <w:r>
        <w:rPr>
          <w:rFonts w:ascii="Times New Roman" w:eastAsia="Times New Roman" w:hAnsi="Times New Roman" w:cs="Times New Roman"/>
          <w:lang w:eastAsia="en-GB"/>
        </w:rPr>
        <w:t xml:space="preserve">The </w:t>
      </w:r>
      <w:r w:rsidR="00E209A6">
        <w:rPr>
          <w:rFonts w:ascii="Times New Roman" w:eastAsia="Times New Roman" w:hAnsi="Times New Roman" w:cs="Times New Roman"/>
          <w:lang w:eastAsia="en-GB"/>
        </w:rPr>
        <w:t>minimum is around 0 EGP (electric charging). Lower quartile is around 1100 EGP and the upper quartile is around 2800 EGP while the maximum is approximately 5000 EGP</w:t>
      </w:r>
    </w:p>
    <w:p w14:paraId="626EC331" w14:textId="77777777" w:rsidR="006F304B" w:rsidRDefault="006F304B" w:rsidP="00650196">
      <w:pPr>
        <w:rPr>
          <w:lang w:val="en-US" w:eastAsia="en-GB"/>
        </w:rPr>
      </w:pPr>
    </w:p>
    <w:p w14:paraId="5E97CDEB" w14:textId="77777777" w:rsidR="006F304B" w:rsidRDefault="006F304B" w:rsidP="00650196">
      <w:pPr>
        <w:rPr>
          <w:lang w:val="en-US" w:eastAsia="en-GB"/>
        </w:rPr>
      </w:pPr>
    </w:p>
    <w:p w14:paraId="6885EC31" w14:textId="77777777" w:rsidR="006F304B" w:rsidRDefault="006F304B" w:rsidP="00650196">
      <w:pPr>
        <w:rPr>
          <w:lang w:val="en-US" w:eastAsia="en-GB"/>
        </w:rPr>
      </w:pPr>
    </w:p>
    <w:p w14:paraId="1ACB20A3" w14:textId="0691D067" w:rsidR="00B7415D" w:rsidRPr="009A6128" w:rsidRDefault="00B7415D" w:rsidP="00B7415D">
      <w:pPr>
        <w:rPr>
          <w:sz w:val="28"/>
          <w:szCs w:val="28"/>
          <w:lang w:val="en-US" w:eastAsia="en-GB"/>
        </w:rPr>
      </w:pPr>
      <w:r w:rsidRPr="00B7415D">
        <w:rPr>
          <w:sz w:val="28"/>
          <w:szCs w:val="28"/>
          <w:lang w:val="en-US" w:eastAsia="en-GB"/>
        </w:rPr>
        <w:t>4.How much of a financial burden do you consider current fuel prices to be? (1 = no burden at all, 5 = very significant burde</w:t>
      </w:r>
      <w:r w:rsidRPr="009A6128">
        <w:rPr>
          <w:sz w:val="28"/>
          <w:szCs w:val="28"/>
          <w:lang w:val="en-US" w:eastAsia="en-GB"/>
        </w:rPr>
        <w:t>n</w:t>
      </w:r>
    </w:p>
    <w:p w14:paraId="3FE5C5BD" w14:textId="67ABDEB0" w:rsidR="006F304B" w:rsidRPr="009C5CCF" w:rsidRDefault="006F304B" w:rsidP="00650196">
      <w:pPr>
        <w:rPr>
          <w:lang w:val="en-US" w:eastAsia="en-GB"/>
        </w:rPr>
      </w:pPr>
    </w:p>
    <w:p w14:paraId="37A53181" w14:textId="76FD2C1C" w:rsidR="00821FED" w:rsidRDefault="00821FED" w:rsidP="009C021D">
      <w:pPr>
        <w:rPr>
          <w:lang w:val="en-US" w:eastAsia="en-GB"/>
        </w:rPr>
      </w:pPr>
    </w:p>
    <w:p w14:paraId="0A6AF0B5" w14:textId="6992284E" w:rsidR="00821FED" w:rsidRPr="009C021D" w:rsidRDefault="009E7434" w:rsidP="009C021D">
      <w:pPr>
        <w:rPr>
          <w:lang w:val="en-US" w:eastAsia="en-GB"/>
        </w:rPr>
      </w:pPr>
      <w:r w:rsidRPr="009E7434">
        <w:rPr>
          <w:rFonts w:eastAsia="Times New Roman"/>
          <w:noProof/>
          <w:lang w:eastAsia="en-GB"/>
        </w:rPr>
        <w:drawing>
          <wp:anchor distT="0" distB="0" distL="114300" distR="114300" simplePos="0" relativeHeight="251662336" behindDoc="0" locked="0" layoutInCell="1" allowOverlap="1" wp14:anchorId="45B1F005" wp14:editId="3697FDE2">
            <wp:simplePos x="0" y="0"/>
            <wp:positionH relativeFrom="margin">
              <wp:align>center</wp:align>
            </wp:positionH>
            <wp:positionV relativeFrom="paragraph">
              <wp:posOffset>123190</wp:posOffset>
            </wp:positionV>
            <wp:extent cx="4998720" cy="4053205"/>
            <wp:effectExtent l="0" t="0" r="0" b="4445"/>
            <wp:wrapSquare wrapText="bothSides"/>
            <wp:docPr id="53943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31863" name=""/>
                    <pic:cNvPicPr/>
                  </pic:nvPicPr>
                  <pic:blipFill>
                    <a:blip r:embed="rId12">
                      <a:extLst>
                        <a:ext uri="{28A0092B-C50C-407E-A947-70E740481C1C}">
                          <a14:useLocalDpi xmlns:a14="http://schemas.microsoft.com/office/drawing/2010/main" val="0"/>
                        </a:ext>
                      </a:extLst>
                    </a:blip>
                    <a:stretch>
                      <a:fillRect/>
                    </a:stretch>
                  </pic:blipFill>
                  <pic:spPr>
                    <a:xfrm>
                      <a:off x="0" y="0"/>
                      <a:ext cx="4998720" cy="4053205"/>
                    </a:xfrm>
                    <a:prstGeom prst="rect">
                      <a:avLst/>
                    </a:prstGeom>
                  </pic:spPr>
                </pic:pic>
              </a:graphicData>
            </a:graphic>
            <wp14:sizeRelH relativeFrom="page">
              <wp14:pctWidth>0</wp14:pctWidth>
            </wp14:sizeRelH>
            <wp14:sizeRelV relativeFrom="page">
              <wp14:pctHeight>0</wp14:pctHeight>
            </wp14:sizeRelV>
          </wp:anchor>
        </w:drawing>
      </w:r>
    </w:p>
    <w:p w14:paraId="153F5400" w14:textId="60415788" w:rsidR="00926E1D" w:rsidRPr="00260AB3" w:rsidRDefault="00926E1D" w:rsidP="00260AB3">
      <w:pPr>
        <w:rPr>
          <w:lang w:val="en-US" w:eastAsia="en-GB"/>
        </w:rPr>
      </w:pPr>
    </w:p>
    <w:p w14:paraId="709D42DE" w14:textId="6812A140" w:rsidR="00926E1D" w:rsidRDefault="00926E1D" w:rsidP="00E96B82">
      <w:pPr>
        <w:pStyle w:val="Heading1"/>
        <w:rPr>
          <w:rFonts w:eastAsia="Times New Roman"/>
          <w:lang w:eastAsia="en-GB"/>
        </w:rPr>
      </w:pPr>
    </w:p>
    <w:p w14:paraId="19EE3E0C" w14:textId="7705DA34" w:rsidR="00926E1D" w:rsidRDefault="00926E1D" w:rsidP="00E96B82">
      <w:pPr>
        <w:pStyle w:val="Heading1"/>
        <w:rPr>
          <w:rFonts w:eastAsia="Times New Roman"/>
          <w:lang w:eastAsia="en-GB"/>
        </w:rPr>
      </w:pPr>
    </w:p>
    <w:p w14:paraId="1CBD1F43" w14:textId="77777777" w:rsidR="00926E1D" w:rsidRDefault="00926E1D" w:rsidP="00E96B82">
      <w:pPr>
        <w:pStyle w:val="Heading1"/>
        <w:rPr>
          <w:rFonts w:eastAsia="Times New Roman"/>
          <w:lang w:eastAsia="en-GB"/>
        </w:rPr>
      </w:pPr>
    </w:p>
    <w:p w14:paraId="28AE4C1E" w14:textId="77777777" w:rsidR="00926E1D" w:rsidRDefault="00926E1D" w:rsidP="00E96B82">
      <w:pPr>
        <w:pStyle w:val="Heading1"/>
        <w:rPr>
          <w:rFonts w:eastAsia="Times New Roman"/>
          <w:lang w:eastAsia="en-GB"/>
        </w:rPr>
      </w:pPr>
    </w:p>
    <w:p w14:paraId="55EEEEAB" w14:textId="77777777" w:rsidR="00926E1D" w:rsidRDefault="00926E1D" w:rsidP="00E96B82">
      <w:pPr>
        <w:pStyle w:val="Heading1"/>
        <w:rPr>
          <w:rFonts w:eastAsia="Times New Roman"/>
          <w:lang w:eastAsia="en-GB"/>
        </w:rPr>
      </w:pPr>
    </w:p>
    <w:p w14:paraId="1FE3515C" w14:textId="77777777" w:rsidR="00926E1D" w:rsidRDefault="00926E1D" w:rsidP="00E96B82">
      <w:pPr>
        <w:pStyle w:val="Heading1"/>
        <w:rPr>
          <w:rFonts w:eastAsia="Times New Roman"/>
          <w:lang w:eastAsia="en-GB"/>
        </w:rPr>
      </w:pPr>
    </w:p>
    <w:p w14:paraId="5A29CDE9" w14:textId="77777777" w:rsidR="00910676" w:rsidRDefault="00910676" w:rsidP="00910676">
      <w:pPr>
        <w:rPr>
          <w:lang w:eastAsia="en-GB"/>
        </w:rPr>
      </w:pPr>
    </w:p>
    <w:p w14:paraId="30574635" w14:textId="77777777" w:rsidR="00910676" w:rsidRDefault="00910676" w:rsidP="00910676">
      <w:pPr>
        <w:rPr>
          <w:lang w:eastAsia="en-GB"/>
        </w:rPr>
      </w:pPr>
    </w:p>
    <w:p w14:paraId="221CE01D" w14:textId="77777777" w:rsidR="00910676" w:rsidRDefault="00910676" w:rsidP="00910676">
      <w:pPr>
        <w:rPr>
          <w:lang w:eastAsia="en-GB"/>
        </w:rPr>
      </w:pPr>
    </w:p>
    <w:p w14:paraId="3306D5C5" w14:textId="77777777" w:rsidR="00910676" w:rsidRDefault="00910676" w:rsidP="00910676">
      <w:pPr>
        <w:rPr>
          <w:lang w:eastAsia="en-GB"/>
        </w:rPr>
      </w:pPr>
    </w:p>
    <w:p w14:paraId="496750E5" w14:textId="77777777" w:rsidR="00910676" w:rsidRDefault="00910676" w:rsidP="00910676">
      <w:pPr>
        <w:rPr>
          <w:lang w:eastAsia="en-GB"/>
        </w:rPr>
      </w:pPr>
    </w:p>
    <w:p w14:paraId="12C65ED5" w14:textId="77777777" w:rsidR="00910676" w:rsidRDefault="00910676" w:rsidP="00910676">
      <w:pPr>
        <w:rPr>
          <w:lang w:eastAsia="en-GB"/>
        </w:rPr>
      </w:pPr>
    </w:p>
    <w:p w14:paraId="6EE8611D" w14:textId="77777777" w:rsidR="00910676" w:rsidRDefault="00910676" w:rsidP="00910676">
      <w:pPr>
        <w:rPr>
          <w:lang w:eastAsia="en-GB"/>
        </w:rPr>
      </w:pPr>
    </w:p>
    <w:p w14:paraId="0466BE8E" w14:textId="77777777" w:rsidR="00910676" w:rsidRDefault="00910676" w:rsidP="00910676">
      <w:pPr>
        <w:rPr>
          <w:lang w:eastAsia="en-GB"/>
        </w:rPr>
      </w:pPr>
    </w:p>
    <w:p w14:paraId="123BB8C1" w14:textId="77777777" w:rsidR="00910676" w:rsidRDefault="00910676" w:rsidP="00910676">
      <w:pPr>
        <w:rPr>
          <w:lang w:eastAsia="en-GB"/>
        </w:rPr>
      </w:pPr>
    </w:p>
    <w:p w14:paraId="59AB4A17" w14:textId="77777777" w:rsidR="00910676" w:rsidRDefault="00910676" w:rsidP="00910676">
      <w:pPr>
        <w:rPr>
          <w:lang w:eastAsia="en-GB"/>
        </w:rPr>
      </w:pPr>
    </w:p>
    <w:p w14:paraId="46822C3D" w14:textId="77777777" w:rsidR="00910676" w:rsidRDefault="00910676" w:rsidP="00910676">
      <w:pPr>
        <w:rPr>
          <w:lang w:eastAsia="en-GB"/>
        </w:rPr>
      </w:pPr>
    </w:p>
    <w:p w14:paraId="6D00F0A8" w14:textId="77777777" w:rsidR="00D631EA" w:rsidRPr="00D631EA" w:rsidRDefault="00D631EA" w:rsidP="00D631EA">
      <w:pPr>
        <w:rPr>
          <w:lang w:val="en-US" w:eastAsia="en-GB"/>
        </w:rPr>
      </w:pPr>
      <w:r w:rsidRPr="00D631EA">
        <w:rPr>
          <w:lang w:val="en-US" w:eastAsia="en-GB"/>
        </w:rPr>
        <w:t>This scatter plot shows the relationship between monthly fuel spending and perceived financial burden (on a scale from 1 to 5). Each point represents an individual response.</w:t>
      </w:r>
    </w:p>
    <w:p w14:paraId="581D3BAA" w14:textId="77777777" w:rsidR="00D631EA" w:rsidRPr="00D631EA" w:rsidRDefault="00D631EA" w:rsidP="00D631EA">
      <w:pPr>
        <w:rPr>
          <w:lang w:val="en-US" w:eastAsia="en-GB"/>
        </w:rPr>
      </w:pPr>
      <w:r w:rsidRPr="00D631EA">
        <w:rPr>
          <w:lang w:val="en-US" w:eastAsia="en-GB"/>
        </w:rPr>
        <w:t>The data indicates that higher levels of financial burden are reported across different spending levels. While some students with higher fuel spending report greater financial pressure, there are also students with lower spending who still experience moderate to high levels of burden.</w:t>
      </w:r>
    </w:p>
    <w:p w14:paraId="7486D27B" w14:textId="2F1CBEED" w:rsidR="00D631EA" w:rsidRPr="00D631EA" w:rsidRDefault="00D631EA" w:rsidP="00D631EA">
      <w:pPr>
        <w:rPr>
          <w:lang w:val="en-US" w:eastAsia="en-GB"/>
        </w:rPr>
      </w:pPr>
      <w:r w:rsidRPr="00D631EA">
        <w:rPr>
          <w:lang w:val="en-US" w:eastAsia="en-GB"/>
        </w:rPr>
        <w:t>This suggests that the impact of rising fuel prices is not limited to high spenders only, but is felt by a wider range of individual</w:t>
      </w:r>
      <w:r>
        <w:rPr>
          <w:lang w:val="en-US" w:eastAsia="en-GB"/>
        </w:rPr>
        <w:t>s.</w:t>
      </w:r>
    </w:p>
    <w:p w14:paraId="7EF6149C" w14:textId="685A4B94" w:rsidR="00910676" w:rsidRDefault="00910676" w:rsidP="00910676">
      <w:pPr>
        <w:rPr>
          <w:lang w:val="en-US" w:eastAsia="en-GB"/>
        </w:rPr>
      </w:pPr>
    </w:p>
    <w:p w14:paraId="20434548" w14:textId="77777777" w:rsidR="00DC27A7" w:rsidRDefault="00DC27A7" w:rsidP="00910676">
      <w:pPr>
        <w:rPr>
          <w:lang w:val="en-US" w:eastAsia="en-GB"/>
        </w:rPr>
      </w:pPr>
    </w:p>
    <w:p w14:paraId="3454DA07" w14:textId="3FD91090" w:rsidR="00CC1AB9" w:rsidRDefault="00CC1AB9" w:rsidP="00023C2A">
      <w:pPr>
        <w:rPr>
          <w:lang w:eastAsia="en-GB"/>
        </w:rPr>
      </w:pPr>
      <w:r w:rsidRPr="00CC1AB9">
        <w:rPr>
          <w:lang w:eastAsia="en-GB"/>
        </w:rPr>
        <w:t>The mean financial burden rating is</w:t>
      </w:r>
      <w:r w:rsidR="00941B01">
        <w:rPr>
          <w:lang w:eastAsia="en-GB"/>
        </w:rPr>
        <w:t xml:space="preserve"> </w:t>
      </w:r>
      <w:r w:rsidR="00941B01" w:rsidRPr="00941B01">
        <w:rPr>
          <w:b/>
          <w:bCs/>
          <w:lang w:eastAsia="en-GB"/>
        </w:rPr>
        <w:t>3.7</w:t>
      </w:r>
      <w:r w:rsidR="00023C2A">
        <w:rPr>
          <w:b/>
          <w:bCs/>
          <w:lang w:eastAsia="en-GB"/>
        </w:rPr>
        <w:t xml:space="preserve"> </w:t>
      </w:r>
      <w:r w:rsidR="00023C2A" w:rsidRPr="00023C2A">
        <w:rPr>
          <w:lang w:eastAsia="en-GB"/>
        </w:rPr>
        <w:t>indicating a relatively high perceived burden</w:t>
      </w:r>
    </w:p>
    <w:p w14:paraId="5BB00411" w14:textId="69FC7C99" w:rsidR="00CC1AB9" w:rsidRDefault="00F035C6" w:rsidP="00F035C6">
      <w:pPr>
        <w:rPr>
          <w:lang w:eastAsia="en-GB"/>
        </w:rPr>
      </w:pPr>
      <w:r w:rsidRPr="00F035C6">
        <w:rPr>
          <w:lang w:eastAsia="en-GB"/>
        </w:rPr>
        <w:t>The median is</w:t>
      </w:r>
      <w:r w:rsidR="00941B01">
        <w:rPr>
          <w:lang w:eastAsia="en-GB"/>
        </w:rPr>
        <w:t xml:space="preserve"> </w:t>
      </w:r>
      <w:r w:rsidR="00941B01" w:rsidRPr="00941B01">
        <w:rPr>
          <w:b/>
          <w:bCs/>
          <w:lang w:eastAsia="en-GB"/>
        </w:rPr>
        <w:t>3.5</w:t>
      </w:r>
      <w:r w:rsidR="00941B01">
        <w:rPr>
          <w:lang w:eastAsia="en-GB"/>
        </w:rPr>
        <w:t>,</w:t>
      </w:r>
      <w:r w:rsidRPr="00F035C6">
        <w:rPr>
          <w:lang w:eastAsia="en-GB"/>
        </w:rPr>
        <w:t xml:space="preserve"> indicating that most students perceive the fuel prices at this level of burden</w:t>
      </w:r>
    </w:p>
    <w:p w14:paraId="57A6CFDD" w14:textId="58F85E9D" w:rsidR="00F035C6" w:rsidRDefault="00F035C6" w:rsidP="00F035C6">
      <w:pPr>
        <w:rPr>
          <w:lang w:val="en-US" w:eastAsia="en-GB"/>
        </w:rPr>
      </w:pPr>
      <w:r w:rsidRPr="00F035C6">
        <w:rPr>
          <w:lang w:eastAsia="en-GB"/>
        </w:rPr>
        <w:t xml:space="preserve">The mode is </w:t>
      </w:r>
      <w:r w:rsidR="00941B01">
        <w:rPr>
          <w:b/>
          <w:bCs/>
          <w:lang w:eastAsia="en-GB"/>
        </w:rPr>
        <w:t>3</w:t>
      </w:r>
      <w:r w:rsidRPr="00F035C6">
        <w:rPr>
          <w:lang w:eastAsia="en-GB"/>
        </w:rPr>
        <w:t>, which shows that this is the most common rating among respondents</w:t>
      </w:r>
    </w:p>
    <w:p w14:paraId="6D9DF93D" w14:textId="77777777" w:rsidR="00DC27A7" w:rsidRDefault="00DC27A7" w:rsidP="00910676">
      <w:pPr>
        <w:rPr>
          <w:lang w:val="en-US" w:eastAsia="en-GB"/>
        </w:rPr>
      </w:pPr>
    </w:p>
    <w:p w14:paraId="32CEA861" w14:textId="77777777" w:rsidR="00DC27A7" w:rsidRDefault="00DC27A7" w:rsidP="00910676">
      <w:pPr>
        <w:rPr>
          <w:lang w:val="en-US" w:eastAsia="en-GB"/>
        </w:rPr>
      </w:pPr>
    </w:p>
    <w:p w14:paraId="52F61053" w14:textId="77777777" w:rsidR="00DC27A7" w:rsidRDefault="00DC27A7" w:rsidP="00910676">
      <w:pPr>
        <w:rPr>
          <w:lang w:val="en-US" w:eastAsia="en-GB"/>
        </w:rPr>
      </w:pPr>
    </w:p>
    <w:p w14:paraId="1CD134EB" w14:textId="77777777" w:rsidR="00E4119B" w:rsidRPr="007D2D44" w:rsidRDefault="00E4119B" w:rsidP="00E4119B">
      <w:pPr>
        <w:rPr>
          <w:sz w:val="28"/>
          <w:szCs w:val="28"/>
          <w:lang w:val="en-US" w:eastAsia="en-GB"/>
        </w:rPr>
      </w:pPr>
      <w:r w:rsidRPr="007D2D44">
        <w:rPr>
          <w:sz w:val="28"/>
          <w:szCs w:val="28"/>
          <w:lang w:val="en-US" w:eastAsia="en-GB"/>
        </w:rPr>
        <w:t>5.Have recent fuel price increases in Egypt changed any of your driving habits?</w:t>
      </w:r>
    </w:p>
    <w:p w14:paraId="637513BA" w14:textId="6E54BD47" w:rsidR="00535E98" w:rsidRDefault="00535E98" w:rsidP="00535E98">
      <w:pPr>
        <w:spacing w:before="100" w:beforeAutospacing="1" w:after="100" w:afterAutospacing="1"/>
        <w:rPr>
          <w:rFonts w:ascii="Times New Roman" w:eastAsia="Times New Roman" w:hAnsi="Times New Roman" w:cs="Times New Roman"/>
          <w:lang w:eastAsia="en-GB"/>
        </w:rPr>
      </w:pPr>
      <w:r w:rsidRPr="00222942">
        <w:rPr>
          <w:rFonts w:ascii="Times New Roman" w:eastAsia="Times New Roman" w:hAnsi="Times New Roman" w:cs="Times New Roman"/>
          <w:noProof/>
          <w:lang w:eastAsia="en-GB"/>
        </w:rPr>
        <w:drawing>
          <wp:anchor distT="0" distB="0" distL="114300" distR="114300" simplePos="0" relativeHeight="251664384" behindDoc="0" locked="0" layoutInCell="1" allowOverlap="1" wp14:anchorId="66CDDC32" wp14:editId="69AA6F6C">
            <wp:simplePos x="0" y="0"/>
            <wp:positionH relativeFrom="column">
              <wp:posOffset>2880360</wp:posOffset>
            </wp:positionH>
            <wp:positionV relativeFrom="paragraph">
              <wp:posOffset>590550</wp:posOffset>
            </wp:positionV>
            <wp:extent cx="3627755" cy="314706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627755" cy="3147060"/>
                    </a:xfrm>
                    <a:prstGeom prst="rect">
                      <a:avLst/>
                    </a:prstGeom>
                  </pic:spPr>
                </pic:pic>
              </a:graphicData>
            </a:graphic>
            <wp14:sizeRelH relativeFrom="page">
              <wp14:pctWidth>0</wp14:pctWidth>
            </wp14:sizeRelH>
            <wp14:sizeRelV relativeFrom="page">
              <wp14:pctHeight>0</wp14:pctHeight>
            </wp14:sizeRelV>
          </wp:anchor>
        </w:drawing>
      </w:r>
      <w:r w:rsidRPr="00222942">
        <w:rPr>
          <w:rFonts w:ascii="Times New Roman" w:eastAsia="Times New Roman" w:hAnsi="Times New Roman" w:cs="Times New Roman"/>
          <w:noProof/>
          <w:lang w:eastAsia="en-GB"/>
        </w:rPr>
        <w:drawing>
          <wp:anchor distT="0" distB="0" distL="114300" distR="114300" simplePos="0" relativeHeight="251663360" behindDoc="0" locked="0" layoutInCell="1" allowOverlap="1" wp14:anchorId="6D99B837" wp14:editId="6B1218FC">
            <wp:simplePos x="0" y="0"/>
            <wp:positionH relativeFrom="margin">
              <wp:posOffset>-678180</wp:posOffset>
            </wp:positionH>
            <wp:positionV relativeFrom="paragraph">
              <wp:posOffset>628650</wp:posOffset>
            </wp:positionV>
            <wp:extent cx="3522345" cy="3040380"/>
            <wp:effectExtent l="0" t="0" r="1905" b="762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522345" cy="3040380"/>
                    </a:xfrm>
                    <a:prstGeom prst="rect">
                      <a:avLst/>
                    </a:prstGeom>
                  </pic:spPr>
                </pic:pic>
              </a:graphicData>
            </a:graphic>
            <wp14:sizeRelH relativeFrom="page">
              <wp14:pctWidth>0</wp14:pctWidth>
            </wp14:sizeRelH>
            <wp14:sizeRelV relativeFrom="page">
              <wp14:pctHeight>0</wp14:pctHeight>
            </wp14:sizeRelV>
          </wp:anchor>
        </w:drawing>
      </w:r>
      <w:r w:rsidR="007D2D44" w:rsidRPr="007D2D44">
        <w:rPr>
          <w:rFonts w:ascii="Times New Roman" w:eastAsia="Times New Roman" w:hAnsi="Times New Roman" w:cs="Times New Roman"/>
          <w:lang w:eastAsia="en-GB"/>
        </w:rPr>
        <w:t xml:space="preserve">Is gender related to driving habits? </w:t>
      </w:r>
    </w:p>
    <w:p w14:paraId="3FA04424" w14:textId="409E6B84" w:rsidR="007D2D44" w:rsidRPr="007D2D44" w:rsidRDefault="007D2D44" w:rsidP="007D2D44">
      <w:pPr>
        <w:spacing w:before="100" w:beforeAutospacing="1" w:after="100" w:afterAutospacing="1"/>
        <w:rPr>
          <w:rFonts w:ascii="Times New Roman" w:eastAsia="Times New Roman" w:hAnsi="Times New Roman" w:cs="Times New Roman"/>
          <w:lang w:eastAsia="en-GB"/>
        </w:rPr>
      </w:pPr>
    </w:p>
    <w:p w14:paraId="54D3F503" w14:textId="78DCCAE4" w:rsidR="0077612C" w:rsidRPr="007D2D44" w:rsidRDefault="0077612C" w:rsidP="00E4119B">
      <w:pPr>
        <w:rPr>
          <w:lang w:eastAsia="en-GB"/>
        </w:rPr>
      </w:pPr>
    </w:p>
    <w:p w14:paraId="73040261" w14:textId="4720F979" w:rsidR="00DC27A7" w:rsidRDefault="00DC27A7" w:rsidP="00910676">
      <w:pPr>
        <w:rPr>
          <w:lang w:val="en-US" w:eastAsia="en-GB"/>
        </w:rPr>
      </w:pPr>
    </w:p>
    <w:p w14:paraId="2053BC39" w14:textId="5F36F306" w:rsidR="00253DF0" w:rsidRDefault="00253DF0" w:rsidP="00253DF0">
      <w:pPr>
        <w:pStyle w:val="NormalWeb"/>
      </w:pPr>
      <w:r>
        <w:t xml:space="preserve">The pie charts show how male and female changed their transportation habits. It’s clear that females are more willing to change the way they drive, while males are less likely to do so. In fact, the percentage of males who made no change at all is almost double that of </w:t>
      </w:r>
      <w:r w:rsidR="00913707">
        <w:t>females.</w:t>
      </w:r>
    </w:p>
    <w:p w14:paraId="476895DF" w14:textId="77777777" w:rsidR="00253DF0" w:rsidRDefault="00253DF0" w:rsidP="00253DF0">
      <w:pPr>
        <w:pStyle w:val="NormalWeb"/>
        <w:rPr>
          <w:lang w:val="en-GB"/>
        </w:rPr>
      </w:pPr>
      <w:r w:rsidRPr="007402D6">
        <w:rPr>
          <w:lang w:val="en-GB"/>
        </w:rPr>
        <w:t>Even though our sample is</w:t>
      </w:r>
      <w:r w:rsidRPr="007402D6">
        <w:rPr>
          <w:rFonts w:asciiTheme="minorHAnsi" w:eastAsiaTheme="minorHAnsi" w:hAnsiTheme="minorHAnsi" w:cstheme="minorBidi"/>
          <w:lang w:val="en-GB"/>
        </w:rPr>
        <w:t xml:space="preserve"> </w:t>
      </w:r>
      <w:r w:rsidRPr="007402D6">
        <w:rPr>
          <w:lang w:val="en-GB"/>
        </w:rPr>
        <w:t xml:space="preserve">within a narrow age range (18-24), we observed slight differences in </w:t>
      </w:r>
      <w:proofErr w:type="spellStart"/>
      <w:r w:rsidRPr="007402D6">
        <w:rPr>
          <w:lang w:val="en-GB"/>
        </w:rPr>
        <w:t>behavior</w:t>
      </w:r>
      <w:proofErr w:type="spellEnd"/>
      <w:r>
        <w:rPr>
          <w:lang w:val="en-GB"/>
        </w:rPr>
        <w:t xml:space="preserve"> </w:t>
      </w:r>
      <w:r w:rsidRPr="007402D6">
        <w:rPr>
          <w:lang w:val="en-GB"/>
        </w:rPr>
        <w:t>between younger and older students</w:t>
      </w:r>
    </w:p>
    <w:p w14:paraId="474AE35B" w14:textId="77777777" w:rsidR="00535E98" w:rsidRDefault="00535E98" w:rsidP="00253DF0">
      <w:pPr>
        <w:pStyle w:val="NormalWeb"/>
      </w:pPr>
    </w:p>
    <w:p w14:paraId="124A6A93" w14:textId="234F9B7A" w:rsidR="00253DF0" w:rsidRPr="00DF1648" w:rsidRDefault="00253DF0" w:rsidP="00253DF0">
      <w:pPr>
        <w:pStyle w:val="NormalWeb"/>
        <w:rPr>
          <w:lang w:bidi="ar-EG"/>
        </w:rPr>
      </w:pPr>
      <w:r w:rsidRPr="0030406F">
        <w:t>By</w:t>
      </w:r>
      <w:r>
        <w:t xml:space="preserve"> </w:t>
      </w:r>
      <w:r w:rsidR="00913707">
        <w:t>looking at the data,</w:t>
      </w:r>
      <w:r>
        <w:t xml:space="preserve"> we knew </w:t>
      </w:r>
      <w:proofErr w:type="gramStart"/>
      <w:r>
        <w:t>that :</w:t>
      </w:r>
      <w:proofErr w:type="gramEnd"/>
      <w:r>
        <w:rPr>
          <w:rFonts w:hint="cs"/>
          <w:rtl/>
        </w:rPr>
        <w:t xml:space="preserve"> </w:t>
      </w:r>
      <w:r>
        <w:t xml:space="preserve">there is </w:t>
      </w:r>
      <w:r w:rsidRPr="00DF1648">
        <w:t xml:space="preserve">clear differences between males and females in their transportation habits. Among males, a large group </w:t>
      </w:r>
      <w:r w:rsidRPr="00913707">
        <w:rPr>
          <w:b/>
          <w:bCs/>
        </w:rPr>
        <w:t xml:space="preserve">(28.6%) </w:t>
      </w:r>
      <w:r w:rsidRPr="00DF1648">
        <w:t xml:space="preserve">did not change their behavior at all, and the same percentage reported driving shorter distances. </w:t>
      </w:r>
      <w:proofErr w:type="gramStart"/>
      <w:r w:rsidR="00913707" w:rsidRPr="00DF1648">
        <w:t>Around</w:t>
      </w:r>
      <w:r w:rsidR="00913707" w:rsidRPr="00913707">
        <w:rPr>
          <w:b/>
          <w:bCs/>
        </w:rPr>
        <w:t>(</w:t>
      </w:r>
      <w:proofErr w:type="gramEnd"/>
      <w:r w:rsidR="00913707" w:rsidRPr="00913707">
        <w:rPr>
          <w:b/>
          <w:bCs/>
        </w:rPr>
        <w:t>21.4</w:t>
      </w:r>
      <w:r w:rsidRPr="00913707">
        <w:rPr>
          <w:b/>
          <w:bCs/>
        </w:rPr>
        <w:t>%)</w:t>
      </w:r>
      <w:r w:rsidRPr="00DF1648">
        <w:t xml:space="preserve"> started using public transport more, while </w:t>
      </w:r>
      <w:r w:rsidRPr="00913707">
        <w:rPr>
          <w:b/>
          <w:bCs/>
        </w:rPr>
        <w:t>(17.9</w:t>
      </w:r>
      <w:r w:rsidR="00913707" w:rsidRPr="00913707">
        <w:rPr>
          <w:b/>
          <w:bCs/>
        </w:rPr>
        <w:t>%)</w:t>
      </w:r>
      <w:r w:rsidR="00913707" w:rsidRPr="00DF1648">
        <w:t xml:space="preserve"> chose</w:t>
      </w:r>
      <w:r w:rsidRPr="00DF1648">
        <w:t xml:space="preserve"> ride-sharing, and only a small number </w:t>
      </w:r>
      <w:r w:rsidRPr="00913707">
        <w:rPr>
          <w:b/>
          <w:bCs/>
        </w:rPr>
        <w:t>(3.6%)</w:t>
      </w:r>
      <w:r w:rsidRPr="00DF1648">
        <w:t xml:space="preserve"> switched to electric vehicles. On the other hand, females were more willing to adapt. The most common change was driving shorter distances </w:t>
      </w:r>
      <w:r w:rsidRPr="00913707">
        <w:rPr>
          <w:b/>
          <w:bCs/>
        </w:rPr>
        <w:t>(34.6%),</w:t>
      </w:r>
      <w:r w:rsidRPr="00DF1648">
        <w:t xml:space="preserve"> followed by increased use of public transport (26.9%). More females also switched to electric vehicles </w:t>
      </w:r>
      <w:r w:rsidRPr="00913707">
        <w:rPr>
          <w:b/>
          <w:bCs/>
        </w:rPr>
        <w:t>(7.7%),</w:t>
      </w:r>
      <w:r w:rsidRPr="00DF1648">
        <w:t xml:space="preserve"> which is almost double the male percentage. In addition, only </w:t>
      </w:r>
      <w:r w:rsidRPr="00913707">
        <w:rPr>
          <w:b/>
          <w:bCs/>
        </w:rPr>
        <w:t>(15.4%)</w:t>
      </w:r>
      <w:r w:rsidRPr="00DF1648">
        <w:t xml:space="preserve"> of females reported no change, showing they are more open to changing their habits.</w:t>
      </w:r>
    </w:p>
    <w:p w14:paraId="4BE745B8" w14:textId="77777777" w:rsidR="00253DF0" w:rsidRDefault="00253DF0" w:rsidP="00253DF0">
      <w:pPr>
        <w:pStyle w:val="NormalWeb"/>
        <w:rPr>
          <w:lang w:bidi="ar-EG"/>
        </w:rPr>
      </w:pPr>
    </w:p>
    <w:p w14:paraId="24DDFA01" w14:textId="77777777" w:rsidR="00253DF0" w:rsidRDefault="00253DF0" w:rsidP="00253DF0">
      <w:pPr>
        <w:pStyle w:val="NormalWeb"/>
        <w:rPr>
          <w:lang w:bidi="ar-EG"/>
        </w:rPr>
      </w:pPr>
    </w:p>
    <w:p w14:paraId="33338E65" w14:textId="77777777" w:rsidR="00253DF0" w:rsidRDefault="00253DF0" w:rsidP="00253DF0">
      <w:pPr>
        <w:pStyle w:val="NormalWeb"/>
        <w:rPr>
          <w:lang w:bidi="ar-EG"/>
        </w:rPr>
      </w:pPr>
    </w:p>
    <w:p w14:paraId="0E40E05F" w14:textId="77777777" w:rsidR="00253DF0" w:rsidRPr="0030406F" w:rsidRDefault="00253DF0" w:rsidP="00253DF0">
      <w:pPr>
        <w:pStyle w:val="NormalWeb"/>
        <w:rPr>
          <w:rtl/>
          <w:lang w:bidi="ar-EG"/>
        </w:rPr>
      </w:pPr>
    </w:p>
    <w:p w14:paraId="026A8627" w14:textId="77777777" w:rsidR="00253DF0" w:rsidRDefault="00253DF0" w:rsidP="00253DF0">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lang w:eastAsia="en-GB"/>
        </w:rPr>
        <w:t>This table is showing the difference between males and females clearly: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51"/>
        <w:gridCol w:w="890"/>
        <w:gridCol w:w="1070"/>
        <w:gridCol w:w="5199"/>
      </w:tblGrid>
      <w:tr w:rsidR="00AE5049" w:rsidRPr="009115A8" w14:paraId="1D6D7570" w14:textId="77777777" w:rsidTr="0066680E">
        <w:trPr>
          <w:tblHeader/>
          <w:tblCellSpacing w:w="15" w:type="dxa"/>
        </w:trPr>
        <w:tc>
          <w:tcPr>
            <w:tcW w:w="0" w:type="auto"/>
            <w:tcMar>
              <w:top w:w="240" w:type="dxa"/>
              <w:left w:w="0" w:type="dxa"/>
              <w:bottom w:w="240" w:type="dxa"/>
              <w:right w:w="180" w:type="dxa"/>
            </w:tcMar>
            <w:vAlign w:val="center"/>
            <w:hideMark/>
          </w:tcPr>
          <w:p w14:paraId="52C7B233" w14:textId="77777777" w:rsidR="00AE5049" w:rsidRPr="009115A8" w:rsidRDefault="00AE5049" w:rsidP="008D4E19">
            <w:pPr>
              <w:jc w:val="center"/>
              <w:rPr>
                <w:rFonts w:ascii="Times New Roman" w:eastAsia="Times New Roman" w:hAnsi="Times New Roman" w:cs="Times New Roman"/>
                <w:color w:val="1F1F1F"/>
                <w:lang w:val="en-US"/>
              </w:rPr>
            </w:pPr>
            <w:r w:rsidRPr="009115A8">
              <w:rPr>
                <w:rFonts w:ascii="Times New Roman" w:eastAsia="Times New Roman" w:hAnsi="Times New Roman" w:cs="Times New Roman"/>
                <w:b/>
                <w:bCs/>
                <w:color w:val="1F1F1F"/>
                <w:bdr w:val="none" w:sz="0" w:space="0" w:color="auto" w:frame="1"/>
                <w:lang w:val="en-US"/>
              </w:rPr>
              <w:t>Category</w:t>
            </w:r>
          </w:p>
        </w:tc>
        <w:tc>
          <w:tcPr>
            <w:tcW w:w="0" w:type="auto"/>
            <w:tcMar>
              <w:top w:w="240" w:type="dxa"/>
              <w:left w:w="0" w:type="dxa"/>
              <w:bottom w:w="240" w:type="dxa"/>
              <w:right w:w="180" w:type="dxa"/>
            </w:tcMar>
            <w:vAlign w:val="center"/>
            <w:hideMark/>
          </w:tcPr>
          <w:p w14:paraId="520C285E" w14:textId="77777777" w:rsidR="00AE5049" w:rsidRPr="009115A8" w:rsidRDefault="00AE5049" w:rsidP="008D4E19">
            <w:pPr>
              <w:jc w:val="center"/>
              <w:rPr>
                <w:rFonts w:ascii="Times New Roman" w:eastAsia="Times New Roman" w:hAnsi="Times New Roman" w:cs="Times New Roman"/>
                <w:color w:val="1F1F1F"/>
                <w:lang w:val="en-US"/>
              </w:rPr>
            </w:pPr>
            <w:r w:rsidRPr="009115A8">
              <w:rPr>
                <w:rFonts w:ascii="Times New Roman" w:eastAsia="Times New Roman" w:hAnsi="Times New Roman" w:cs="Times New Roman"/>
                <w:b/>
                <w:bCs/>
                <w:color w:val="1F1F1F"/>
                <w:bdr w:val="none" w:sz="0" w:space="0" w:color="auto" w:frame="1"/>
                <w:lang w:val="en-US"/>
              </w:rPr>
              <w:t>Males</w:t>
            </w:r>
          </w:p>
        </w:tc>
        <w:tc>
          <w:tcPr>
            <w:tcW w:w="0" w:type="auto"/>
            <w:tcMar>
              <w:top w:w="240" w:type="dxa"/>
              <w:left w:w="0" w:type="dxa"/>
              <w:bottom w:w="240" w:type="dxa"/>
              <w:right w:w="180" w:type="dxa"/>
            </w:tcMar>
            <w:vAlign w:val="center"/>
            <w:hideMark/>
          </w:tcPr>
          <w:p w14:paraId="37756FD2" w14:textId="77777777" w:rsidR="00AE5049" w:rsidRPr="009115A8" w:rsidRDefault="00AE5049" w:rsidP="008D4E19">
            <w:pPr>
              <w:jc w:val="center"/>
              <w:rPr>
                <w:rFonts w:ascii="Times New Roman" w:eastAsia="Times New Roman" w:hAnsi="Times New Roman" w:cs="Times New Roman"/>
                <w:color w:val="1F1F1F"/>
                <w:lang w:val="en-US"/>
              </w:rPr>
            </w:pPr>
            <w:r w:rsidRPr="009115A8">
              <w:rPr>
                <w:rFonts w:ascii="Times New Roman" w:eastAsia="Times New Roman" w:hAnsi="Times New Roman" w:cs="Times New Roman"/>
                <w:b/>
                <w:bCs/>
                <w:color w:val="1F1F1F"/>
                <w:bdr w:val="none" w:sz="0" w:space="0" w:color="auto" w:frame="1"/>
                <w:lang w:val="en-US"/>
              </w:rPr>
              <w:t>Females</w:t>
            </w:r>
          </w:p>
        </w:tc>
        <w:tc>
          <w:tcPr>
            <w:tcW w:w="0" w:type="auto"/>
            <w:tcMar>
              <w:top w:w="240" w:type="dxa"/>
              <w:left w:w="0" w:type="dxa"/>
              <w:bottom w:w="240" w:type="dxa"/>
              <w:right w:w="0" w:type="dxa"/>
            </w:tcMar>
            <w:vAlign w:val="center"/>
            <w:hideMark/>
          </w:tcPr>
          <w:p w14:paraId="2F4FA4AE" w14:textId="77777777" w:rsidR="00AE5049" w:rsidRPr="009115A8" w:rsidRDefault="00AE5049" w:rsidP="008D4E19">
            <w:pPr>
              <w:jc w:val="center"/>
              <w:rPr>
                <w:rFonts w:ascii="Times New Roman" w:eastAsia="Times New Roman" w:hAnsi="Times New Roman" w:cs="Times New Roman"/>
                <w:color w:val="1F1F1F"/>
                <w:lang w:val="en-US"/>
              </w:rPr>
            </w:pPr>
            <w:r w:rsidRPr="009115A8">
              <w:rPr>
                <w:rFonts w:ascii="Times New Roman" w:eastAsia="Times New Roman" w:hAnsi="Times New Roman" w:cs="Times New Roman"/>
                <w:b/>
                <w:bCs/>
                <w:color w:val="1F1F1F"/>
                <w:bdr w:val="none" w:sz="0" w:space="0" w:color="auto" w:frame="1"/>
                <w:lang w:val="en-US"/>
              </w:rPr>
              <w:t>Variance/Trend</w:t>
            </w:r>
          </w:p>
        </w:tc>
      </w:tr>
      <w:tr w:rsidR="00AE5049" w:rsidRPr="009115A8" w14:paraId="346D778B" w14:textId="77777777" w:rsidTr="0066680E">
        <w:trPr>
          <w:tblCellSpacing w:w="15" w:type="dxa"/>
        </w:trPr>
        <w:tc>
          <w:tcPr>
            <w:tcW w:w="0" w:type="auto"/>
            <w:tcMar>
              <w:top w:w="240" w:type="dxa"/>
              <w:left w:w="0" w:type="dxa"/>
              <w:bottom w:w="240" w:type="dxa"/>
              <w:right w:w="180" w:type="dxa"/>
            </w:tcMar>
            <w:vAlign w:val="center"/>
            <w:hideMark/>
          </w:tcPr>
          <w:p w14:paraId="0B3F1572" w14:textId="77777777" w:rsidR="00AE5049" w:rsidRPr="009115A8" w:rsidRDefault="00AE5049" w:rsidP="009A4E68">
            <w:pPr>
              <w:jc w:val="center"/>
              <w:rPr>
                <w:rFonts w:ascii="Times New Roman" w:eastAsia="Times New Roman" w:hAnsi="Times New Roman" w:cs="Times New Roman"/>
                <w:color w:val="1F1F1F"/>
                <w:lang w:val="en-US"/>
              </w:rPr>
            </w:pPr>
            <w:r w:rsidRPr="009115A8">
              <w:rPr>
                <w:rFonts w:ascii="Times New Roman" w:eastAsia="Times New Roman" w:hAnsi="Times New Roman" w:cs="Times New Roman"/>
                <w:b/>
                <w:bCs/>
                <w:color w:val="1F1F1F"/>
                <w:bdr w:val="none" w:sz="0" w:space="0" w:color="auto" w:frame="1"/>
                <w:lang w:val="en-US"/>
              </w:rPr>
              <w:t>No Change at All</w:t>
            </w:r>
          </w:p>
        </w:tc>
        <w:tc>
          <w:tcPr>
            <w:tcW w:w="0" w:type="auto"/>
            <w:tcMar>
              <w:top w:w="240" w:type="dxa"/>
              <w:left w:w="0" w:type="dxa"/>
              <w:bottom w:w="240" w:type="dxa"/>
              <w:right w:w="180" w:type="dxa"/>
            </w:tcMar>
            <w:vAlign w:val="center"/>
            <w:hideMark/>
          </w:tcPr>
          <w:p w14:paraId="0E265C08" w14:textId="77777777" w:rsidR="00AE5049" w:rsidRPr="009115A8" w:rsidRDefault="00AE5049" w:rsidP="00B6651D">
            <w:pPr>
              <w:jc w:val="right"/>
              <w:rPr>
                <w:rFonts w:ascii="Times New Roman" w:eastAsia="Times New Roman" w:hAnsi="Times New Roman" w:cs="Times New Roman"/>
                <w:color w:val="1F1F1F"/>
                <w:lang w:val="en-US"/>
              </w:rPr>
            </w:pPr>
            <w:r w:rsidRPr="009115A8">
              <w:rPr>
                <w:rFonts w:ascii="Times New Roman" w:eastAsia="Times New Roman" w:hAnsi="Times New Roman" w:cs="Times New Roman"/>
                <w:b/>
                <w:bCs/>
                <w:color w:val="1F1F1F"/>
                <w:bdr w:val="none" w:sz="0" w:space="0" w:color="auto" w:frame="1"/>
                <w:lang w:val="en-US"/>
              </w:rPr>
              <w:t>28.6%</w:t>
            </w:r>
          </w:p>
        </w:tc>
        <w:tc>
          <w:tcPr>
            <w:tcW w:w="0" w:type="auto"/>
            <w:tcMar>
              <w:top w:w="240" w:type="dxa"/>
              <w:left w:w="0" w:type="dxa"/>
              <w:bottom w:w="240" w:type="dxa"/>
              <w:right w:w="180" w:type="dxa"/>
            </w:tcMar>
            <w:vAlign w:val="center"/>
            <w:hideMark/>
          </w:tcPr>
          <w:p w14:paraId="70A5596C" w14:textId="77777777" w:rsidR="00AE5049" w:rsidRPr="009115A8" w:rsidRDefault="00AE5049" w:rsidP="00B6651D">
            <w:pPr>
              <w:jc w:val="right"/>
              <w:rPr>
                <w:rFonts w:ascii="Times New Roman" w:eastAsia="Times New Roman" w:hAnsi="Times New Roman" w:cs="Times New Roman"/>
                <w:b/>
                <w:bCs/>
                <w:color w:val="1F1F1F"/>
                <w:lang w:val="en-US"/>
              </w:rPr>
            </w:pPr>
            <w:r w:rsidRPr="009115A8">
              <w:rPr>
                <w:rFonts w:ascii="Times New Roman" w:eastAsia="Times New Roman" w:hAnsi="Times New Roman" w:cs="Times New Roman"/>
                <w:b/>
                <w:bCs/>
                <w:color w:val="1F1F1F"/>
                <w:bdr w:val="none" w:sz="0" w:space="0" w:color="auto" w:frame="1"/>
                <w:lang w:val="en-US"/>
              </w:rPr>
              <w:t>15.4%</w:t>
            </w:r>
          </w:p>
        </w:tc>
        <w:tc>
          <w:tcPr>
            <w:tcW w:w="0" w:type="auto"/>
            <w:tcMar>
              <w:top w:w="240" w:type="dxa"/>
              <w:left w:w="0" w:type="dxa"/>
              <w:bottom w:w="240" w:type="dxa"/>
              <w:right w:w="0" w:type="dxa"/>
            </w:tcMar>
            <w:vAlign w:val="center"/>
            <w:hideMark/>
          </w:tcPr>
          <w:p w14:paraId="12647F1F" w14:textId="4AD5F0EB" w:rsidR="00AE5049" w:rsidRPr="009115A8" w:rsidRDefault="00AE5049" w:rsidP="00B65B70">
            <w:pPr>
              <w:jc w:val="center"/>
              <w:rPr>
                <w:rFonts w:ascii="Times New Roman" w:eastAsia="Times New Roman" w:hAnsi="Times New Roman" w:cs="Times New Roman"/>
                <w:color w:val="1F1F1F"/>
                <w:lang w:val="en-US"/>
              </w:rPr>
            </w:pPr>
            <w:r w:rsidRPr="009115A8">
              <w:rPr>
                <w:rFonts w:ascii="Times New Roman" w:eastAsia="Times New Roman" w:hAnsi="Times New Roman" w:cs="Times New Roman"/>
                <w:color w:val="1F1F1F"/>
                <w:bdr w:val="none" w:sz="0" w:space="0" w:color="auto" w:frame="1"/>
                <w:lang w:val="en-US"/>
              </w:rPr>
              <w:t>Males</w:t>
            </w:r>
            <w:r>
              <w:rPr>
                <w:rFonts w:ascii="Times New Roman" w:eastAsia="Times New Roman" w:hAnsi="Times New Roman" w:cs="Times New Roman"/>
                <w:color w:val="1F1F1F"/>
                <w:bdr w:val="none" w:sz="0" w:space="0" w:color="auto" w:frame="1"/>
                <w:lang w:val="en-US"/>
              </w:rPr>
              <w:t xml:space="preserve"> didn’t change their habits easily</w:t>
            </w:r>
            <w:r w:rsidRPr="009115A8">
              <w:rPr>
                <w:rFonts w:ascii="Times New Roman" w:eastAsia="Times New Roman" w:hAnsi="Times New Roman" w:cs="Times New Roman"/>
                <w:color w:val="1F1F1F"/>
                <w:bdr w:val="none" w:sz="0" w:space="0" w:color="auto" w:frame="1"/>
                <w:lang w:val="en-US"/>
              </w:rPr>
              <w:t>.</w:t>
            </w:r>
          </w:p>
        </w:tc>
      </w:tr>
      <w:tr w:rsidR="00AE5049" w:rsidRPr="009115A8" w14:paraId="0EADAC38" w14:textId="77777777" w:rsidTr="0066680E">
        <w:trPr>
          <w:tblCellSpacing w:w="15" w:type="dxa"/>
        </w:trPr>
        <w:tc>
          <w:tcPr>
            <w:tcW w:w="0" w:type="auto"/>
            <w:tcMar>
              <w:top w:w="240" w:type="dxa"/>
              <w:left w:w="0" w:type="dxa"/>
              <w:bottom w:w="240" w:type="dxa"/>
              <w:right w:w="180" w:type="dxa"/>
            </w:tcMar>
            <w:vAlign w:val="center"/>
            <w:hideMark/>
          </w:tcPr>
          <w:p w14:paraId="668FDA92" w14:textId="77777777" w:rsidR="00AE5049" w:rsidRPr="009115A8" w:rsidRDefault="00AE5049" w:rsidP="009A4E68">
            <w:pPr>
              <w:jc w:val="center"/>
              <w:rPr>
                <w:rFonts w:ascii="Times New Roman" w:eastAsia="Times New Roman" w:hAnsi="Times New Roman" w:cs="Times New Roman"/>
                <w:color w:val="1F1F1F"/>
                <w:lang w:val="en-US"/>
              </w:rPr>
            </w:pPr>
            <w:r w:rsidRPr="009115A8">
              <w:rPr>
                <w:rFonts w:ascii="Times New Roman" w:eastAsia="Times New Roman" w:hAnsi="Times New Roman" w:cs="Times New Roman"/>
                <w:b/>
                <w:bCs/>
                <w:color w:val="1F1F1F"/>
                <w:bdr w:val="none" w:sz="0" w:space="0" w:color="auto" w:frame="1"/>
                <w:lang w:val="en-US"/>
              </w:rPr>
              <w:t>Shorter Distances</w:t>
            </w:r>
          </w:p>
        </w:tc>
        <w:tc>
          <w:tcPr>
            <w:tcW w:w="0" w:type="auto"/>
            <w:tcMar>
              <w:top w:w="240" w:type="dxa"/>
              <w:left w:w="0" w:type="dxa"/>
              <w:bottom w:w="240" w:type="dxa"/>
              <w:right w:w="180" w:type="dxa"/>
            </w:tcMar>
            <w:vAlign w:val="center"/>
            <w:hideMark/>
          </w:tcPr>
          <w:p w14:paraId="37C11364" w14:textId="77777777" w:rsidR="00AE5049" w:rsidRPr="009115A8" w:rsidRDefault="00AE5049" w:rsidP="00B6651D">
            <w:pPr>
              <w:jc w:val="right"/>
              <w:rPr>
                <w:rFonts w:ascii="Times New Roman" w:eastAsia="Times New Roman" w:hAnsi="Times New Roman" w:cs="Times New Roman"/>
                <w:b/>
                <w:bCs/>
                <w:color w:val="1F1F1F"/>
                <w:lang w:val="en-US"/>
              </w:rPr>
            </w:pPr>
            <w:r w:rsidRPr="009115A8">
              <w:rPr>
                <w:rFonts w:ascii="Times New Roman" w:eastAsia="Times New Roman" w:hAnsi="Times New Roman" w:cs="Times New Roman"/>
                <w:b/>
                <w:bCs/>
                <w:color w:val="1F1F1F"/>
                <w:bdr w:val="none" w:sz="0" w:space="0" w:color="auto" w:frame="1"/>
                <w:lang w:val="en-US"/>
              </w:rPr>
              <w:t>28.6%</w:t>
            </w:r>
          </w:p>
        </w:tc>
        <w:tc>
          <w:tcPr>
            <w:tcW w:w="0" w:type="auto"/>
            <w:tcMar>
              <w:top w:w="240" w:type="dxa"/>
              <w:left w:w="0" w:type="dxa"/>
              <w:bottom w:w="240" w:type="dxa"/>
              <w:right w:w="180" w:type="dxa"/>
            </w:tcMar>
            <w:vAlign w:val="center"/>
            <w:hideMark/>
          </w:tcPr>
          <w:p w14:paraId="0511C2F1" w14:textId="77777777" w:rsidR="00AE5049" w:rsidRPr="009115A8" w:rsidRDefault="00AE5049" w:rsidP="00B6651D">
            <w:pPr>
              <w:jc w:val="right"/>
              <w:rPr>
                <w:rFonts w:ascii="Times New Roman" w:eastAsia="Times New Roman" w:hAnsi="Times New Roman" w:cs="Times New Roman"/>
                <w:color w:val="1F1F1F"/>
                <w:lang w:val="en-US"/>
              </w:rPr>
            </w:pPr>
            <w:r w:rsidRPr="009115A8">
              <w:rPr>
                <w:rFonts w:ascii="Times New Roman" w:eastAsia="Times New Roman" w:hAnsi="Times New Roman" w:cs="Times New Roman"/>
                <w:b/>
                <w:bCs/>
                <w:color w:val="1F1F1F"/>
                <w:bdr w:val="none" w:sz="0" w:space="0" w:color="auto" w:frame="1"/>
                <w:lang w:val="en-US"/>
              </w:rPr>
              <w:t>34.6%</w:t>
            </w:r>
          </w:p>
        </w:tc>
        <w:tc>
          <w:tcPr>
            <w:tcW w:w="0" w:type="auto"/>
            <w:tcMar>
              <w:top w:w="240" w:type="dxa"/>
              <w:left w:w="0" w:type="dxa"/>
              <w:bottom w:w="240" w:type="dxa"/>
              <w:right w:w="0" w:type="dxa"/>
            </w:tcMar>
            <w:vAlign w:val="center"/>
            <w:hideMark/>
          </w:tcPr>
          <w:p w14:paraId="15704256" w14:textId="77777777" w:rsidR="00AE5049" w:rsidRPr="009115A8" w:rsidRDefault="00AE5049" w:rsidP="00B65B70">
            <w:pPr>
              <w:jc w:val="center"/>
              <w:rPr>
                <w:rFonts w:ascii="Times New Roman" w:eastAsia="Times New Roman" w:hAnsi="Times New Roman" w:cs="Times New Roman"/>
                <w:color w:val="1F1F1F"/>
                <w:lang w:val="en-US"/>
              </w:rPr>
            </w:pPr>
            <w:r w:rsidRPr="009115A8">
              <w:rPr>
                <w:rFonts w:ascii="Times New Roman" w:eastAsia="Times New Roman" w:hAnsi="Times New Roman" w:cs="Times New Roman"/>
                <w:color w:val="1F1F1F"/>
                <w:bdr w:val="none" w:sz="0" w:space="0" w:color="auto" w:frame="1"/>
                <w:lang w:val="en-US"/>
              </w:rPr>
              <w:t>Females</w:t>
            </w:r>
            <w:r>
              <w:rPr>
                <w:rFonts w:ascii="Times New Roman" w:eastAsia="Times New Roman" w:hAnsi="Times New Roman" w:cs="Times New Roman"/>
                <w:color w:val="1F1F1F"/>
                <w:bdr w:val="none" w:sz="0" w:space="0" w:color="auto" w:frame="1"/>
                <w:lang w:val="en-US"/>
              </w:rPr>
              <w:t xml:space="preserve"> shortened their distances more than males</w:t>
            </w:r>
            <w:r w:rsidRPr="009115A8">
              <w:rPr>
                <w:rFonts w:ascii="Times New Roman" w:eastAsia="Times New Roman" w:hAnsi="Times New Roman" w:cs="Times New Roman"/>
                <w:color w:val="1F1F1F"/>
                <w:bdr w:val="none" w:sz="0" w:space="0" w:color="auto" w:frame="1"/>
                <w:lang w:val="en-US"/>
              </w:rPr>
              <w:t>.</w:t>
            </w:r>
          </w:p>
        </w:tc>
      </w:tr>
      <w:tr w:rsidR="00AE5049" w:rsidRPr="009115A8" w14:paraId="49FBFA03" w14:textId="77777777" w:rsidTr="0066680E">
        <w:trPr>
          <w:tblCellSpacing w:w="15" w:type="dxa"/>
        </w:trPr>
        <w:tc>
          <w:tcPr>
            <w:tcW w:w="0" w:type="auto"/>
            <w:tcMar>
              <w:top w:w="240" w:type="dxa"/>
              <w:left w:w="0" w:type="dxa"/>
              <w:bottom w:w="240" w:type="dxa"/>
              <w:right w:w="180" w:type="dxa"/>
            </w:tcMar>
            <w:vAlign w:val="center"/>
            <w:hideMark/>
          </w:tcPr>
          <w:p w14:paraId="37B4A50E" w14:textId="77777777" w:rsidR="00AE5049" w:rsidRPr="009115A8" w:rsidRDefault="00AE5049" w:rsidP="009A4E68">
            <w:pPr>
              <w:jc w:val="center"/>
              <w:rPr>
                <w:rFonts w:ascii="Times New Roman" w:eastAsia="Times New Roman" w:hAnsi="Times New Roman" w:cs="Times New Roman"/>
                <w:color w:val="1F1F1F"/>
                <w:lang w:val="en-US"/>
              </w:rPr>
            </w:pPr>
            <w:r w:rsidRPr="009115A8">
              <w:rPr>
                <w:rFonts w:ascii="Times New Roman" w:eastAsia="Times New Roman" w:hAnsi="Times New Roman" w:cs="Times New Roman"/>
                <w:b/>
                <w:bCs/>
                <w:color w:val="1F1F1F"/>
                <w:bdr w:val="none" w:sz="0" w:space="0" w:color="auto" w:frame="1"/>
                <w:lang w:val="en-US"/>
              </w:rPr>
              <w:t>Public Transport</w:t>
            </w:r>
          </w:p>
        </w:tc>
        <w:tc>
          <w:tcPr>
            <w:tcW w:w="0" w:type="auto"/>
            <w:tcMar>
              <w:top w:w="240" w:type="dxa"/>
              <w:left w:w="0" w:type="dxa"/>
              <w:bottom w:w="240" w:type="dxa"/>
              <w:right w:w="180" w:type="dxa"/>
            </w:tcMar>
            <w:vAlign w:val="center"/>
            <w:hideMark/>
          </w:tcPr>
          <w:p w14:paraId="282CD338" w14:textId="77777777" w:rsidR="00AE5049" w:rsidRPr="009115A8" w:rsidRDefault="00AE5049" w:rsidP="00B6651D">
            <w:pPr>
              <w:jc w:val="right"/>
              <w:rPr>
                <w:rFonts w:ascii="Times New Roman" w:eastAsia="Times New Roman" w:hAnsi="Times New Roman" w:cs="Times New Roman"/>
                <w:b/>
                <w:bCs/>
                <w:color w:val="1F1F1F"/>
                <w:lang w:val="en-US"/>
              </w:rPr>
            </w:pPr>
            <w:r w:rsidRPr="009115A8">
              <w:rPr>
                <w:rFonts w:ascii="Times New Roman" w:eastAsia="Times New Roman" w:hAnsi="Times New Roman" w:cs="Times New Roman"/>
                <w:b/>
                <w:bCs/>
                <w:color w:val="1F1F1F"/>
                <w:bdr w:val="none" w:sz="0" w:space="0" w:color="auto" w:frame="1"/>
                <w:lang w:val="en-US"/>
              </w:rPr>
              <w:t>21.4%</w:t>
            </w:r>
          </w:p>
        </w:tc>
        <w:tc>
          <w:tcPr>
            <w:tcW w:w="0" w:type="auto"/>
            <w:tcMar>
              <w:top w:w="240" w:type="dxa"/>
              <w:left w:w="0" w:type="dxa"/>
              <w:bottom w:w="240" w:type="dxa"/>
              <w:right w:w="180" w:type="dxa"/>
            </w:tcMar>
            <w:vAlign w:val="center"/>
            <w:hideMark/>
          </w:tcPr>
          <w:p w14:paraId="5AAFC99C" w14:textId="77777777" w:rsidR="00AE5049" w:rsidRPr="009115A8" w:rsidRDefault="00AE5049" w:rsidP="00B6651D">
            <w:pPr>
              <w:jc w:val="right"/>
              <w:rPr>
                <w:rFonts w:ascii="Times New Roman" w:eastAsia="Times New Roman" w:hAnsi="Times New Roman" w:cs="Times New Roman"/>
                <w:color w:val="1F1F1F"/>
                <w:lang w:val="en-US"/>
              </w:rPr>
            </w:pPr>
            <w:r w:rsidRPr="009115A8">
              <w:rPr>
                <w:rFonts w:ascii="Times New Roman" w:eastAsia="Times New Roman" w:hAnsi="Times New Roman" w:cs="Times New Roman"/>
                <w:b/>
                <w:bCs/>
                <w:color w:val="1F1F1F"/>
                <w:bdr w:val="none" w:sz="0" w:space="0" w:color="auto" w:frame="1"/>
                <w:lang w:val="en-US"/>
              </w:rPr>
              <w:t>26.9%</w:t>
            </w:r>
          </w:p>
        </w:tc>
        <w:tc>
          <w:tcPr>
            <w:tcW w:w="0" w:type="auto"/>
            <w:tcMar>
              <w:top w:w="240" w:type="dxa"/>
              <w:left w:w="0" w:type="dxa"/>
              <w:bottom w:w="240" w:type="dxa"/>
              <w:right w:w="0" w:type="dxa"/>
            </w:tcMar>
            <w:vAlign w:val="center"/>
            <w:hideMark/>
          </w:tcPr>
          <w:p w14:paraId="24D63D57" w14:textId="77777777" w:rsidR="00AE5049" w:rsidRPr="009115A8" w:rsidRDefault="00AE5049" w:rsidP="00B65B70">
            <w:pPr>
              <w:jc w:val="center"/>
              <w:rPr>
                <w:rFonts w:ascii="Times New Roman" w:eastAsia="Times New Roman" w:hAnsi="Times New Roman" w:cs="Times New Roman"/>
                <w:color w:val="1F1F1F"/>
                <w:lang w:val="en-US"/>
              </w:rPr>
            </w:pPr>
            <w:r w:rsidRPr="009115A8">
              <w:rPr>
                <w:rFonts w:ascii="Times New Roman" w:eastAsia="Times New Roman" w:hAnsi="Times New Roman" w:cs="Times New Roman"/>
                <w:color w:val="1F1F1F"/>
                <w:bdr w:val="none" w:sz="0" w:space="0" w:color="auto" w:frame="1"/>
                <w:lang w:val="en-US"/>
              </w:rPr>
              <w:t>Females show higher reliance on communal transit.</w:t>
            </w:r>
          </w:p>
        </w:tc>
      </w:tr>
      <w:tr w:rsidR="00AE5049" w:rsidRPr="009115A8" w14:paraId="4A0EE78F" w14:textId="77777777" w:rsidTr="0066680E">
        <w:trPr>
          <w:trHeight w:val="806"/>
          <w:tblCellSpacing w:w="15" w:type="dxa"/>
        </w:trPr>
        <w:tc>
          <w:tcPr>
            <w:tcW w:w="0" w:type="auto"/>
            <w:tcMar>
              <w:top w:w="240" w:type="dxa"/>
              <w:left w:w="0" w:type="dxa"/>
              <w:bottom w:w="240" w:type="dxa"/>
              <w:right w:w="180" w:type="dxa"/>
            </w:tcMar>
            <w:vAlign w:val="center"/>
            <w:hideMark/>
          </w:tcPr>
          <w:p w14:paraId="62B322E6" w14:textId="77777777" w:rsidR="00AE5049" w:rsidRPr="009115A8" w:rsidRDefault="00AE5049" w:rsidP="009A4E68">
            <w:pPr>
              <w:jc w:val="center"/>
              <w:rPr>
                <w:rFonts w:ascii="Times New Roman" w:eastAsia="Times New Roman" w:hAnsi="Times New Roman" w:cs="Times New Roman"/>
                <w:color w:val="1F1F1F"/>
                <w:lang w:val="en-US"/>
              </w:rPr>
            </w:pPr>
            <w:r w:rsidRPr="009115A8">
              <w:rPr>
                <w:rFonts w:ascii="Times New Roman" w:eastAsia="Times New Roman" w:hAnsi="Times New Roman" w:cs="Times New Roman"/>
                <w:b/>
                <w:bCs/>
                <w:color w:val="1F1F1F"/>
                <w:bdr w:val="none" w:sz="0" w:space="0" w:color="auto" w:frame="1"/>
                <w:lang w:val="en-US"/>
              </w:rPr>
              <w:t>Electric Vehicles</w:t>
            </w:r>
          </w:p>
        </w:tc>
        <w:tc>
          <w:tcPr>
            <w:tcW w:w="0" w:type="auto"/>
            <w:tcMar>
              <w:top w:w="240" w:type="dxa"/>
              <w:left w:w="0" w:type="dxa"/>
              <w:bottom w:w="240" w:type="dxa"/>
              <w:right w:w="180" w:type="dxa"/>
            </w:tcMar>
            <w:vAlign w:val="center"/>
            <w:hideMark/>
          </w:tcPr>
          <w:p w14:paraId="0D4EBB48" w14:textId="77777777" w:rsidR="00AE5049" w:rsidRPr="009115A8" w:rsidRDefault="00AE5049" w:rsidP="00B6651D">
            <w:pPr>
              <w:jc w:val="right"/>
              <w:rPr>
                <w:rFonts w:ascii="Times New Roman" w:eastAsia="Times New Roman" w:hAnsi="Times New Roman" w:cs="Times New Roman"/>
                <w:b/>
                <w:bCs/>
                <w:color w:val="1F1F1F"/>
                <w:lang w:val="en-US"/>
              </w:rPr>
            </w:pPr>
            <w:r w:rsidRPr="009115A8">
              <w:rPr>
                <w:rFonts w:ascii="Times New Roman" w:eastAsia="Times New Roman" w:hAnsi="Times New Roman" w:cs="Times New Roman"/>
                <w:b/>
                <w:bCs/>
                <w:color w:val="1F1F1F"/>
                <w:bdr w:val="none" w:sz="0" w:space="0" w:color="auto" w:frame="1"/>
                <w:lang w:val="en-US"/>
              </w:rPr>
              <w:t>3.6%</w:t>
            </w:r>
          </w:p>
        </w:tc>
        <w:tc>
          <w:tcPr>
            <w:tcW w:w="0" w:type="auto"/>
            <w:tcMar>
              <w:top w:w="240" w:type="dxa"/>
              <w:left w:w="0" w:type="dxa"/>
              <w:bottom w:w="240" w:type="dxa"/>
              <w:right w:w="180" w:type="dxa"/>
            </w:tcMar>
            <w:vAlign w:val="center"/>
            <w:hideMark/>
          </w:tcPr>
          <w:p w14:paraId="207377F3" w14:textId="77777777" w:rsidR="00AE5049" w:rsidRPr="009115A8" w:rsidRDefault="00AE5049" w:rsidP="00B6651D">
            <w:pPr>
              <w:jc w:val="right"/>
              <w:rPr>
                <w:rFonts w:ascii="Times New Roman" w:eastAsia="Times New Roman" w:hAnsi="Times New Roman" w:cs="Times New Roman"/>
                <w:color w:val="1F1F1F"/>
                <w:lang w:val="en-US"/>
              </w:rPr>
            </w:pPr>
            <w:r w:rsidRPr="009115A8">
              <w:rPr>
                <w:rFonts w:ascii="Times New Roman" w:eastAsia="Times New Roman" w:hAnsi="Times New Roman" w:cs="Times New Roman"/>
                <w:b/>
                <w:bCs/>
                <w:color w:val="1F1F1F"/>
                <w:bdr w:val="none" w:sz="0" w:space="0" w:color="auto" w:frame="1"/>
                <w:lang w:val="en-US"/>
              </w:rPr>
              <w:t>7.7%</w:t>
            </w:r>
          </w:p>
        </w:tc>
        <w:tc>
          <w:tcPr>
            <w:tcW w:w="0" w:type="auto"/>
            <w:tcMar>
              <w:top w:w="240" w:type="dxa"/>
              <w:left w:w="0" w:type="dxa"/>
              <w:bottom w:w="240" w:type="dxa"/>
              <w:right w:w="0" w:type="dxa"/>
            </w:tcMar>
            <w:vAlign w:val="center"/>
            <w:hideMark/>
          </w:tcPr>
          <w:p w14:paraId="08CD6100" w14:textId="0C884F86" w:rsidR="00AE5049" w:rsidRPr="009115A8" w:rsidRDefault="00AE5049" w:rsidP="00B65B70">
            <w:pPr>
              <w:jc w:val="center"/>
              <w:rPr>
                <w:rFonts w:ascii="Times New Roman" w:eastAsia="Times New Roman" w:hAnsi="Times New Roman" w:cs="Times New Roman"/>
                <w:color w:val="1F1F1F"/>
                <w:lang w:val="en-US"/>
              </w:rPr>
            </w:pPr>
            <w:r w:rsidRPr="009115A8">
              <w:rPr>
                <w:rFonts w:ascii="Times New Roman" w:eastAsia="Times New Roman" w:hAnsi="Times New Roman" w:cs="Times New Roman"/>
                <w:color w:val="1F1F1F"/>
                <w:bdr w:val="none" w:sz="0" w:space="0" w:color="auto" w:frame="1"/>
                <w:lang w:val="en-US"/>
              </w:rPr>
              <w:t>E</w:t>
            </w:r>
            <w:r>
              <w:rPr>
                <w:rFonts w:ascii="Times New Roman" w:eastAsia="Times New Roman" w:hAnsi="Times New Roman" w:cs="Times New Roman"/>
                <w:color w:val="1F1F1F"/>
                <w:bdr w:val="none" w:sz="0" w:space="0" w:color="auto" w:frame="1"/>
                <w:lang w:val="en-US"/>
              </w:rPr>
              <w:t xml:space="preserve">lectric vehicles </w:t>
            </w:r>
            <w:proofErr w:type="gramStart"/>
            <w:r>
              <w:rPr>
                <w:rFonts w:ascii="Times New Roman" w:eastAsia="Times New Roman" w:hAnsi="Times New Roman" w:cs="Times New Roman"/>
                <w:color w:val="1F1F1F"/>
                <w:bdr w:val="none" w:sz="0" w:space="0" w:color="auto" w:frame="1"/>
                <w:lang w:val="en-US"/>
              </w:rPr>
              <w:t>is</w:t>
            </w:r>
            <w:proofErr w:type="gramEnd"/>
            <w:r>
              <w:rPr>
                <w:rFonts w:ascii="Times New Roman" w:eastAsia="Times New Roman" w:hAnsi="Times New Roman" w:cs="Times New Roman"/>
                <w:color w:val="1F1F1F"/>
                <w:bdr w:val="none" w:sz="0" w:space="0" w:color="auto" w:frame="1"/>
                <w:lang w:val="en-US"/>
              </w:rPr>
              <w:t xml:space="preserve"> owned </w:t>
            </w:r>
            <w:r w:rsidRPr="009115A8">
              <w:rPr>
                <w:rFonts w:ascii="Times New Roman" w:eastAsia="Times New Roman" w:hAnsi="Times New Roman" w:cs="Times New Roman"/>
                <w:color w:val="1F1F1F"/>
                <w:bdr w:val="none" w:sz="0" w:space="0" w:color="auto" w:frame="1"/>
                <w:lang w:val="en-US"/>
              </w:rPr>
              <w:t>113% higher in the female demographic.</w:t>
            </w:r>
          </w:p>
        </w:tc>
      </w:tr>
    </w:tbl>
    <w:p w14:paraId="0DD92F7D" w14:textId="0342CE7E" w:rsidR="00253DF0" w:rsidRPr="00AE5049" w:rsidRDefault="00253DF0" w:rsidP="00253DF0">
      <w:pPr>
        <w:spacing w:before="100" w:beforeAutospacing="1" w:after="100" w:afterAutospacing="1"/>
        <w:rPr>
          <w:rFonts w:ascii="Times New Roman" w:eastAsia="Times New Roman" w:hAnsi="Times New Roman" w:cs="Times New Roman"/>
          <w:lang w:val="en-US" w:eastAsia="en-GB"/>
        </w:rPr>
      </w:pPr>
    </w:p>
    <w:p w14:paraId="3CD5595A" w14:textId="77777777" w:rsidR="00535E98" w:rsidRDefault="00535E98" w:rsidP="00690502">
      <w:pPr>
        <w:spacing w:before="100" w:beforeAutospacing="1" w:after="100" w:afterAutospacing="1"/>
        <w:rPr>
          <w:rFonts w:asciiTheme="majorBidi" w:eastAsia="Times New Roman" w:hAnsiTheme="majorBidi" w:cstheme="majorBidi"/>
          <w:lang w:val="en-US" w:eastAsia="en-GB"/>
        </w:rPr>
      </w:pPr>
    </w:p>
    <w:p w14:paraId="086F66CD" w14:textId="77777777" w:rsidR="00535E98" w:rsidRDefault="00535E98" w:rsidP="00690502">
      <w:pPr>
        <w:spacing w:before="100" w:beforeAutospacing="1" w:after="100" w:afterAutospacing="1"/>
        <w:rPr>
          <w:rFonts w:asciiTheme="majorBidi" w:eastAsia="Times New Roman" w:hAnsiTheme="majorBidi" w:cstheme="majorBidi"/>
          <w:lang w:val="en-US" w:eastAsia="en-GB"/>
        </w:rPr>
      </w:pPr>
    </w:p>
    <w:p w14:paraId="631CD6C4" w14:textId="77777777" w:rsidR="00535E98" w:rsidRDefault="00535E98" w:rsidP="00690502">
      <w:pPr>
        <w:spacing w:before="100" w:beforeAutospacing="1" w:after="100" w:afterAutospacing="1"/>
        <w:rPr>
          <w:rFonts w:asciiTheme="majorBidi" w:eastAsia="Times New Roman" w:hAnsiTheme="majorBidi" w:cstheme="majorBidi"/>
          <w:lang w:val="en-US" w:eastAsia="en-GB"/>
        </w:rPr>
      </w:pPr>
    </w:p>
    <w:p w14:paraId="08375C3A" w14:textId="77777777" w:rsidR="00535E98" w:rsidRDefault="00535E98" w:rsidP="00690502">
      <w:pPr>
        <w:spacing w:before="100" w:beforeAutospacing="1" w:after="100" w:afterAutospacing="1"/>
        <w:rPr>
          <w:rFonts w:asciiTheme="majorBidi" w:eastAsia="Times New Roman" w:hAnsiTheme="majorBidi" w:cstheme="majorBidi"/>
          <w:lang w:val="en-US" w:eastAsia="en-GB"/>
        </w:rPr>
      </w:pPr>
    </w:p>
    <w:p w14:paraId="13C68C2F" w14:textId="77777777" w:rsidR="00535E98" w:rsidRDefault="00535E98" w:rsidP="00690502">
      <w:pPr>
        <w:spacing w:before="100" w:beforeAutospacing="1" w:after="100" w:afterAutospacing="1"/>
        <w:rPr>
          <w:rFonts w:asciiTheme="majorBidi" w:eastAsia="Times New Roman" w:hAnsiTheme="majorBidi" w:cstheme="majorBidi"/>
          <w:lang w:val="en-US" w:eastAsia="en-GB"/>
        </w:rPr>
      </w:pPr>
    </w:p>
    <w:p w14:paraId="6FADC5CC" w14:textId="77777777" w:rsidR="00535E98" w:rsidRDefault="00535E98" w:rsidP="00690502">
      <w:pPr>
        <w:spacing w:before="100" w:beforeAutospacing="1" w:after="100" w:afterAutospacing="1"/>
        <w:rPr>
          <w:rFonts w:asciiTheme="majorBidi" w:eastAsia="Times New Roman" w:hAnsiTheme="majorBidi" w:cstheme="majorBidi"/>
          <w:lang w:val="en-US" w:eastAsia="en-GB"/>
        </w:rPr>
      </w:pPr>
    </w:p>
    <w:p w14:paraId="64FB3715" w14:textId="77777777" w:rsidR="00535E98" w:rsidRDefault="00535E98" w:rsidP="00690502">
      <w:pPr>
        <w:spacing w:before="100" w:beforeAutospacing="1" w:after="100" w:afterAutospacing="1"/>
        <w:rPr>
          <w:rFonts w:asciiTheme="majorBidi" w:eastAsia="Times New Roman" w:hAnsiTheme="majorBidi" w:cstheme="majorBidi"/>
          <w:lang w:val="en-US" w:eastAsia="en-GB"/>
        </w:rPr>
      </w:pPr>
    </w:p>
    <w:p w14:paraId="1D5074D9" w14:textId="77777777" w:rsidR="00535E98" w:rsidRDefault="00535E98" w:rsidP="00690502">
      <w:pPr>
        <w:spacing w:before="100" w:beforeAutospacing="1" w:after="100" w:afterAutospacing="1"/>
        <w:rPr>
          <w:rFonts w:asciiTheme="majorBidi" w:eastAsia="Times New Roman" w:hAnsiTheme="majorBidi" w:cstheme="majorBidi"/>
          <w:lang w:val="en-US" w:eastAsia="en-GB"/>
        </w:rPr>
      </w:pPr>
    </w:p>
    <w:p w14:paraId="2AFAA274" w14:textId="77777777" w:rsidR="00535E98" w:rsidRDefault="00535E98" w:rsidP="00690502">
      <w:pPr>
        <w:spacing w:before="100" w:beforeAutospacing="1" w:after="100" w:afterAutospacing="1"/>
        <w:rPr>
          <w:rFonts w:asciiTheme="majorBidi" w:eastAsia="Times New Roman" w:hAnsiTheme="majorBidi" w:cstheme="majorBidi"/>
          <w:lang w:val="en-US" w:eastAsia="en-GB"/>
        </w:rPr>
      </w:pPr>
    </w:p>
    <w:p w14:paraId="1595AF6A" w14:textId="77777777" w:rsidR="00535E98" w:rsidRDefault="00535E98" w:rsidP="00690502">
      <w:pPr>
        <w:spacing w:before="100" w:beforeAutospacing="1" w:after="100" w:afterAutospacing="1"/>
        <w:rPr>
          <w:rFonts w:asciiTheme="majorBidi" w:eastAsia="Times New Roman" w:hAnsiTheme="majorBidi" w:cstheme="majorBidi"/>
          <w:lang w:val="en-US" w:eastAsia="en-GB"/>
        </w:rPr>
      </w:pPr>
    </w:p>
    <w:p w14:paraId="39970FC5" w14:textId="77777777" w:rsidR="00535E98" w:rsidRDefault="00535E98" w:rsidP="00690502">
      <w:pPr>
        <w:spacing w:before="100" w:beforeAutospacing="1" w:after="100" w:afterAutospacing="1"/>
        <w:rPr>
          <w:rFonts w:asciiTheme="majorBidi" w:eastAsia="Times New Roman" w:hAnsiTheme="majorBidi" w:cstheme="majorBidi"/>
          <w:lang w:val="en-US" w:eastAsia="en-GB"/>
        </w:rPr>
      </w:pPr>
    </w:p>
    <w:p w14:paraId="313A7D9C" w14:textId="77777777" w:rsidR="00535E98" w:rsidRDefault="00535E98" w:rsidP="00690502">
      <w:pPr>
        <w:spacing w:before="100" w:beforeAutospacing="1" w:after="100" w:afterAutospacing="1"/>
        <w:rPr>
          <w:rFonts w:asciiTheme="majorBidi" w:eastAsia="Times New Roman" w:hAnsiTheme="majorBidi" w:cstheme="majorBidi"/>
          <w:lang w:val="en-US" w:eastAsia="en-GB"/>
        </w:rPr>
      </w:pPr>
    </w:p>
    <w:p w14:paraId="70992492" w14:textId="77777777" w:rsidR="00535E98" w:rsidRDefault="00535E98" w:rsidP="00690502">
      <w:pPr>
        <w:spacing w:before="100" w:beforeAutospacing="1" w:after="100" w:afterAutospacing="1"/>
        <w:rPr>
          <w:rFonts w:asciiTheme="majorBidi" w:eastAsia="Times New Roman" w:hAnsiTheme="majorBidi" w:cstheme="majorBidi"/>
          <w:lang w:val="en-US" w:eastAsia="en-GB"/>
        </w:rPr>
      </w:pPr>
    </w:p>
    <w:p w14:paraId="73BA8E27" w14:textId="77777777" w:rsidR="00535E98" w:rsidRDefault="00535E98" w:rsidP="00690502">
      <w:pPr>
        <w:spacing w:before="100" w:beforeAutospacing="1" w:after="100" w:afterAutospacing="1"/>
        <w:rPr>
          <w:rFonts w:asciiTheme="majorBidi" w:eastAsia="Times New Roman" w:hAnsiTheme="majorBidi" w:cstheme="majorBidi"/>
          <w:lang w:val="en-US" w:eastAsia="en-GB"/>
        </w:rPr>
      </w:pPr>
    </w:p>
    <w:p w14:paraId="0CCFCF2E" w14:textId="3E1CD8EB" w:rsidR="00690502" w:rsidRDefault="00690502" w:rsidP="00690502">
      <w:pPr>
        <w:spacing w:before="100" w:beforeAutospacing="1" w:after="100" w:afterAutospacing="1"/>
        <w:rPr>
          <w:rFonts w:asciiTheme="majorBidi" w:eastAsia="Times New Roman" w:hAnsiTheme="majorBidi" w:cstheme="majorBidi"/>
          <w:lang w:val="en-US" w:eastAsia="en-GB"/>
        </w:rPr>
      </w:pPr>
      <w:r w:rsidRPr="00690502">
        <w:rPr>
          <w:rFonts w:asciiTheme="majorBidi" w:eastAsia="Times New Roman" w:hAnsiTheme="majorBidi" w:cstheme="majorBidi"/>
          <w:lang w:val="en-US" w:eastAsia="en-GB"/>
        </w:rPr>
        <w:t xml:space="preserve">Does age affect driving </w:t>
      </w:r>
      <w:proofErr w:type="gramStart"/>
      <w:r w:rsidRPr="00690502">
        <w:rPr>
          <w:rFonts w:asciiTheme="majorBidi" w:eastAsia="Times New Roman" w:hAnsiTheme="majorBidi" w:cstheme="majorBidi"/>
          <w:lang w:val="en-US" w:eastAsia="en-GB"/>
        </w:rPr>
        <w:t>habits ?</w:t>
      </w:r>
      <w:proofErr w:type="gramEnd"/>
    </w:p>
    <w:p w14:paraId="511C5359" w14:textId="62188156" w:rsidR="00690502" w:rsidRPr="00690502" w:rsidRDefault="00163EFE" w:rsidP="00690502">
      <w:pPr>
        <w:spacing w:before="100" w:beforeAutospacing="1" w:after="100" w:afterAutospacing="1"/>
        <w:rPr>
          <w:rFonts w:asciiTheme="majorBidi" w:eastAsia="Times New Roman" w:hAnsiTheme="majorBidi" w:cstheme="majorBidi"/>
          <w:b/>
          <w:bCs/>
          <w:lang w:val="en-US" w:eastAsia="en-GB"/>
        </w:rPr>
      </w:pPr>
      <w:r w:rsidRPr="009C76D3">
        <w:rPr>
          <w:rFonts w:ascii="Times New Roman" w:eastAsia="Times New Roman" w:hAnsi="Times New Roman" w:cs="Times New Roman"/>
          <w:noProof/>
          <w:sz w:val="22"/>
          <w:szCs w:val="22"/>
          <w:lang w:eastAsia="en-GB"/>
        </w:rPr>
        <w:drawing>
          <wp:anchor distT="0" distB="0" distL="114300" distR="114300" simplePos="0" relativeHeight="251666432" behindDoc="0" locked="0" layoutInCell="1" allowOverlap="1" wp14:anchorId="307213C3" wp14:editId="0F966373">
            <wp:simplePos x="0" y="0"/>
            <wp:positionH relativeFrom="column">
              <wp:posOffset>2787650</wp:posOffset>
            </wp:positionH>
            <wp:positionV relativeFrom="paragraph">
              <wp:posOffset>237490</wp:posOffset>
            </wp:positionV>
            <wp:extent cx="3778250" cy="2666365"/>
            <wp:effectExtent l="0" t="0" r="0" b="63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778250" cy="2666365"/>
                    </a:xfrm>
                    <a:prstGeom prst="rect">
                      <a:avLst/>
                    </a:prstGeom>
                  </pic:spPr>
                </pic:pic>
              </a:graphicData>
            </a:graphic>
            <wp14:sizeRelH relativeFrom="page">
              <wp14:pctWidth>0</wp14:pctWidth>
            </wp14:sizeRelH>
            <wp14:sizeRelV relativeFrom="page">
              <wp14:pctHeight>0</wp14:pctHeight>
            </wp14:sizeRelV>
          </wp:anchor>
        </w:drawing>
      </w:r>
      <w:r w:rsidRPr="00872D7C">
        <w:rPr>
          <w:rFonts w:ascii="Times New Roman" w:eastAsia="Times New Roman" w:hAnsi="Times New Roman" w:cs="Times New Roman"/>
          <w:noProof/>
          <w:lang w:eastAsia="en-GB"/>
        </w:rPr>
        <w:drawing>
          <wp:anchor distT="0" distB="0" distL="114300" distR="114300" simplePos="0" relativeHeight="251665408" behindDoc="0" locked="0" layoutInCell="1" allowOverlap="1" wp14:anchorId="6CD746DD" wp14:editId="55AD7DDA">
            <wp:simplePos x="0" y="0"/>
            <wp:positionH relativeFrom="margin">
              <wp:posOffset>-762000</wp:posOffset>
            </wp:positionH>
            <wp:positionV relativeFrom="paragraph">
              <wp:posOffset>300990</wp:posOffset>
            </wp:positionV>
            <wp:extent cx="3435350" cy="2622550"/>
            <wp:effectExtent l="0" t="0" r="0" b="635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435350" cy="2622550"/>
                    </a:xfrm>
                    <a:prstGeom prst="rect">
                      <a:avLst/>
                    </a:prstGeom>
                  </pic:spPr>
                </pic:pic>
              </a:graphicData>
            </a:graphic>
            <wp14:sizeRelH relativeFrom="page">
              <wp14:pctWidth>0</wp14:pctWidth>
            </wp14:sizeRelH>
            <wp14:sizeRelV relativeFrom="page">
              <wp14:pctHeight>0</wp14:pctHeight>
            </wp14:sizeRelV>
          </wp:anchor>
        </w:drawing>
      </w:r>
    </w:p>
    <w:p w14:paraId="5AD3033E" w14:textId="6126A971" w:rsidR="00DC27A7" w:rsidRDefault="004D28ED" w:rsidP="00910676">
      <w:pPr>
        <w:rPr>
          <w:lang w:val="en-US" w:eastAsia="en-GB"/>
        </w:rPr>
      </w:pPr>
      <w:r w:rsidRPr="00424D16">
        <w:rPr>
          <w:rFonts w:ascii="Times New Roman" w:eastAsia="Times New Roman" w:hAnsi="Times New Roman" w:cs="Times New Roman"/>
          <w:noProof/>
          <w:lang w:eastAsia="en-GB"/>
        </w:rPr>
        <w:drawing>
          <wp:anchor distT="0" distB="0" distL="114300" distR="114300" simplePos="0" relativeHeight="251667456" behindDoc="0" locked="0" layoutInCell="1" allowOverlap="1" wp14:anchorId="0406AC9B" wp14:editId="5D8E3F7C">
            <wp:simplePos x="0" y="0"/>
            <wp:positionH relativeFrom="column">
              <wp:posOffset>717550</wp:posOffset>
            </wp:positionH>
            <wp:positionV relativeFrom="paragraph">
              <wp:posOffset>2724101</wp:posOffset>
            </wp:positionV>
            <wp:extent cx="3790950" cy="2876540"/>
            <wp:effectExtent l="0" t="0" r="0" b="63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790950" cy="2876540"/>
                    </a:xfrm>
                    <a:prstGeom prst="rect">
                      <a:avLst/>
                    </a:prstGeom>
                  </pic:spPr>
                </pic:pic>
              </a:graphicData>
            </a:graphic>
            <wp14:sizeRelH relativeFrom="page">
              <wp14:pctWidth>0</wp14:pctWidth>
            </wp14:sizeRelH>
            <wp14:sizeRelV relativeFrom="page">
              <wp14:pctHeight>0</wp14:pctHeight>
            </wp14:sizeRelV>
          </wp:anchor>
        </w:drawing>
      </w:r>
    </w:p>
    <w:p w14:paraId="12FA5E19" w14:textId="77AA6CBB" w:rsidR="00DC27A7" w:rsidRDefault="00DC27A7" w:rsidP="00910676">
      <w:pPr>
        <w:rPr>
          <w:lang w:val="en-US" w:eastAsia="en-GB"/>
        </w:rPr>
      </w:pPr>
    </w:p>
    <w:p w14:paraId="3F7A8936" w14:textId="070D3E9B" w:rsidR="00DC27A7" w:rsidRDefault="00DC27A7" w:rsidP="00910676">
      <w:pPr>
        <w:rPr>
          <w:lang w:val="en-US" w:eastAsia="en-GB"/>
        </w:rPr>
      </w:pPr>
    </w:p>
    <w:p w14:paraId="108A52D2" w14:textId="57F4C0AB" w:rsidR="00DC27A7" w:rsidRPr="003C1BE5" w:rsidRDefault="00DC27A7" w:rsidP="00910676">
      <w:pPr>
        <w:rPr>
          <w:lang w:val="en-US" w:eastAsia="en-GB"/>
        </w:rPr>
      </w:pPr>
    </w:p>
    <w:p w14:paraId="25F81331" w14:textId="59C6B6D8" w:rsidR="00910676" w:rsidRDefault="00910676" w:rsidP="00910676">
      <w:pPr>
        <w:rPr>
          <w:lang w:eastAsia="en-GB"/>
        </w:rPr>
      </w:pPr>
    </w:p>
    <w:p w14:paraId="0DEEFE0C" w14:textId="46294697" w:rsidR="00910676" w:rsidRDefault="00910676" w:rsidP="00910676">
      <w:pPr>
        <w:rPr>
          <w:lang w:eastAsia="en-GB"/>
        </w:rPr>
      </w:pPr>
    </w:p>
    <w:p w14:paraId="171E8BF9" w14:textId="0573CF0E" w:rsidR="004D184C" w:rsidRDefault="004D184C" w:rsidP="00910676">
      <w:pPr>
        <w:rPr>
          <w:lang w:eastAsia="en-GB"/>
        </w:rPr>
      </w:pPr>
    </w:p>
    <w:p w14:paraId="50F4E1AB" w14:textId="77777777" w:rsidR="004D184C" w:rsidRDefault="004D184C" w:rsidP="00910676">
      <w:pPr>
        <w:rPr>
          <w:lang w:eastAsia="en-GB"/>
        </w:rPr>
      </w:pPr>
    </w:p>
    <w:p w14:paraId="6926FA28" w14:textId="77777777" w:rsidR="004D184C" w:rsidRDefault="004D184C" w:rsidP="00910676">
      <w:pPr>
        <w:rPr>
          <w:lang w:eastAsia="en-GB"/>
        </w:rPr>
      </w:pPr>
    </w:p>
    <w:p w14:paraId="1AF03C03" w14:textId="77777777" w:rsidR="004D184C" w:rsidRDefault="004D184C" w:rsidP="00910676">
      <w:pPr>
        <w:rPr>
          <w:lang w:eastAsia="en-GB"/>
        </w:rPr>
      </w:pPr>
    </w:p>
    <w:p w14:paraId="2ACBA717" w14:textId="77777777" w:rsidR="004D184C" w:rsidRDefault="004D184C" w:rsidP="00910676">
      <w:pPr>
        <w:rPr>
          <w:lang w:eastAsia="en-GB"/>
        </w:rPr>
      </w:pPr>
    </w:p>
    <w:p w14:paraId="7959E137" w14:textId="77777777" w:rsidR="00910676" w:rsidRDefault="00910676" w:rsidP="00910676">
      <w:pPr>
        <w:rPr>
          <w:lang w:eastAsia="en-GB"/>
        </w:rPr>
      </w:pPr>
    </w:p>
    <w:p w14:paraId="188344DC" w14:textId="77777777" w:rsidR="00910676" w:rsidRDefault="00910676" w:rsidP="00910676">
      <w:pPr>
        <w:rPr>
          <w:lang w:eastAsia="en-GB"/>
        </w:rPr>
      </w:pPr>
    </w:p>
    <w:p w14:paraId="09C5EF0A" w14:textId="77777777" w:rsidR="009A4E68" w:rsidRDefault="009A4E68" w:rsidP="009A4E68">
      <w:pPr>
        <w:spacing w:before="100" w:beforeAutospacing="1" w:after="100" w:afterAutospacing="1"/>
      </w:pPr>
    </w:p>
    <w:p w14:paraId="24BB9F79" w14:textId="77777777" w:rsidR="009A4E68" w:rsidRDefault="009A4E68" w:rsidP="009A4E68">
      <w:pPr>
        <w:spacing w:before="100" w:beforeAutospacing="1" w:after="100" w:afterAutospacing="1"/>
      </w:pPr>
    </w:p>
    <w:p w14:paraId="065852A0" w14:textId="062BA5CB" w:rsidR="009A4E68" w:rsidRDefault="009A4E68" w:rsidP="009A4E68">
      <w:pPr>
        <w:spacing w:before="100" w:beforeAutospacing="1" w:after="100" w:afterAutospacing="1"/>
        <w:rPr>
          <w:rFonts w:ascii="Times New Roman" w:eastAsia="Times New Roman" w:hAnsi="Times New Roman" w:cs="Times New Roman"/>
          <w:lang w:eastAsia="en-GB"/>
        </w:rPr>
      </w:pPr>
      <w:r>
        <w:t>These pie charts compare how three different age groups (18-20, 21-23, and 24+) are changing their transportation habits. The data shows that as people get older, they tend to make more specific and permanent changes, like switching to electric vehicles.</w:t>
      </w:r>
    </w:p>
    <w:p w14:paraId="14194B80" w14:textId="77777777" w:rsidR="009A4E68" w:rsidRDefault="009A4E68" w:rsidP="009A4E68">
      <w:pPr>
        <w:spacing w:before="100" w:beforeAutospacing="1" w:after="100" w:afterAutospacing="1"/>
        <w:rPr>
          <w:rFonts w:ascii="Times New Roman" w:eastAsia="Times New Roman" w:hAnsi="Times New Roman" w:cs="Times New Roman"/>
          <w:lang w:eastAsia="en-GB"/>
        </w:rPr>
      </w:pPr>
    </w:p>
    <w:p w14:paraId="1A598924" w14:textId="77777777" w:rsidR="009A4E68" w:rsidRPr="009A4E68" w:rsidRDefault="009A4E68" w:rsidP="009A4E68">
      <w:pPr>
        <w:spacing w:before="100" w:beforeAutospacing="1" w:after="100" w:afterAutospacing="1"/>
        <w:rPr>
          <w:rFonts w:ascii="Times New Roman" w:eastAsia="Times New Roman" w:hAnsi="Times New Roman" w:cs="Times New Roman"/>
          <w:lang w:eastAsia="en-GB"/>
        </w:rPr>
      </w:pPr>
    </w:p>
    <w:p w14:paraId="05668970" w14:textId="13C62347" w:rsidR="009A4E68" w:rsidRDefault="009A4E68" w:rsidP="009A4E68">
      <w:pPr>
        <w:spacing w:before="100" w:beforeAutospacing="1" w:after="100" w:afterAutospacing="1"/>
      </w:pPr>
      <w:r w:rsidRPr="00271394">
        <w:t>From the data, we can see that</w:t>
      </w:r>
      <w:r>
        <w:t>:</w:t>
      </w:r>
    </w:p>
    <w:p w14:paraId="49B35036" w14:textId="3D64DDA9" w:rsidR="009A4E68" w:rsidRDefault="009A4E68" w:rsidP="009A4E68">
      <w:pPr>
        <w:spacing w:before="100" w:beforeAutospacing="1" w:after="100" w:afterAutospacing="1"/>
        <w:rPr>
          <w:rFonts w:ascii="Times New Roman" w:eastAsia="Times New Roman" w:hAnsi="Times New Roman" w:cs="Times New Roman"/>
          <w:lang w:eastAsia="en-GB"/>
        </w:rPr>
      </w:pPr>
      <w:r w:rsidRPr="00DF1648">
        <w:rPr>
          <w:b/>
          <w:bCs/>
        </w:rPr>
        <w:t>(Age 18-20):</w:t>
      </w:r>
      <w:r w:rsidRPr="00271394">
        <w:t xml:space="preserve"> </w:t>
      </w:r>
      <w:r>
        <w:t>This group is very balanced. They use public transport, share rides, and maintain their old habits at almost the same rate (</w:t>
      </w:r>
      <w:r>
        <w:rPr>
          <w:b/>
          <w:bCs/>
        </w:rPr>
        <w:t>24.1%</w:t>
      </w:r>
      <w:r>
        <w:t xml:space="preserve"> each), The most popular change is </w:t>
      </w:r>
      <w:r>
        <w:rPr>
          <w:b/>
          <w:bCs/>
        </w:rPr>
        <w:t>driving shorter distances (27.6%)</w:t>
      </w:r>
      <w:r>
        <w:t>.</w:t>
      </w:r>
    </w:p>
    <w:p w14:paraId="7F18F5F5" w14:textId="64D70A7D" w:rsidR="009A4E68" w:rsidRPr="00DF1648" w:rsidRDefault="009A4E68" w:rsidP="009A4E68">
      <w:pPr>
        <w:spacing w:before="100" w:beforeAutospacing="1" w:after="100" w:afterAutospacing="1"/>
        <w:rPr>
          <w:rFonts w:ascii="Times New Roman" w:eastAsia="Times New Roman" w:hAnsi="Times New Roman" w:cs="Times New Roman"/>
          <w:lang w:eastAsia="en-GB"/>
        </w:rPr>
      </w:pPr>
      <w:r w:rsidRPr="00DF1648">
        <w:rPr>
          <w:b/>
          <w:bCs/>
        </w:rPr>
        <w:t>(Age 21-23):</w:t>
      </w:r>
      <w:r>
        <w:t xml:space="preserve"> This group shows a huge shift toward </w:t>
      </w:r>
      <w:r>
        <w:rPr>
          <w:b/>
          <w:bCs/>
        </w:rPr>
        <w:t>public transport (41.7%)</w:t>
      </w:r>
      <w:r>
        <w:t>, which is the highest across all groups. (</w:t>
      </w:r>
      <w:r>
        <w:rPr>
          <w:b/>
          <w:bCs/>
        </w:rPr>
        <w:t>33.3%</w:t>
      </w:r>
      <w:r>
        <w:t>) focus on driving shorter distances, (</w:t>
      </w:r>
      <w:r>
        <w:rPr>
          <w:b/>
          <w:bCs/>
        </w:rPr>
        <w:t>25%)</w:t>
      </w:r>
      <w:r>
        <w:t xml:space="preserve"> have made no changes to their habits.</w:t>
      </w:r>
    </w:p>
    <w:p w14:paraId="26D5382B" w14:textId="43727871" w:rsidR="00910676" w:rsidRPr="00910676" w:rsidRDefault="009A4E68" w:rsidP="009A4E68">
      <w:pPr>
        <w:rPr>
          <w:lang w:eastAsia="en-GB"/>
        </w:rPr>
      </w:pPr>
      <w:r>
        <w:rPr>
          <w:b/>
          <w:bCs/>
        </w:rPr>
        <w:t>(</w:t>
      </w:r>
      <w:r w:rsidRPr="00DF1648">
        <w:rPr>
          <w:b/>
          <w:bCs/>
        </w:rPr>
        <w:t>Age 24+</w:t>
      </w:r>
      <w:r>
        <w:rPr>
          <w:b/>
          <w:bCs/>
        </w:rPr>
        <w:t>)</w:t>
      </w:r>
      <w:r w:rsidRPr="00DF1648">
        <w:rPr>
          <w:b/>
          <w:bCs/>
        </w:rPr>
        <w:t xml:space="preserve">: </w:t>
      </w:r>
      <w:r>
        <w:t xml:space="preserve">This group is the most proactive. </w:t>
      </w:r>
      <w:proofErr w:type="gramStart"/>
      <w:r>
        <w:t xml:space="preserve">( </w:t>
      </w:r>
      <w:r>
        <w:rPr>
          <w:b/>
          <w:bCs/>
        </w:rPr>
        <w:t>41.7%</w:t>
      </w:r>
      <w:r>
        <w:t xml:space="preserve"> )drive</w:t>
      </w:r>
      <w:proofErr w:type="gramEnd"/>
      <w:r>
        <w:t xml:space="preserve"> shorter </w:t>
      </w:r>
      <w:proofErr w:type="gramStart"/>
      <w:r>
        <w:t>distances,(</w:t>
      </w:r>
      <w:proofErr w:type="gramEnd"/>
      <w:r>
        <w:rPr>
          <w:b/>
          <w:bCs/>
        </w:rPr>
        <w:t>25%)</w:t>
      </w:r>
      <w:r>
        <w:t xml:space="preserve"> have already </w:t>
      </w:r>
      <w:r>
        <w:rPr>
          <w:b/>
          <w:bCs/>
        </w:rPr>
        <w:t>switched to electric vehicles</w:t>
      </w:r>
      <w:r>
        <w:t xml:space="preserve">, a trend not seen in the younger </w:t>
      </w:r>
      <w:proofErr w:type="gramStart"/>
      <w:r>
        <w:t>groups ,They</w:t>
      </w:r>
      <w:proofErr w:type="gramEnd"/>
      <w:r>
        <w:t xml:space="preserve"> have the lowest "No change" rate (</w:t>
      </w:r>
      <w:r>
        <w:rPr>
          <w:b/>
          <w:bCs/>
        </w:rPr>
        <w:t>16.7%</w:t>
      </w:r>
      <w:r>
        <w:t>), meaning they are the most likely to adapt</w:t>
      </w:r>
    </w:p>
    <w:p w14:paraId="2E3E8590" w14:textId="77777777" w:rsidR="00926E1D" w:rsidRDefault="00926E1D" w:rsidP="00E96B82">
      <w:pPr>
        <w:pStyle w:val="Heading1"/>
        <w:rPr>
          <w:rFonts w:eastAsia="Times New Roman"/>
          <w:lang w:eastAsia="en-GB"/>
        </w:rPr>
      </w:pPr>
    </w:p>
    <w:p w14:paraId="43FF5A8C" w14:textId="77777777" w:rsidR="00926E1D" w:rsidRDefault="00926E1D" w:rsidP="00E96B82">
      <w:pPr>
        <w:pStyle w:val="Heading1"/>
        <w:rPr>
          <w:rFonts w:eastAsia="Times New Roman"/>
          <w:lang w:eastAsia="en-GB"/>
        </w:rPr>
      </w:pPr>
    </w:p>
    <w:p w14:paraId="50EACF32" w14:textId="77777777" w:rsidR="00B65B70" w:rsidRDefault="00B65B70" w:rsidP="00B65B70">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lang w:eastAsia="en-GB"/>
        </w:rPr>
        <w:t>This table shows the comparison clearly:</w:t>
      </w:r>
    </w:p>
    <w:tbl>
      <w:tblPr>
        <w:tblW w:w="79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54"/>
        <w:gridCol w:w="1362"/>
        <w:gridCol w:w="1362"/>
        <w:gridCol w:w="1098"/>
      </w:tblGrid>
      <w:tr w:rsidR="00B65B70" w:rsidRPr="00271394" w14:paraId="30A65B61" w14:textId="77777777" w:rsidTr="00B65B70">
        <w:trPr>
          <w:trHeight w:val="262"/>
          <w:tblHeader/>
          <w:tblCellSpacing w:w="15" w:type="dxa"/>
        </w:trPr>
        <w:tc>
          <w:tcPr>
            <w:tcW w:w="0" w:type="auto"/>
            <w:tcMar>
              <w:top w:w="240" w:type="dxa"/>
              <w:left w:w="0" w:type="dxa"/>
              <w:bottom w:w="240" w:type="dxa"/>
              <w:right w:w="180" w:type="dxa"/>
            </w:tcMar>
            <w:vAlign w:val="center"/>
            <w:hideMark/>
          </w:tcPr>
          <w:p w14:paraId="5B1BA287" w14:textId="77777777" w:rsidR="00B65B70" w:rsidRPr="00B65B70" w:rsidRDefault="00B65B70" w:rsidP="00B65B70">
            <w:pPr>
              <w:jc w:val="center"/>
              <w:rPr>
                <w:rFonts w:ascii="Times New Roman" w:eastAsia="Times New Roman" w:hAnsi="Times New Roman" w:cs="Times New Roman"/>
                <w:b/>
                <w:bCs/>
                <w:color w:val="1F1F1F"/>
                <w:lang w:val="en-US"/>
              </w:rPr>
            </w:pPr>
            <w:r w:rsidRPr="00B65B70">
              <w:rPr>
                <w:rFonts w:ascii="Times New Roman" w:eastAsia="Times New Roman" w:hAnsi="Times New Roman" w:cs="Times New Roman"/>
                <w:b/>
                <w:bCs/>
                <w:color w:val="1F1F1F"/>
                <w:bdr w:val="none" w:sz="0" w:space="0" w:color="auto" w:frame="1"/>
                <w:lang w:val="en-US"/>
              </w:rPr>
              <w:t>Category</w:t>
            </w:r>
          </w:p>
        </w:tc>
        <w:tc>
          <w:tcPr>
            <w:tcW w:w="0" w:type="auto"/>
            <w:tcMar>
              <w:top w:w="240" w:type="dxa"/>
              <w:left w:w="0" w:type="dxa"/>
              <w:bottom w:w="240" w:type="dxa"/>
              <w:right w:w="180" w:type="dxa"/>
            </w:tcMar>
            <w:vAlign w:val="center"/>
            <w:hideMark/>
          </w:tcPr>
          <w:p w14:paraId="4E370E6D" w14:textId="77777777" w:rsidR="00B65B70" w:rsidRPr="00B65B70" w:rsidRDefault="00B65B70" w:rsidP="00B65B70">
            <w:pPr>
              <w:jc w:val="center"/>
              <w:rPr>
                <w:rFonts w:ascii="Times New Roman" w:eastAsia="Times New Roman" w:hAnsi="Times New Roman" w:cs="Times New Roman"/>
                <w:b/>
                <w:bCs/>
                <w:color w:val="1F1F1F"/>
                <w:lang w:val="en-US"/>
              </w:rPr>
            </w:pPr>
            <w:r w:rsidRPr="00B65B70">
              <w:rPr>
                <w:rFonts w:ascii="Times New Roman" w:eastAsia="Times New Roman" w:hAnsi="Times New Roman" w:cs="Times New Roman"/>
                <w:b/>
                <w:bCs/>
                <w:color w:val="1F1F1F"/>
                <w:bdr w:val="none" w:sz="0" w:space="0" w:color="auto" w:frame="1"/>
                <w:lang w:val="en-US"/>
              </w:rPr>
              <w:t>18-20</w:t>
            </w:r>
          </w:p>
        </w:tc>
        <w:tc>
          <w:tcPr>
            <w:tcW w:w="0" w:type="auto"/>
            <w:tcMar>
              <w:top w:w="240" w:type="dxa"/>
              <w:left w:w="0" w:type="dxa"/>
              <w:bottom w:w="240" w:type="dxa"/>
              <w:right w:w="180" w:type="dxa"/>
            </w:tcMar>
            <w:vAlign w:val="center"/>
            <w:hideMark/>
          </w:tcPr>
          <w:p w14:paraId="31314F54" w14:textId="77777777" w:rsidR="00B65B70" w:rsidRPr="00B65B70" w:rsidRDefault="00B65B70" w:rsidP="00B65B70">
            <w:pPr>
              <w:jc w:val="center"/>
              <w:rPr>
                <w:rFonts w:ascii="Times New Roman" w:eastAsia="Times New Roman" w:hAnsi="Times New Roman" w:cs="Times New Roman"/>
                <w:b/>
                <w:bCs/>
                <w:color w:val="1F1F1F"/>
                <w:lang w:val="en-US"/>
              </w:rPr>
            </w:pPr>
            <w:r w:rsidRPr="00B65B70">
              <w:rPr>
                <w:rFonts w:ascii="Times New Roman" w:eastAsia="Times New Roman" w:hAnsi="Times New Roman" w:cs="Times New Roman"/>
                <w:b/>
                <w:bCs/>
                <w:color w:val="1F1F1F"/>
                <w:bdr w:val="none" w:sz="0" w:space="0" w:color="auto" w:frame="1"/>
                <w:lang w:val="en-US"/>
              </w:rPr>
              <w:t>21-23</w:t>
            </w:r>
          </w:p>
        </w:tc>
        <w:tc>
          <w:tcPr>
            <w:tcW w:w="0" w:type="auto"/>
            <w:tcMar>
              <w:top w:w="240" w:type="dxa"/>
              <w:left w:w="0" w:type="dxa"/>
              <w:bottom w:w="240" w:type="dxa"/>
              <w:right w:w="0" w:type="dxa"/>
            </w:tcMar>
            <w:vAlign w:val="center"/>
            <w:hideMark/>
          </w:tcPr>
          <w:p w14:paraId="4BBD1A4A" w14:textId="77777777" w:rsidR="00B65B70" w:rsidRPr="00B65B70" w:rsidRDefault="00B65B70" w:rsidP="00B65B70">
            <w:pPr>
              <w:jc w:val="center"/>
              <w:rPr>
                <w:rFonts w:ascii="Times New Roman" w:eastAsia="Times New Roman" w:hAnsi="Times New Roman" w:cs="Times New Roman"/>
                <w:b/>
                <w:bCs/>
                <w:color w:val="1F1F1F"/>
                <w:lang w:val="en-US"/>
              </w:rPr>
            </w:pPr>
            <w:r w:rsidRPr="00B65B70">
              <w:rPr>
                <w:rFonts w:ascii="Times New Roman" w:eastAsia="Times New Roman" w:hAnsi="Times New Roman" w:cs="Times New Roman"/>
                <w:b/>
                <w:bCs/>
                <w:color w:val="1F1F1F"/>
                <w:bdr w:val="none" w:sz="0" w:space="0" w:color="auto" w:frame="1"/>
                <w:lang w:val="en-US"/>
              </w:rPr>
              <w:t>24+</w:t>
            </w:r>
          </w:p>
        </w:tc>
      </w:tr>
      <w:tr w:rsidR="00B65B70" w:rsidRPr="00271394" w14:paraId="61C6E334" w14:textId="77777777" w:rsidTr="00B65B70">
        <w:trPr>
          <w:trHeight w:val="262"/>
          <w:tblCellSpacing w:w="15" w:type="dxa"/>
        </w:trPr>
        <w:tc>
          <w:tcPr>
            <w:tcW w:w="0" w:type="auto"/>
            <w:tcMar>
              <w:top w:w="240" w:type="dxa"/>
              <w:left w:w="0" w:type="dxa"/>
              <w:bottom w:w="240" w:type="dxa"/>
              <w:right w:w="180" w:type="dxa"/>
            </w:tcMar>
            <w:vAlign w:val="center"/>
            <w:hideMark/>
          </w:tcPr>
          <w:p w14:paraId="790C718D" w14:textId="77777777" w:rsidR="00B65B70" w:rsidRPr="00271394" w:rsidRDefault="00B65B70" w:rsidP="00B65B70">
            <w:pPr>
              <w:jc w:val="center"/>
              <w:rPr>
                <w:rFonts w:ascii="Times New Roman" w:eastAsia="Times New Roman" w:hAnsi="Times New Roman" w:cs="Times New Roman"/>
                <w:color w:val="1F1F1F"/>
                <w:lang w:val="en-US"/>
              </w:rPr>
            </w:pPr>
            <w:r w:rsidRPr="00271394">
              <w:rPr>
                <w:rFonts w:ascii="Times New Roman" w:eastAsia="Times New Roman" w:hAnsi="Times New Roman" w:cs="Times New Roman"/>
                <w:b/>
                <w:bCs/>
                <w:color w:val="1F1F1F"/>
                <w:bdr w:val="none" w:sz="0" w:space="0" w:color="auto" w:frame="1"/>
                <w:lang w:val="en-US"/>
              </w:rPr>
              <w:t>Drive Shorter Distances</w:t>
            </w:r>
          </w:p>
        </w:tc>
        <w:tc>
          <w:tcPr>
            <w:tcW w:w="0" w:type="auto"/>
            <w:tcMar>
              <w:top w:w="240" w:type="dxa"/>
              <w:left w:w="0" w:type="dxa"/>
              <w:bottom w:w="240" w:type="dxa"/>
              <w:right w:w="180" w:type="dxa"/>
            </w:tcMar>
            <w:vAlign w:val="center"/>
            <w:hideMark/>
          </w:tcPr>
          <w:p w14:paraId="6D6D1BD7" w14:textId="77777777" w:rsidR="00B65B70" w:rsidRPr="00271394" w:rsidRDefault="00B65B70" w:rsidP="00B65B70">
            <w:pPr>
              <w:jc w:val="center"/>
              <w:rPr>
                <w:rFonts w:ascii="Times New Roman" w:eastAsia="Times New Roman" w:hAnsi="Times New Roman" w:cs="Times New Roman"/>
                <w:b/>
                <w:bCs/>
                <w:color w:val="1F1F1F"/>
                <w:lang w:val="en-US"/>
              </w:rPr>
            </w:pPr>
            <w:r w:rsidRPr="00271394">
              <w:rPr>
                <w:rFonts w:ascii="Times New Roman" w:eastAsia="Times New Roman" w:hAnsi="Times New Roman" w:cs="Times New Roman"/>
                <w:b/>
                <w:bCs/>
                <w:color w:val="1F1F1F"/>
                <w:bdr w:val="none" w:sz="0" w:space="0" w:color="auto" w:frame="1"/>
                <w:lang w:val="en-US"/>
              </w:rPr>
              <w:t>27.6%</w:t>
            </w:r>
          </w:p>
        </w:tc>
        <w:tc>
          <w:tcPr>
            <w:tcW w:w="0" w:type="auto"/>
            <w:tcMar>
              <w:top w:w="240" w:type="dxa"/>
              <w:left w:w="0" w:type="dxa"/>
              <w:bottom w:w="240" w:type="dxa"/>
              <w:right w:w="180" w:type="dxa"/>
            </w:tcMar>
            <w:vAlign w:val="center"/>
            <w:hideMark/>
          </w:tcPr>
          <w:p w14:paraId="0DD1FD6C" w14:textId="77777777" w:rsidR="00B65B70" w:rsidRPr="00271394" w:rsidRDefault="00B65B70" w:rsidP="00B65B70">
            <w:pPr>
              <w:jc w:val="center"/>
              <w:rPr>
                <w:rFonts w:ascii="Times New Roman" w:eastAsia="Times New Roman" w:hAnsi="Times New Roman" w:cs="Times New Roman"/>
                <w:b/>
                <w:bCs/>
                <w:color w:val="1F1F1F"/>
                <w:lang w:val="en-US"/>
              </w:rPr>
            </w:pPr>
            <w:r w:rsidRPr="00271394">
              <w:rPr>
                <w:rFonts w:ascii="Times New Roman" w:eastAsia="Times New Roman" w:hAnsi="Times New Roman" w:cs="Times New Roman"/>
                <w:b/>
                <w:bCs/>
                <w:color w:val="1F1F1F"/>
                <w:bdr w:val="none" w:sz="0" w:space="0" w:color="auto" w:frame="1"/>
                <w:lang w:val="en-US"/>
              </w:rPr>
              <w:t>33.3%</w:t>
            </w:r>
          </w:p>
        </w:tc>
        <w:tc>
          <w:tcPr>
            <w:tcW w:w="0" w:type="auto"/>
            <w:tcMar>
              <w:top w:w="240" w:type="dxa"/>
              <w:left w:w="0" w:type="dxa"/>
              <w:bottom w:w="240" w:type="dxa"/>
              <w:right w:w="0" w:type="dxa"/>
            </w:tcMar>
            <w:vAlign w:val="center"/>
            <w:hideMark/>
          </w:tcPr>
          <w:p w14:paraId="4BF3C484" w14:textId="77777777" w:rsidR="00B65B70" w:rsidRPr="00271394" w:rsidRDefault="00B65B70" w:rsidP="00B65B70">
            <w:pPr>
              <w:jc w:val="center"/>
              <w:rPr>
                <w:rFonts w:ascii="Times New Roman" w:eastAsia="Times New Roman" w:hAnsi="Times New Roman" w:cs="Times New Roman"/>
                <w:color w:val="1F1F1F"/>
                <w:lang w:val="en-US"/>
              </w:rPr>
            </w:pPr>
            <w:r w:rsidRPr="00271394">
              <w:rPr>
                <w:rFonts w:ascii="Times New Roman" w:eastAsia="Times New Roman" w:hAnsi="Times New Roman" w:cs="Times New Roman"/>
                <w:b/>
                <w:bCs/>
                <w:color w:val="1F1F1F"/>
                <w:bdr w:val="none" w:sz="0" w:space="0" w:color="auto" w:frame="1"/>
                <w:lang w:val="en-US"/>
              </w:rPr>
              <w:t>41.7%</w:t>
            </w:r>
          </w:p>
        </w:tc>
      </w:tr>
      <w:tr w:rsidR="00B65B70" w:rsidRPr="00271394" w14:paraId="61EE9E0F" w14:textId="77777777" w:rsidTr="00B65B70">
        <w:trPr>
          <w:trHeight w:val="252"/>
          <w:tblCellSpacing w:w="15" w:type="dxa"/>
        </w:trPr>
        <w:tc>
          <w:tcPr>
            <w:tcW w:w="0" w:type="auto"/>
            <w:tcMar>
              <w:top w:w="240" w:type="dxa"/>
              <w:left w:w="0" w:type="dxa"/>
              <w:bottom w:w="240" w:type="dxa"/>
              <w:right w:w="180" w:type="dxa"/>
            </w:tcMar>
            <w:vAlign w:val="center"/>
            <w:hideMark/>
          </w:tcPr>
          <w:p w14:paraId="26072745" w14:textId="77777777" w:rsidR="00B65B70" w:rsidRPr="00271394" w:rsidRDefault="00B65B70" w:rsidP="00B65B70">
            <w:pPr>
              <w:jc w:val="center"/>
              <w:rPr>
                <w:rFonts w:ascii="Times New Roman" w:eastAsia="Times New Roman" w:hAnsi="Times New Roman" w:cs="Times New Roman"/>
                <w:color w:val="1F1F1F"/>
                <w:lang w:val="en-US"/>
              </w:rPr>
            </w:pPr>
            <w:r w:rsidRPr="00271394">
              <w:rPr>
                <w:rFonts w:ascii="Times New Roman" w:eastAsia="Times New Roman" w:hAnsi="Times New Roman" w:cs="Times New Roman"/>
                <w:b/>
                <w:bCs/>
                <w:color w:val="1F1F1F"/>
                <w:bdr w:val="none" w:sz="0" w:space="0" w:color="auto" w:frame="1"/>
                <w:lang w:val="en-US"/>
              </w:rPr>
              <w:t>Public Transport</w:t>
            </w:r>
          </w:p>
        </w:tc>
        <w:tc>
          <w:tcPr>
            <w:tcW w:w="0" w:type="auto"/>
            <w:tcMar>
              <w:top w:w="240" w:type="dxa"/>
              <w:left w:w="0" w:type="dxa"/>
              <w:bottom w:w="240" w:type="dxa"/>
              <w:right w:w="180" w:type="dxa"/>
            </w:tcMar>
            <w:vAlign w:val="center"/>
            <w:hideMark/>
          </w:tcPr>
          <w:p w14:paraId="7B7A52B0" w14:textId="77777777" w:rsidR="00B65B70" w:rsidRPr="00271394" w:rsidRDefault="00B65B70" w:rsidP="00B65B70">
            <w:pPr>
              <w:jc w:val="center"/>
              <w:rPr>
                <w:rFonts w:ascii="Times New Roman" w:eastAsia="Times New Roman" w:hAnsi="Times New Roman" w:cs="Times New Roman"/>
                <w:b/>
                <w:bCs/>
                <w:color w:val="1F1F1F"/>
                <w:lang w:val="en-US"/>
              </w:rPr>
            </w:pPr>
            <w:r w:rsidRPr="00271394">
              <w:rPr>
                <w:rFonts w:ascii="Times New Roman" w:eastAsia="Times New Roman" w:hAnsi="Times New Roman" w:cs="Times New Roman"/>
                <w:b/>
                <w:bCs/>
                <w:color w:val="1F1F1F"/>
                <w:bdr w:val="none" w:sz="0" w:space="0" w:color="auto" w:frame="1"/>
                <w:lang w:val="en-US"/>
              </w:rPr>
              <w:t>24.1%</w:t>
            </w:r>
          </w:p>
        </w:tc>
        <w:tc>
          <w:tcPr>
            <w:tcW w:w="0" w:type="auto"/>
            <w:tcMar>
              <w:top w:w="240" w:type="dxa"/>
              <w:left w:w="0" w:type="dxa"/>
              <w:bottom w:w="240" w:type="dxa"/>
              <w:right w:w="180" w:type="dxa"/>
            </w:tcMar>
            <w:vAlign w:val="center"/>
            <w:hideMark/>
          </w:tcPr>
          <w:p w14:paraId="1EC314DD" w14:textId="77777777" w:rsidR="00B65B70" w:rsidRPr="00271394" w:rsidRDefault="00B65B70" w:rsidP="00B65B70">
            <w:pPr>
              <w:jc w:val="center"/>
              <w:rPr>
                <w:rFonts w:ascii="Times New Roman" w:eastAsia="Times New Roman" w:hAnsi="Times New Roman" w:cs="Times New Roman"/>
                <w:color w:val="1F1F1F"/>
                <w:lang w:val="en-US"/>
              </w:rPr>
            </w:pPr>
            <w:r w:rsidRPr="00271394">
              <w:rPr>
                <w:rFonts w:ascii="Times New Roman" w:eastAsia="Times New Roman" w:hAnsi="Times New Roman" w:cs="Times New Roman"/>
                <w:b/>
                <w:bCs/>
                <w:color w:val="1F1F1F"/>
                <w:bdr w:val="none" w:sz="0" w:space="0" w:color="auto" w:frame="1"/>
                <w:lang w:val="en-US"/>
              </w:rPr>
              <w:t>41.7%</w:t>
            </w:r>
          </w:p>
        </w:tc>
        <w:tc>
          <w:tcPr>
            <w:tcW w:w="0" w:type="auto"/>
            <w:tcMar>
              <w:top w:w="240" w:type="dxa"/>
              <w:left w:w="0" w:type="dxa"/>
              <w:bottom w:w="240" w:type="dxa"/>
              <w:right w:w="0" w:type="dxa"/>
            </w:tcMar>
            <w:vAlign w:val="center"/>
            <w:hideMark/>
          </w:tcPr>
          <w:p w14:paraId="3D041D8E" w14:textId="77777777" w:rsidR="00B65B70" w:rsidRPr="00271394" w:rsidRDefault="00B65B70" w:rsidP="00B65B70">
            <w:pPr>
              <w:jc w:val="center"/>
              <w:rPr>
                <w:rFonts w:ascii="Times New Roman" w:eastAsia="Times New Roman" w:hAnsi="Times New Roman" w:cs="Times New Roman"/>
                <w:b/>
                <w:bCs/>
                <w:color w:val="1F1F1F"/>
                <w:lang w:val="en-US"/>
              </w:rPr>
            </w:pPr>
            <w:r w:rsidRPr="00271394">
              <w:rPr>
                <w:rFonts w:ascii="Times New Roman" w:eastAsia="Times New Roman" w:hAnsi="Times New Roman" w:cs="Times New Roman"/>
                <w:b/>
                <w:bCs/>
                <w:color w:val="1F1F1F"/>
                <w:bdr w:val="none" w:sz="0" w:space="0" w:color="auto" w:frame="1"/>
                <w:lang w:val="en-US"/>
              </w:rPr>
              <w:t>8.3%</w:t>
            </w:r>
          </w:p>
        </w:tc>
      </w:tr>
      <w:tr w:rsidR="00B65B70" w:rsidRPr="00271394" w14:paraId="25A4A85B" w14:textId="77777777" w:rsidTr="00B65B70">
        <w:trPr>
          <w:trHeight w:val="262"/>
          <w:tblCellSpacing w:w="15" w:type="dxa"/>
        </w:trPr>
        <w:tc>
          <w:tcPr>
            <w:tcW w:w="0" w:type="auto"/>
            <w:tcMar>
              <w:top w:w="240" w:type="dxa"/>
              <w:left w:w="0" w:type="dxa"/>
              <w:bottom w:w="240" w:type="dxa"/>
              <w:right w:w="180" w:type="dxa"/>
            </w:tcMar>
            <w:vAlign w:val="center"/>
            <w:hideMark/>
          </w:tcPr>
          <w:p w14:paraId="1A329E9C" w14:textId="77777777" w:rsidR="00B65B70" w:rsidRPr="00271394" w:rsidRDefault="00B65B70" w:rsidP="00B65B70">
            <w:pPr>
              <w:jc w:val="center"/>
              <w:rPr>
                <w:rFonts w:ascii="Times New Roman" w:eastAsia="Times New Roman" w:hAnsi="Times New Roman" w:cs="Times New Roman"/>
                <w:color w:val="1F1F1F"/>
                <w:lang w:val="en-US"/>
              </w:rPr>
            </w:pPr>
            <w:r w:rsidRPr="00271394">
              <w:rPr>
                <w:rFonts w:ascii="Times New Roman" w:eastAsia="Times New Roman" w:hAnsi="Times New Roman" w:cs="Times New Roman"/>
                <w:b/>
                <w:bCs/>
                <w:color w:val="1F1F1F"/>
                <w:bdr w:val="none" w:sz="0" w:space="0" w:color="auto" w:frame="1"/>
                <w:lang w:val="en-US"/>
              </w:rPr>
              <w:t>No Change at All</w:t>
            </w:r>
          </w:p>
        </w:tc>
        <w:tc>
          <w:tcPr>
            <w:tcW w:w="0" w:type="auto"/>
            <w:tcMar>
              <w:top w:w="240" w:type="dxa"/>
              <w:left w:w="0" w:type="dxa"/>
              <w:bottom w:w="240" w:type="dxa"/>
              <w:right w:w="180" w:type="dxa"/>
            </w:tcMar>
            <w:vAlign w:val="center"/>
            <w:hideMark/>
          </w:tcPr>
          <w:p w14:paraId="22FB9580" w14:textId="77777777" w:rsidR="00B65B70" w:rsidRPr="00271394" w:rsidRDefault="00B65B70" w:rsidP="00B65B70">
            <w:pPr>
              <w:jc w:val="center"/>
              <w:rPr>
                <w:rFonts w:ascii="Times New Roman" w:eastAsia="Times New Roman" w:hAnsi="Times New Roman" w:cs="Times New Roman"/>
                <w:b/>
                <w:bCs/>
                <w:color w:val="1F1F1F"/>
                <w:lang w:val="en-US"/>
              </w:rPr>
            </w:pPr>
            <w:r w:rsidRPr="00271394">
              <w:rPr>
                <w:rFonts w:ascii="Times New Roman" w:eastAsia="Times New Roman" w:hAnsi="Times New Roman" w:cs="Times New Roman"/>
                <w:b/>
                <w:bCs/>
                <w:color w:val="1F1F1F"/>
                <w:bdr w:val="none" w:sz="0" w:space="0" w:color="auto" w:frame="1"/>
                <w:lang w:val="en-US"/>
              </w:rPr>
              <w:t>24.1%</w:t>
            </w:r>
          </w:p>
        </w:tc>
        <w:tc>
          <w:tcPr>
            <w:tcW w:w="0" w:type="auto"/>
            <w:tcMar>
              <w:top w:w="240" w:type="dxa"/>
              <w:left w:w="0" w:type="dxa"/>
              <w:bottom w:w="240" w:type="dxa"/>
              <w:right w:w="180" w:type="dxa"/>
            </w:tcMar>
            <w:vAlign w:val="center"/>
            <w:hideMark/>
          </w:tcPr>
          <w:p w14:paraId="28A30646" w14:textId="77777777" w:rsidR="00B65B70" w:rsidRPr="00271394" w:rsidRDefault="00B65B70" w:rsidP="00B65B70">
            <w:pPr>
              <w:jc w:val="center"/>
              <w:rPr>
                <w:rFonts w:ascii="Times New Roman" w:eastAsia="Times New Roman" w:hAnsi="Times New Roman" w:cs="Times New Roman"/>
                <w:b/>
                <w:bCs/>
                <w:color w:val="1F1F1F"/>
                <w:lang w:val="en-US"/>
              </w:rPr>
            </w:pPr>
            <w:r w:rsidRPr="00271394">
              <w:rPr>
                <w:rFonts w:ascii="Times New Roman" w:eastAsia="Times New Roman" w:hAnsi="Times New Roman" w:cs="Times New Roman"/>
                <w:b/>
                <w:bCs/>
                <w:color w:val="1F1F1F"/>
                <w:bdr w:val="none" w:sz="0" w:space="0" w:color="auto" w:frame="1"/>
                <w:lang w:val="en-US"/>
              </w:rPr>
              <w:t>25.0%</w:t>
            </w:r>
          </w:p>
        </w:tc>
        <w:tc>
          <w:tcPr>
            <w:tcW w:w="0" w:type="auto"/>
            <w:tcMar>
              <w:top w:w="240" w:type="dxa"/>
              <w:left w:w="0" w:type="dxa"/>
              <w:bottom w:w="240" w:type="dxa"/>
              <w:right w:w="0" w:type="dxa"/>
            </w:tcMar>
            <w:vAlign w:val="center"/>
            <w:hideMark/>
          </w:tcPr>
          <w:p w14:paraId="11347CCE" w14:textId="77777777" w:rsidR="00B65B70" w:rsidRPr="00271394" w:rsidRDefault="00B65B70" w:rsidP="00B65B70">
            <w:pPr>
              <w:jc w:val="center"/>
              <w:rPr>
                <w:rFonts w:ascii="Times New Roman" w:eastAsia="Times New Roman" w:hAnsi="Times New Roman" w:cs="Times New Roman"/>
                <w:color w:val="1F1F1F"/>
                <w:lang w:val="en-US"/>
              </w:rPr>
            </w:pPr>
            <w:r w:rsidRPr="00271394">
              <w:rPr>
                <w:rFonts w:ascii="Times New Roman" w:eastAsia="Times New Roman" w:hAnsi="Times New Roman" w:cs="Times New Roman"/>
                <w:b/>
                <w:bCs/>
                <w:color w:val="1F1F1F"/>
                <w:bdr w:val="none" w:sz="0" w:space="0" w:color="auto" w:frame="1"/>
                <w:lang w:val="en-US"/>
              </w:rPr>
              <w:t>16.7%</w:t>
            </w:r>
          </w:p>
        </w:tc>
      </w:tr>
      <w:tr w:rsidR="00B65B70" w:rsidRPr="00271394" w14:paraId="6AEC4A87" w14:textId="77777777" w:rsidTr="00B65B70">
        <w:trPr>
          <w:trHeight w:val="262"/>
          <w:tblCellSpacing w:w="15" w:type="dxa"/>
        </w:trPr>
        <w:tc>
          <w:tcPr>
            <w:tcW w:w="0" w:type="auto"/>
            <w:tcMar>
              <w:top w:w="240" w:type="dxa"/>
              <w:left w:w="0" w:type="dxa"/>
              <w:bottom w:w="240" w:type="dxa"/>
              <w:right w:w="180" w:type="dxa"/>
            </w:tcMar>
            <w:vAlign w:val="center"/>
            <w:hideMark/>
          </w:tcPr>
          <w:p w14:paraId="38DB6368" w14:textId="77777777" w:rsidR="00B65B70" w:rsidRPr="00271394" w:rsidRDefault="00B65B70" w:rsidP="00B65B70">
            <w:pPr>
              <w:jc w:val="center"/>
              <w:rPr>
                <w:rFonts w:ascii="Times New Roman" w:eastAsia="Times New Roman" w:hAnsi="Times New Roman" w:cs="Times New Roman"/>
                <w:color w:val="1F1F1F"/>
                <w:lang w:val="en-US"/>
              </w:rPr>
            </w:pPr>
            <w:r w:rsidRPr="00271394">
              <w:rPr>
                <w:rFonts w:ascii="Times New Roman" w:eastAsia="Times New Roman" w:hAnsi="Times New Roman" w:cs="Times New Roman"/>
                <w:b/>
                <w:bCs/>
                <w:color w:val="1F1F1F"/>
                <w:bdr w:val="none" w:sz="0" w:space="0" w:color="auto" w:frame="1"/>
                <w:lang w:val="en-US"/>
              </w:rPr>
              <w:t>Electric Vehicles</w:t>
            </w:r>
          </w:p>
        </w:tc>
        <w:tc>
          <w:tcPr>
            <w:tcW w:w="0" w:type="auto"/>
            <w:tcMar>
              <w:top w:w="240" w:type="dxa"/>
              <w:left w:w="0" w:type="dxa"/>
              <w:bottom w:w="240" w:type="dxa"/>
              <w:right w:w="180" w:type="dxa"/>
            </w:tcMar>
            <w:vAlign w:val="center"/>
            <w:hideMark/>
          </w:tcPr>
          <w:p w14:paraId="53815709" w14:textId="77777777" w:rsidR="00B65B70" w:rsidRPr="00271394" w:rsidRDefault="00B65B70" w:rsidP="00B65B70">
            <w:pPr>
              <w:jc w:val="center"/>
              <w:rPr>
                <w:rFonts w:ascii="Times New Roman" w:eastAsia="Times New Roman" w:hAnsi="Times New Roman" w:cs="Times New Roman"/>
                <w:b/>
                <w:bCs/>
                <w:color w:val="1F1F1F"/>
                <w:lang w:val="en-US"/>
              </w:rPr>
            </w:pPr>
            <w:r w:rsidRPr="00271394">
              <w:rPr>
                <w:rFonts w:ascii="Times New Roman" w:eastAsia="Times New Roman" w:hAnsi="Times New Roman" w:cs="Times New Roman"/>
                <w:b/>
                <w:bCs/>
                <w:color w:val="1F1F1F"/>
                <w:bdr w:val="none" w:sz="0" w:space="0" w:color="auto" w:frame="1"/>
                <w:lang w:val="en-US"/>
              </w:rPr>
              <w:t>0%</w:t>
            </w:r>
          </w:p>
        </w:tc>
        <w:tc>
          <w:tcPr>
            <w:tcW w:w="0" w:type="auto"/>
            <w:tcMar>
              <w:top w:w="240" w:type="dxa"/>
              <w:left w:w="0" w:type="dxa"/>
              <w:bottom w:w="240" w:type="dxa"/>
              <w:right w:w="180" w:type="dxa"/>
            </w:tcMar>
            <w:vAlign w:val="center"/>
            <w:hideMark/>
          </w:tcPr>
          <w:p w14:paraId="23F4CE56" w14:textId="77777777" w:rsidR="00B65B70" w:rsidRPr="00271394" w:rsidRDefault="00B65B70" w:rsidP="00B65B70">
            <w:pPr>
              <w:jc w:val="center"/>
              <w:rPr>
                <w:rFonts w:ascii="Times New Roman" w:eastAsia="Times New Roman" w:hAnsi="Times New Roman" w:cs="Times New Roman"/>
                <w:b/>
                <w:bCs/>
                <w:color w:val="1F1F1F"/>
                <w:lang w:val="en-US"/>
              </w:rPr>
            </w:pPr>
            <w:r w:rsidRPr="00271394">
              <w:rPr>
                <w:rFonts w:ascii="Times New Roman" w:eastAsia="Times New Roman" w:hAnsi="Times New Roman" w:cs="Times New Roman"/>
                <w:b/>
                <w:bCs/>
                <w:color w:val="1F1F1F"/>
                <w:bdr w:val="none" w:sz="0" w:space="0" w:color="auto" w:frame="1"/>
                <w:lang w:val="en-US"/>
              </w:rPr>
              <w:t>0%</w:t>
            </w:r>
          </w:p>
        </w:tc>
        <w:tc>
          <w:tcPr>
            <w:tcW w:w="0" w:type="auto"/>
            <w:tcMar>
              <w:top w:w="240" w:type="dxa"/>
              <w:left w:w="0" w:type="dxa"/>
              <w:bottom w:w="240" w:type="dxa"/>
              <w:right w:w="0" w:type="dxa"/>
            </w:tcMar>
            <w:vAlign w:val="center"/>
            <w:hideMark/>
          </w:tcPr>
          <w:p w14:paraId="019C7976" w14:textId="77777777" w:rsidR="00B65B70" w:rsidRPr="00271394" w:rsidRDefault="00B65B70" w:rsidP="00B65B70">
            <w:pPr>
              <w:jc w:val="center"/>
              <w:rPr>
                <w:rFonts w:ascii="Times New Roman" w:eastAsia="Times New Roman" w:hAnsi="Times New Roman" w:cs="Times New Roman"/>
                <w:color w:val="1F1F1F"/>
                <w:lang w:val="en-US"/>
              </w:rPr>
            </w:pPr>
            <w:r w:rsidRPr="00271394">
              <w:rPr>
                <w:rFonts w:ascii="Times New Roman" w:eastAsia="Times New Roman" w:hAnsi="Times New Roman" w:cs="Times New Roman"/>
                <w:b/>
                <w:bCs/>
                <w:color w:val="1F1F1F"/>
                <w:bdr w:val="none" w:sz="0" w:space="0" w:color="auto" w:frame="1"/>
                <w:lang w:val="en-US"/>
              </w:rPr>
              <w:t>25.0%</w:t>
            </w:r>
          </w:p>
        </w:tc>
      </w:tr>
    </w:tbl>
    <w:p w14:paraId="0D0139DF" w14:textId="77777777" w:rsidR="00926E1D" w:rsidRDefault="00926E1D" w:rsidP="00E96B82">
      <w:pPr>
        <w:pStyle w:val="Heading1"/>
        <w:rPr>
          <w:rFonts w:eastAsia="Times New Roman"/>
          <w:lang w:eastAsia="en-GB"/>
        </w:rPr>
      </w:pPr>
    </w:p>
    <w:p w14:paraId="7975DC06" w14:textId="77777777" w:rsidR="00926E1D" w:rsidRDefault="00926E1D" w:rsidP="00E96B82">
      <w:pPr>
        <w:pStyle w:val="Heading1"/>
        <w:rPr>
          <w:rFonts w:eastAsia="Times New Roman"/>
          <w:lang w:eastAsia="en-GB"/>
        </w:rPr>
      </w:pPr>
    </w:p>
    <w:p w14:paraId="044D61C3" w14:textId="77777777" w:rsidR="00926E1D" w:rsidRDefault="00926E1D" w:rsidP="00E96B82">
      <w:pPr>
        <w:pStyle w:val="Heading1"/>
        <w:rPr>
          <w:rFonts w:eastAsia="Times New Roman"/>
          <w:lang w:eastAsia="en-GB"/>
        </w:rPr>
      </w:pPr>
    </w:p>
    <w:p w14:paraId="149424C3" w14:textId="77777777" w:rsidR="00926E1D" w:rsidRDefault="00926E1D" w:rsidP="00E96B82">
      <w:pPr>
        <w:pStyle w:val="Heading1"/>
        <w:rPr>
          <w:rFonts w:eastAsia="Times New Roman"/>
          <w:lang w:eastAsia="en-GB"/>
        </w:rPr>
      </w:pPr>
    </w:p>
    <w:p w14:paraId="582EE475" w14:textId="77777777" w:rsidR="00FC2066" w:rsidRDefault="00FC2066" w:rsidP="00FC2066">
      <w:pPr>
        <w:rPr>
          <w:lang w:eastAsia="en-GB"/>
        </w:rPr>
      </w:pPr>
    </w:p>
    <w:p w14:paraId="71194584" w14:textId="77777777" w:rsidR="00FC2066" w:rsidRDefault="00FC2066" w:rsidP="00FC2066">
      <w:pPr>
        <w:rPr>
          <w:lang w:eastAsia="en-GB"/>
        </w:rPr>
      </w:pPr>
    </w:p>
    <w:p w14:paraId="3F5D545A" w14:textId="77777777" w:rsidR="00FC2066" w:rsidRDefault="00FC2066" w:rsidP="00FC2066">
      <w:pPr>
        <w:rPr>
          <w:lang w:eastAsia="en-GB"/>
        </w:rPr>
      </w:pPr>
    </w:p>
    <w:p w14:paraId="547E9446" w14:textId="77777777" w:rsidR="00FC2066" w:rsidRPr="00FC2066" w:rsidRDefault="00FC2066" w:rsidP="00FC2066">
      <w:pPr>
        <w:rPr>
          <w:lang w:eastAsia="en-GB"/>
        </w:rPr>
      </w:pPr>
    </w:p>
    <w:p w14:paraId="2ED771A3" w14:textId="48B3CEB3" w:rsidR="00E96B82" w:rsidRDefault="00E96B82" w:rsidP="00E96B82">
      <w:pPr>
        <w:pStyle w:val="Heading1"/>
        <w:rPr>
          <w:rFonts w:eastAsia="Times New Roman"/>
          <w:lang w:eastAsia="en-GB"/>
        </w:rPr>
      </w:pPr>
      <w:r w:rsidRPr="00E96B82">
        <w:rPr>
          <w:rFonts w:eastAsia="Times New Roman"/>
          <w:lang w:eastAsia="en-GB"/>
        </w:rPr>
        <w:t>Conclusion</w:t>
      </w:r>
      <w:r w:rsidR="001E55A1">
        <w:rPr>
          <w:rFonts w:eastAsia="Times New Roman"/>
          <w:lang w:eastAsia="en-GB"/>
        </w:rPr>
        <w:t>:</w:t>
      </w:r>
    </w:p>
    <w:p w14:paraId="60D7871F" w14:textId="77777777" w:rsidR="00D72937" w:rsidRPr="00D72937" w:rsidRDefault="00D72937" w:rsidP="00D72937">
      <w:pPr>
        <w:rPr>
          <w:lang w:eastAsia="en-GB"/>
        </w:rPr>
      </w:pPr>
    </w:p>
    <w:p w14:paraId="5FFE0BDD" w14:textId="75116E49" w:rsidR="001E55A1" w:rsidRDefault="00F6264F" w:rsidP="00F6264F">
      <w:pPr>
        <w:rPr>
          <w:lang w:eastAsia="en-GB"/>
        </w:rPr>
      </w:pPr>
      <w:r>
        <w:rPr>
          <w:lang w:eastAsia="en-GB"/>
        </w:rPr>
        <w:t>A</w:t>
      </w:r>
      <w:r w:rsidRPr="00F6264F">
        <w:rPr>
          <w:lang w:eastAsia="en-GB"/>
        </w:rPr>
        <w:t xml:space="preserve">fter analysing the data from 54 EUI students, </w:t>
      </w:r>
      <w:r w:rsidRPr="00F6264F">
        <w:rPr>
          <w:b/>
          <w:bCs/>
          <w:lang w:eastAsia="en-GB"/>
        </w:rPr>
        <w:t>we reject the null hypothesis</w:t>
      </w:r>
      <w:r w:rsidRPr="00F6264F">
        <w:rPr>
          <w:lang w:eastAsia="en-GB"/>
        </w:rPr>
        <w:t>. The results suggest that fuel price increases in Egypt influence transportation choices and driving habits</w:t>
      </w:r>
      <w:r>
        <w:rPr>
          <w:lang w:eastAsia="en-GB"/>
        </w:rPr>
        <w:t>.</w:t>
      </w:r>
    </w:p>
    <w:p w14:paraId="31550CFC" w14:textId="6FC09F1D" w:rsidR="00F6264F" w:rsidRDefault="00091766" w:rsidP="0032489E">
      <w:pPr>
        <w:rPr>
          <w:lang w:eastAsia="en-GB"/>
        </w:rPr>
      </w:pPr>
      <w:r w:rsidRPr="00091766">
        <w:rPr>
          <w:lang w:eastAsia="en-GB"/>
        </w:rPr>
        <w:t>the findings indicate that a significant portion of students have changed their driving</w:t>
      </w:r>
      <w:r w:rsidR="0032489E" w:rsidRPr="0032489E">
        <w:t xml:space="preserve"> </w:t>
      </w:r>
      <w:proofErr w:type="spellStart"/>
      <w:r w:rsidR="0032489E" w:rsidRPr="0032489E">
        <w:rPr>
          <w:lang w:eastAsia="en-GB"/>
        </w:rPr>
        <w:t>behavior</w:t>
      </w:r>
      <w:proofErr w:type="spellEnd"/>
      <w:r w:rsidRPr="00091766">
        <w:rPr>
          <w:lang w:eastAsia="en-GB"/>
        </w:rPr>
        <w:t>. Additionally, the relatively high reported financial burden across different spending levels suggests that rising fuel costs are having a noticeable impact on students</w:t>
      </w:r>
      <w:r w:rsidR="0055634D">
        <w:rPr>
          <w:lang w:eastAsia="en-GB"/>
        </w:rPr>
        <w:t>.</w:t>
      </w:r>
    </w:p>
    <w:p w14:paraId="58DB67AC" w14:textId="77777777" w:rsidR="0055634D" w:rsidRDefault="0055634D" w:rsidP="00091766">
      <w:pPr>
        <w:rPr>
          <w:lang w:eastAsia="en-GB"/>
        </w:rPr>
      </w:pPr>
    </w:p>
    <w:p w14:paraId="786852A4" w14:textId="4BA8082B" w:rsidR="001E55A1" w:rsidRPr="00D72937" w:rsidRDefault="0055634D" w:rsidP="00D72937">
      <w:pPr>
        <w:rPr>
          <w:lang w:val="en-US" w:eastAsia="en-GB"/>
        </w:rPr>
      </w:pPr>
      <w:r w:rsidRPr="0055634D">
        <w:rPr>
          <w:lang w:val="en-US" w:eastAsia="en-GB"/>
        </w:rPr>
        <w:t xml:space="preserve">Overall, the data indicates that fuel price changes are associated with adjustments in commuting behavior, such as </w:t>
      </w:r>
      <w:r>
        <w:rPr>
          <w:lang w:val="en-US" w:eastAsia="en-GB"/>
        </w:rPr>
        <w:t>driv</w:t>
      </w:r>
      <w:r w:rsidR="003E5BDD">
        <w:rPr>
          <w:lang w:val="en-US" w:eastAsia="en-GB"/>
        </w:rPr>
        <w:t>ing</w:t>
      </w:r>
      <w:r>
        <w:rPr>
          <w:lang w:val="en-US" w:eastAsia="en-GB"/>
        </w:rPr>
        <w:t xml:space="preserve"> shorter distance </w:t>
      </w:r>
      <w:r w:rsidRPr="0055634D">
        <w:rPr>
          <w:lang w:val="en-US" w:eastAsia="en-GB"/>
        </w:rPr>
        <w:t xml:space="preserve">or </w:t>
      </w:r>
      <w:r w:rsidR="00711CAE">
        <w:rPr>
          <w:lang w:val="en-US" w:eastAsia="en-GB"/>
        </w:rPr>
        <w:t xml:space="preserve">increasing the </w:t>
      </w:r>
      <w:r w:rsidR="00EF4F5C">
        <w:rPr>
          <w:lang w:val="en-US" w:eastAsia="en-GB"/>
        </w:rPr>
        <w:t>use public transport</w:t>
      </w:r>
      <w:r w:rsidR="0032489E">
        <w:rPr>
          <w:lang w:val="en-US" w:eastAsia="en-GB"/>
        </w:rPr>
        <w:t>ation</w:t>
      </w:r>
      <w:r w:rsidR="00EF4F5C">
        <w:rPr>
          <w:lang w:val="en-US" w:eastAsia="en-GB"/>
        </w:rPr>
        <w:t>.</w:t>
      </w:r>
    </w:p>
    <w:p w14:paraId="2366ADF5" w14:textId="77777777" w:rsidR="00E96B82" w:rsidRDefault="00E96B82" w:rsidP="00E96B82">
      <w:pPr>
        <w:pStyle w:val="Heading1"/>
        <w:rPr>
          <w:rFonts w:eastAsia="Times New Roman"/>
          <w:lang w:eastAsia="en-GB"/>
        </w:rPr>
      </w:pPr>
      <w:r w:rsidRPr="00E96B82">
        <w:rPr>
          <w:rFonts w:eastAsia="Times New Roman"/>
          <w:lang w:eastAsia="en-GB"/>
        </w:rPr>
        <w:t xml:space="preserve">Any potential issues </w:t>
      </w:r>
    </w:p>
    <w:p w14:paraId="04ED66FA" w14:textId="77777777" w:rsidR="002D618D" w:rsidRPr="002D618D" w:rsidRDefault="002D618D" w:rsidP="002D618D">
      <w:pPr>
        <w:rPr>
          <w:lang w:eastAsia="en-GB"/>
        </w:rPr>
      </w:pPr>
    </w:p>
    <w:p w14:paraId="005BDA02" w14:textId="75B4D66B" w:rsidR="00E96B82" w:rsidRDefault="00B375C2" w:rsidP="00956F7E">
      <w:pPr>
        <w:pStyle w:val="ListParagraph"/>
        <w:numPr>
          <w:ilvl w:val="0"/>
          <w:numId w:val="7"/>
        </w:numPr>
      </w:pPr>
      <w:r w:rsidRPr="00B375C2">
        <w:rPr>
          <w:b/>
          <w:bCs/>
        </w:rPr>
        <w:t>Sample Size and Accuracy:</w:t>
      </w:r>
      <w:r w:rsidRPr="00B375C2">
        <w:t xml:space="preserve"> While 54 responses provided good insights, a larger sample size would have been </w:t>
      </w:r>
      <w:r w:rsidRPr="00B375C2">
        <w:rPr>
          <w:b/>
          <w:bCs/>
        </w:rPr>
        <w:t>more accurate</w:t>
      </w:r>
      <w:r w:rsidRPr="00B375C2">
        <w:t xml:space="preserve"> and would have further reduced the margin of error</w:t>
      </w:r>
      <w:r w:rsidR="00956F7E">
        <w:t xml:space="preserve">. </w:t>
      </w:r>
      <w:r w:rsidR="00956F7E" w:rsidRPr="00956F7E">
        <w:t xml:space="preserve"> A bigger sample would help ensure that our findings better represent the entire university population and provide more stable result</w:t>
      </w:r>
      <w:r w:rsidR="00956F7E">
        <w:t>s.</w:t>
      </w:r>
    </w:p>
    <w:p w14:paraId="5A0A1F2E" w14:textId="77777777" w:rsidR="00917B42" w:rsidRDefault="00917B42" w:rsidP="00917B42">
      <w:pPr>
        <w:pStyle w:val="ListParagraph"/>
      </w:pPr>
    </w:p>
    <w:p w14:paraId="59CC8295" w14:textId="6A9E459C" w:rsidR="00956F7E" w:rsidRDefault="00917B42" w:rsidP="00917B42">
      <w:pPr>
        <w:pStyle w:val="ListParagraph"/>
        <w:numPr>
          <w:ilvl w:val="0"/>
          <w:numId w:val="7"/>
        </w:numPr>
      </w:pPr>
      <w:r w:rsidRPr="00917B42">
        <w:rPr>
          <w:b/>
          <w:bCs/>
        </w:rPr>
        <w:t>Lack of Age Variety:</w:t>
      </w:r>
      <w:r w:rsidRPr="00917B42">
        <w:t xml:space="preserve"> Our study was limited to the 18–24 age group. Since all respondents are university students, the results don't show how older individuals or professionals</w:t>
      </w:r>
      <w:r>
        <w:t xml:space="preserve"> </w:t>
      </w:r>
      <w:r w:rsidRPr="00917B42">
        <w:t>who might have different financial responsibilities</w:t>
      </w:r>
      <w:r>
        <w:t xml:space="preserve"> </w:t>
      </w:r>
      <w:r w:rsidRPr="00917B42">
        <w:t xml:space="preserve">react </w:t>
      </w:r>
      <w:r>
        <w:t xml:space="preserve">to the </w:t>
      </w:r>
      <w:r w:rsidRPr="00917B42">
        <w:t>changes</w:t>
      </w:r>
      <w:r>
        <w:t xml:space="preserve"> in fuel prices</w:t>
      </w:r>
      <w:r w:rsidRPr="00917B42">
        <w:t xml:space="preserve">. This </w:t>
      </w:r>
      <w:r w:rsidRPr="00917B42">
        <w:rPr>
          <w:b/>
          <w:bCs/>
        </w:rPr>
        <w:t>lack of variety in ages</w:t>
      </w:r>
      <w:r w:rsidRPr="00917B42">
        <w:t xml:space="preserve"> means the findings cannot be generalized to the entire population of Egyp</w:t>
      </w:r>
      <w:r>
        <w:t>t.</w:t>
      </w:r>
    </w:p>
    <w:p w14:paraId="3661C327" w14:textId="77777777" w:rsidR="00917B42" w:rsidRDefault="00917B42" w:rsidP="00917B42">
      <w:pPr>
        <w:pStyle w:val="ListParagraph"/>
      </w:pPr>
    </w:p>
    <w:p w14:paraId="66E33B2B" w14:textId="5643DEEC" w:rsidR="00917B42" w:rsidRDefault="0087197F" w:rsidP="0087197F">
      <w:pPr>
        <w:pStyle w:val="ListParagraph"/>
        <w:numPr>
          <w:ilvl w:val="0"/>
          <w:numId w:val="7"/>
        </w:numPr>
      </w:pPr>
      <w:r>
        <w:rPr>
          <w:b/>
          <w:bCs/>
        </w:rPr>
        <w:t>D</w:t>
      </w:r>
      <w:r w:rsidRPr="0087197F">
        <w:rPr>
          <w:b/>
          <w:bCs/>
        </w:rPr>
        <w:t>ata Accuracy and Reliability:</w:t>
      </w:r>
      <w:r w:rsidRPr="0087197F">
        <w:t xml:space="preserve"> Some of the collected data might not be perfectly accurate. as some respondents may provide estimated figures or exaggerated answers These inaccuracies can slightly affect the overall findings, suggesting that more verification of the data would be needed </w:t>
      </w:r>
      <w:r w:rsidR="008F4328">
        <w:t>to be more precise and accurate</w:t>
      </w:r>
    </w:p>
    <w:p w14:paraId="2E698C44" w14:textId="77777777" w:rsidR="008F4328" w:rsidRDefault="008F4328" w:rsidP="008F4328">
      <w:pPr>
        <w:pStyle w:val="ListParagraph"/>
      </w:pPr>
    </w:p>
    <w:p w14:paraId="18E22E37" w14:textId="77777777" w:rsidR="00AD1FC8" w:rsidRPr="00AD1FC8" w:rsidRDefault="00AD1FC8" w:rsidP="00AD1FC8">
      <w:pPr>
        <w:pStyle w:val="ListParagraph"/>
        <w:numPr>
          <w:ilvl w:val="0"/>
          <w:numId w:val="7"/>
        </w:numPr>
        <w:rPr>
          <w:lang w:val="en-US"/>
        </w:rPr>
      </w:pPr>
      <w:r w:rsidRPr="00AD1FC8">
        <w:rPr>
          <w:b/>
          <w:bCs/>
          <w:lang w:val="en-US"/>
        </w:rPr>
        <w:t>Sampling Bias:</w:t>
      </w:r>
      <w:r w:rsidRPr="00AD1FC8">
        <w:rPr>
          <w:lang w:val="en-US"/>
        </w:rPr>
        <w:t xml:space="preserve"> Because we used </w:t>
      </w:r>
      <w:r w:rsidRPr="00AD1FC8">
        <w:rPr>
          <w:b/>
          <w:bCs/>
          <w:lang w:val="en-US"/>
        </w:rPr>
        <w:t>Convenience Sampling</w:t>
      </w:r>
      <w:r w:rsidRPr="00AD1FC8">
        <w:rPr>
          <w:lang w:val="en-US"/>
        </w:rPr>
        <w:t xml:space="preserve"> within the EUI community, the data might be biased toward a specific social and economic group. People in different geographic areas or with different income levels might face different challenges that were not captured in this study.</w:t>
      </w:r>
    </w:p>
    <w:p w14:paraId="1D3C53DA" w14:textId="77777777" w:rsidR="008F4328" w:rsidRPr="00E96B82" w:rsidRDefault="008F4328" w:rsidP="00AD1FC8">
      <w:pPr>
        <w:pStyle w:val="ListParagraph"/>
      </w:pPr>
    </w:p>
    <w:sectPr w:rsidR="008F4328" w:rsidRPr="00E96B82" w:rsidSect="000B6136">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97C07" w14:textId="77777777" w:rsidR="00AC14B2" w:rsidRDefault="00AC14B2" w:rsidP="00910676">
      <w:r>
        <w:separator/>
      </w:r>
    </w:p>
  </w:endnote>
  <w:endnote w:type="continuationSeparator" w:id="0">
    <w:p w14:paraId="33A0FA2A" w14:textId="77777777" w:rsidR="00AC14B2" w:rsidRDefault="00AC14B2" w:rsidP="00910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A002F" w14:textId="77777777" w:rsidR="00AC14B2" w:rsidRDefault="00AC14B2" w:rsidP="00910676">
      <w:r>
        <w:separator/>
      </w:r>
    </w:p>
  </w:footnote>
  <w:footnote w:type="continuationSeparator" w:id="0">
    <w:p w14:paraId="39B29049" w14:textId="77777777" w:rsidR="00AC14B2" w:rsidRDefault="00AC14B2" w:rsidP="009106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32EC"/>
    <w:multiLevelType w:val="multilevel"/>
    <w:tmpl w:val="99E6A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B0B08"/>
    <w:multiLevelType w:val="hybridMultilevel"/>
    <w:tmpl w:val="B1C0BC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9C50CC"/>
    <w:multiLevelType w:val="hybridMultilevel"/>
    <w:tmpl w:val="CD78E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5D67BD"/>
    <w:multiLevelType w:val="hybridMultilevel"/>
    <w:tmpl w:val="9A32E7AE"/>
    <w:lvl w:ilvl="0" w:tplc="02527F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12700E5"/>
    <w:multiLevelType w:val="multilevel"/>
    <w:tmpl w:val="FDBA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FE68FC"/>
    <w:multiLevelType w:val="multilevel"/>
    <w:tmpl w:val="C4E2B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B7507"/>
    <w:multiLevelType w:val="multilevel"/>
    <w:tmpl w:val="E1029F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847F0D"/>
    <w:multiLevelType w:val="hybridMultilevel"/>
    <w:tmpl w:val="091E197C"/>
    <w:lvl w:ilvl="0" w:tplc="D25488E4">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505120634">
    <w:abstractNumId w:val="5"/>
  </w:num>
  <w:num w:numId="2" w16cid:durableId="67003186">
    <w:abstractNumId w:val="6"/>
  </w:num>
  <w:num w:numId="3" w16cid:durableId="1385833514">
    <w:abstractNumId w:val="0"/>
  </w:num>
  <w:num w:numId="4" w16cid:durableId="1805124741">
    <w:abstractNumId w:val="1"/>
  </w:num>
  <w:num w:numId="5" w16cid:durableId="481314682">
    <w:abstractNumId w:val="7"/>
  </w:num>
  <w:num w:numId="6" w16cid:durableId="635338483">
    <w:abstractNumId w:val="3"/>
  </w:num>
  <w:num w:numId="7" w16cid:durableId="574439585">
    <w:abstractNumId w:val="2"/>
  </w:num>
  <w:num w:numId="8" w16cid:durableId="1886063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B82"/>
    <w:rsid w:val="0002008E"/>
    <w:rsid w:val="0002382E"/>
    <w:rsid w:val="00023C2A"/>
    <w:rsid w:val="00041C6F"/>
    <w:rsid w:val="00054E3D"/>
    <w:rsid w:val="0008377F"/>
    <w:rsid w:val="00084715"/>
    <w:rsid w:val="00091766"/>
    <w:rsid w:val="000A6B6D"/>
    <w:rsid w:val="000B6136"/>
    <w:rsid w:val="000F363E"/>
    <w:rsid w:val="00117E2A"/>
    <w:rsid w:val="001226A1"/>
    <w:rsid w:val="0012356D"/>
    <w:rsid w:val="001421AE"/>
    <w:rsid w:val="00163EFE"/>
    <w:rsid w:val="00182CEA"/>
    <w:rsid w:val="0018382B"/>
    <w:rsid w:val="001C5409"/>
    <w:rsid w:val="001E55A1"/>
    <w:rsid w:val="001E6942"/>
    <w:rsid w:val="002044F5"/>
    <w:rsid w:val="00212DB5"/>
    <w:rsid w:val="00221A77"/>
    <w:rsid w:val="00253DF0"/>
    <w:rsid w:val="00260AB3"/>
    <w:rsid w:val="00294095"/>
    <w:rsid w:val="002A4712"/>
    <w:rsid w:val="002D618D"/>
    <w:rsid w:val="002F0821"/>
    <w:rsid w:val="0032489E"/>
    <w:rsid w:val="003A0A90"/>
    <w:rsid w:val="003A503A"/>
    <w:rsid w:val="003A5618"/>
    <w:rsid w:val="003B322D"/>
    <w:rsid w:val="003C1BE5"/>
    <w:rsid w:val="003E3CD8"/>
    <w:rsid w:val="003E5BDD"/>
    <w:rsid w:val="003E7C00"/>
    <w:rsid w:val="00413578"/>
    <w:rsid w:val="00417E89"/>
    <w:rsid w:val="004910EC"/>
    <w:rsid w:val="004B2948"/>
    <w:rsid w:val="004C0FA5"/>
    <w:rsid w:val="004C1241"/>
    <w:rsid w:val="004C27CE"/>
    <w:rsid w:val="004C7D74"/>
    <w:rsid w:val="004D184C"/>
    <w:rsid w:val="004D28ED"/>
    <w:rsid w:val="004E2131"/>
    <w:rsid w:val="004F0BD7"/>
    <w:rsid w:val="00511BA2"/>
    <w:rsid w:val="00535E98"/>
    <w:rsid w:val="0055634D"/>
    <w:rsid w:val="005A5460"/>
    <w:rsid w:val="005C2C79"/>
    <w:rsid w:val="006427C5"/>
    <w:rsid w:val="00650196"/>
    <w:rsid w:val="00690502"/>
    <w:rsid w:val="00695198"/>
    <w:rsid w:val="006A0205"/>
    <w:rsid w:val="006B2B56"/>
    <w:rsid w:val="006C2BB0"/>
    <w:rsid w:val="006F304B"/>
    <w:rsid w:val="00702051"/>
    <w:rsid w:val="00710904"/>
    <w:rsid w:val="00711CAE"/>
    <w:rsid w:val="00712DB2"/>
    <w:rsid w:val="00714A56"/>
    <w:rsid w:val="00725E10"/>
    <w:rsid w:val="00736DA1"/>
    <w:rsid w:val="00760296"/>
    <w:rsid w:val="00774959"/>
    <w:rsid w:val="0077612C"/>
    <w:rsid w:val="007D2D44"/>
    <w:rsid w:val="00821FED"/>
    <w:rsid w:val="00837667"/>
    <w:rsid w:val="008557F7"/>
    <w:rsid w:val="0087197F"/>
    <w:rsid w:val="0087217C"/>
    <w:rsid w:val="008913B3"/>
    <w:rsid w:val="008D4E19"/>
    <w:rsid w:val="008F1A78"/>
    <w:rsid w:val="008F4328"/>
    <w:rsid w:val="00905003"/>
    <w:rsid w:val="00910676"/>
    <w:rsid w:val="00913707"/>
    <w:rsid w:val="00914996"/>
    <w:rsid w:val="00917B42"/>
    <w:rsid w:val="009227FE"/>
    <w:rsid w:val="00926E1D"/>
    <w:rsid w:val="00931364"/>
    <w:rsid w:val="00934FD1"/>
    <w:rsid w:val="00941B01"/>
    <w:rsid w:val="00956F7E"/>
    <w:rsid w:val="00960AE3"/>
    <w:rsid w:val="00966D62"/>
    <w:rsid w:val="0099264D"/>
    <w:rsid w:val="009A4E68"/>
    <w:rsid w:val="009A6128"/>
    <w:rsid w:val="009B1F4B"/>
    <w:rsid w:val="009B251A"/>
    <w:rsid w:val="009B3A7C"/>
    <w:rsid w:val="009C021D"/>
    <w:rsid w:val="009C207C"/>
    <w:rsid w:val="009C5CCF"/>
    <w:rsid w:val="009E7434"/>
    <w:rsid w:val="009F2188"/>
    <w:rsid w:val="00A3719A"/>
    <w:rsid w:val="00A5443C"/>
    <w:rsid w:val="00A80AD5"/>
    <w:rsid w:val="00AC069C"/>
    <w:rsid w:val="00AC14B2"/>
    <w:rsid w:val="00AC3004"/>
    <w:rsid w:val="00AD1FC8"/>
    <w:rsid w:val="00AD7A1B"/>
    <w:rsid w:val="00AE5049"/>
    <w:rsid w:val="00B159BA"/>
    <w:rsid w:val="00B375C2"/>
    <w:rsid w:val="00B65B70"/>
    <w:rsid w:val="00B6651D"/>
    <w:rsid w:val="00B70ACE"/>
    <w:rsid w:val="00B7415D"/>
    <w:rsid w:val="00B75926"/>
    <w:rsid w:val="00B83D25"/>
    <w:rsid w:val="00BB6A87"/>
    <w:rsid w:val="00BB716A"/>
    <w:rsid w:val="00C15023"/>
    <w:rsid w:val="00C20237"/>
    <w:rsid w:val="00C23940"/>
    <w:rsid w:val="00C269F9"/>
    <w:rsid w:val="00C63D17"/>
    <w:rsid w:val="00C83C1D"/>
    <w:rsid w:val="00C847B5"/>
    <w:rsid w:val="00CC1AB9"/>
    <w:rsid w:val="00CF19F9"/>
    <w:rsid w:val="00CF3A5B"/>
    <w:rsid w:val="00D01107"/>
    <w:rsid w:val="00D631EA"/>
    <w:rsid w:val="00D72937"/>
    <w:rsid w:val="00D961A0"/>
    <w:rsid w:val="00DC1AC3"/>
    <w:rsid w:val="00DC27A7"/>
    <w:rsid w:val="00DC5A05"/>
    <w:rsid w:val="00DD15AB"/>
    <w:rsid w:val="00DE06E9"/>
    <w:rsid w:val="00DE08D3"/>
    <w:rsid w:val="00E209A6"/>
    <w:rsid w:val="00E4119B"/>
    <w:rsid w:val="00E54B27"/>
    <w:rsid w:val="00E643FE"/>
    <w:rsid w:val="00E864FA"/>
    <w:rsid w:val="00E96B82"/>
    <w:rsid w:val="00EA7E24"/>
    <w:rsid w:val="00EF4F5C"/>
    <w:rsid w:val="00F035C6"/>
    <w:rsid w:val="00F2739A"/>
    <w:rsid w:val="00F6264F"/>
    <w:rsid w:val="00F6735E"/>
    <w:rsid w:val="00FC2066"/>
    <w:rsid w:val="00FD38F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D9D0"/>
  <w14:defaultImageDpi w14:val="32767"/>
  <w15:chartTrackingRefBased/>
  <w15:docId w15:val="{31C6B316-9DC6-774B-B45E-C5B0D1DFE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008E"/>
  </w:style>
  <w:style w:type="paragraph" w:styleId="Heading1">
    <w:name w:val="heading 1"/>
    <w:basedOn w:val="Normal"/>
    <w:next w:val="Normal"/>
    <w:link w:val="Heading1Char"/>
    <w:uiPriority w:val="9"/>
    <w:qFormat/>
    <w:rsid w:val="00E96B8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B82"/>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E96B8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B82"/>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96B82"/>
    <w:rPr>
      <w:rFonts w:eastAsiaTheme="minorEastAsia"/>
      <w:color w:val="5A5A5A" w:themeColor="text1" w:themeTint="A5"/>
      <w:spacing w:val="15"/>
      <w:sz w:val="22"/>
      <w:szCs w:val="22"/>
    </w:rPr>
  </w:style>
  <w:style w:type="character" w:styleId="Hyperlink">
    <w:name w:val="Hyperlink"/>
    <w:basedOn w:val="DefaultParagraphFont"/>
    <w:uiPriority w:val="99"/>
    <w:unhideWhenUsed/>
    <w:rsid w:val="00E96B82"/>
    <w:rPr>
      <w:color w:val="0000FF"/>
      <w:u w:val="single"/>
    </w:rPr>
  </w:style>
  <w:style w:type="table" w:styleId="TableGrid">
    <w:name w:val="Table Grid"/>
    <w:basedOn w:val="TableNormal"/>
    <w:uiPriority w:val="39"/>
    <w:rsid w:val="00E96B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6B82"/>
    <w:pPr>
      <w:ind w:left="720"/>
      <w:contextualSpacing/>
    </w:pPr>
  </w:style>
  <w:style w:type="character" w:styleId="UnresolvedMention">
    <w:name w:val="Unresolved Mention"/>
    <w:basedOn w:val="DefaultParagraphFont"/>
    <w:uiPriority w:val="99"/>
    <w:rsid w:val="00417E89"/>
    <w:rPr>
      <w:color w:val="605E5C"/>
      <w:shd w:val="clear" w:color="auto" w:fill="E1DFDD"/>
    </w:rPr>
  </w:style>
  <w:style w:type="character" w:styleId="FollowedHyperlink">
    <w:name w:val="FollowedHyperlink"/>
    <w:basedOn w:val="DefaultParagraphFont"/>
    <w:uiPriority w:val="99"/>
    <w:semiHidden/>
    <w:unhideWhenUsed/>
    <w:rsid w:val="004C7D74"/>
    <w:rPr>
      <w:color w:val="954F72" w:themeColor="followedHyperlink"/>
      <w:u w:val="single"/>
    </w:rPr>
  </w:style>
  <w:style w:type="paragraph" w:styleId="Header">
    <w:name w:val="header"/>
    <w:basedOn w:val="Normal"/>
    <w:link w:val="HeaderChar"/>
    <w:uiPriority w:val="99"/>
    <w:unhideWhenUsed/>
    <w:rsid w:val="00910676"/>
    <w:pPr>
      <w:tabs>
        <w:tab w:val="center" w:pos="4680"/>
        <w:tab w:val="right" w:pos="9360"/>
      </w:tabs>
    </w:pPr>
  </w:style>
  <w:style w:type="character" w:customStyle="1" w:styleId="HeaderChar">
    <w:name w:val="Header Char"/>
    <w:basedOn w:val="DefaultParagraphFont"/>
    <w:link w:val="Header"/>
    <w:uiPriority w:val="99"/>
    <w:rsid w:val="00910676"/>
  </w:style>
  <w:style w:type="paragraph" w:styleId="Footer">
    <w:name w:val="footer"/>
    <w:basedOn w:val="Normal"/>
    <w:link w:val="FooterChar"/>
    <w:uiPriority w:val="99"/>
    <w:unhideWhenUsed/>
    <w:rsid w:val="00910676"/>
    <w:pPr>
      <w:tabs>
        <w:tab w:val="center" w:pos="4680"/>
        <w:tab w:val="right" w:pos="9360"/>
      </w:tabs>
    </w:pPr>
  </w:style>
  <w:style w:type="character" w:customStyle="1" w:styleId="FooterChar">
    <w:name w:val="Footer Char"/>
    <w:basedOn w:val="DefaultParagraphFont"/>
    <w:link w:val="Footer"/>
    <w:uiPriority w:val="99"/>
    <w:rsid w:val="00910676"/>
  </w:style>
  <w:style w:type="paragraph" w:styleId="NormalWeb">
    <w:name w:val="Normal (Web)"/>
    <w:basedOn w:val="Normal"/>
    <w:uiPriority w:val="99"/>
    <w:unhideWhenUsed/>
    <w:rsid w:val="00253DF0"/>
    <w:pPr>
      <w:spacing w:before="100" w:beforeAutospacing="1" w:after="100" w:afterAutospacing="1"/>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094238">
      <w:bodyDiv w:val="1"/>
      <w:marLeft w:val="0"/>
      <w:marRight w:val="0"/>
      <w:marTop w:val="0"/>
      <w:marBottom w:val="0"/>
      <w:divBdr>
        <w:top w:val="none" w:sz="0" w:space="0" w:color="auto"/>
        <w:left w:val="none" w:sz="0" w:space="0" w:color="auto"/>
        <w:bottom w:val="none" w:sz="0" w:space="0" w:color="auto"/>
        <w:right w:val="none" w:sz="0" w:space="0" w:color="auto"/>
      </w:divBdr>
    </w:div>
    <w:div w:id="874851412">
      <w:bodyDiv w:val="1"/>
      <w:marLeft w:val="0"/>
      <w:marRight w:val="0"/>
      <w:marTop w:val="0"/>
      <w:marBottom w:val="0"/>
      <w:divBdr>
        <w:top w:val="none" w:sz="0" w:space="0" w:color="auto"/>
        <w:left w:val="none" w:sz="0" w:space="0" w:color="auto"/>
        <w:bottom w:val="none" w:sz="0" w:space="0" w:color="auto"/>
        <w:right w:val="none" w:sz="0" w:space="0" w:color="auto"/>
      </w:divBdr>
      <w:divsChild>
        <w:div w:id="26785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1fbfefuYMqbGjyADt4w538J-8yGdjWECCrRGJW7dwPuA/edit?ts=69d2ca59"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11</Pages>
  <Words>1737</Words>
  <Characters>9904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Taher Alrefaie</dc:creator>
  <cp:keywords/>
  <dc:description/>
  <cp:lastModifiedBy>Khaled .</cp:lastModifiedBy>
  <cp:revision>142</cp:revision>
  <dcterms:created xsi:type="dcterms:W3CDTF">2026-04-10T13:16:00Z</dcterms:created>
  <dcterms:modified xsi:type="dcterms:W3CDTF">2026-04-10T20:36:00Z</dcterms:modified>
</cp:coreProperties>
</file>