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Цех слойки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гидравлические 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пожарный 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штабелёр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 для грязной одежды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дезинфицирующие 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модульный санпропускник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зеркала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обувницы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обуви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компьютер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телефон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термопот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крючки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термочехлы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силапеновые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шампуры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уборочные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уборочные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вафельницы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грили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пароконвектоматы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сковороды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водяные бани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жидкостей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дробилки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картофелечистки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металлодетектор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протирочные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слайсеры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солодоварки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тарталетницы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термощупы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тестоделители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тестоокруглители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flow pack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автоматические 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запайщики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 для этикеток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 бочки)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 (скребки)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лента транспортёра фритч 1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выше 2_м)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выше 2_м)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 (воздухоохладители)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