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Кондитерский цех 2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уборочные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уборочные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туннельная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индукционные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фритюры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дробилки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машина для резки кондитерских изделий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муки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сахара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