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2405F" w14:textId="423FBA63" w:rsidR="00913115" w:rsidRPr="00913115" w:rsidRDefault="00913115" w:rsidP="00913115">
      <w:pPr>
        <w:rPr>
          <w:b/>
          <w:bCs/>
          <w:sz w:val="48"/>
          <w:szCs w:val="48"/>
        </w:rPr>
      </w:pPr>
      <w:r>
        <w:rPr>
          <w:b/>
          <w:bCs/>
          <w:sz w:val="32"/>
          <w:szCs w:val="32"/>
        </w:rPr>
        <w:t xml:space="preserve">                  </w:t>
      </w:r>
      <w:r w:rsidRPr="00913115">
        <w:rPr>
          <w:b/>
          <w:bCs/>
          <w:sz w:val="48"/>
          <w:szCs w:val="48"/>
        </w:rPr>
        <w:t>Azure Monitor Private Link Scope for</w:t>
      </w:r>
    </w:p>
    <w:p w14:paraId="6E30AC00" w14:textId="3CAFB863" w:rsidR="00913115" w:rsidRPr="00913115" w:rsidRDefault="00913115" w:rsidP="00913115">
      <w:pPr>
        <w:rPr>
          <w:b/>
          <w:bCs/>
          <w:sz w:val="48"/>
          <w:szCs w:val="48"/>
        </w:rPr>
      </w:pPr>
      <w:r w:rsidRPr="00913115">
        <w:rPr>
          <w:b/>
          <w:bCs/>
          <w:sz w:val="48"/>
          <w:szCs w:val="48"/>
        </w:rPr>
        <w:t xml:space="preserve">                            </w:t>
      </w:r>
      <w:r w:rsidRPr="00913115">
        <w:rPr>
          <w:b/>
          <w:bCs/>
          <w:sz w:val="48"/>
          <w:szCs w:val="48"/>
        </w:rPr>
        <w:t xml:space="preserve"> Isolated Telemetry</w:t>
      </w:r>
    </w:p>
    <w:p w14:paraId="13E0E0E9" w14:textId="77777777" w:rsidR="00D104D5" w:rsidRDefault="00D104D5">
      <w:pPr>
        <w:rPr>
          <w:b/>
          <w:bCs/>
          <w:sz w:val="36"/>
          <w:szCs w:val="36"/>
        </w:rPr>
      </w:pPr>
    </w:p>
    <w:p w14:paraId="6AAB1AB4" w14:textId="4524125A" w:rsidR="00913115" w:rsidRDefault="00D104D5">
      <w:pPr>
        <w:rPr>
          <w:b/>
          <w:bCs/>
          <w:sz w:val="36"/>
          <w:szCs w:val="36"/>
        </w:rPr>
      </w:pPr>
      <w:r>
        <w:rPr>
          <w:b/>
          <w:bCs/>
          <w:sz w:val="36"/>
          <w:szCs w:val="36"/>
        </w:rPr>
        <w:t>PROBLEM STATEMENT:</w:t>
      </w:r>
    </w:p>
    <w:p w14:paraId="20D276CB" w14:textId="291BB3E1" w:rsidR="00D104D5" w:rsidRDefault="00D104D5">
      <w:pPr>
        <w:rPr>
          <w:sz w:val="36"/>
          <w:szCs w:val="36"/>
        </w:rPr>
      </w:pPr>
      <w:r>
        <w:rPr>
          <w:sz w:val="36"/>
          <w:szCs w:val="36"/>
        </w:rPr>
        <w:t xml:space="preserve">Azure can collect and store log data, </w:t>
      </w:r>
      <w:proofErr w:type="gramStart"/>
      <w:r>
        <w:rPr>
          <w:sz w:val="36"/>
          <w:szCs w:val="36"/>
        </w:rPr>
        <w:t>metrics ,and</w:t>
      </w:r>
      <w:proofErr w:type="gramEnd"/>
      <w:r>
        <w:rPr>
          <w:sz w:val="36"/>
          <w:szCs w:val="36"/>
        </w:rPr>
        <w:t xml:space="preserve"> other performance metrics of your applications and services.</w:t>
      </w:r>
      <w:r w:rsidRPr="00D104D5">
        <w:t xml:space="preserve"> </w:t>
      </w:r>
      <w:r w:rsidRPr="00D104D5">
        <w:rPr>
          <w:sz w:val="36"/>
          <w:szCs w:val="36"/>
        </w:rPr>
        <w:t>Normally, this data may go through public internet connections. This can be a problem for organizations that want to keep their data and network private.</w:t>
      </w:r>
      <w:r w:rsidRPr="00D104D5">
        <w:t xml:space="preserve"> </w:t>
      </w:r>
      <w:r w:rsidRPr="00D104D5">
        <w:rPr>
          <w:sz w:val="36"/>
          <w:szCs w:val="36"/>
        </w:rPr>
        <w:t>So, this project aims to provide a safe and private way to send monitoring data without using the public internet</w:t>
      </w:r>
      <w:r>
        <w:rPr>
          <w:sz w:val="36"/>
          <w:szCs w:val="36"/>
        </w:rPr>
        <w:t xml:space="preserve">.so here we use Azure Monitor Private link </w:t>
      </w:r>
      <w:proofErr w:type="gramStart"/>
      <w:r>
        <w:rPr>
          <w:sz w:val="36"/>
          <w:szCs w:val="36"/>
        </w:rPr>
        <w:t>scope</w:t>
      </w:r>
      <w:r w:rsidRPr="00D104D5">
        <w:rPr>
          <w:b/>
          <w:bCs/>
          <w:sz w:val="36"/>
          <w:szCs w:val="36"/>
        </w:rPr>
        <w:t>(</w:t>
      </w:r>
      <w:proofErr w:type="gramEnd"/>
      <w:r w:rsidRPr="00D104D5">
        <w:rPr>
          <w:b/>
          <w:bCs/>
          <w:sz w:val="36"/>
          <w:szCs w:val="36"/>
        </w:rPr>
        <w:t xml:space="preserve">AMPLS) </w:t>
      </w:r>
      <w:r>
        <w:rPr>
          <w:sz w:val="36"/>
          <w:szCs w:val="36"/>
        </w:rPr>
        <w:t>to connect azure resources to azure monitor through a private network.</w:t>
      </w:r>
    </w:p>
    <w:p w14:paraId="2A9441C9" w14:textId="658F436E" w:rsidR="00D104D5" w:rsidRDefault="00D104D5">
      <w:pPr>
        <w:rPr>
          <w:b/>
          <w:bCs/>
          <w:sz w:val="36"/>
          <w:szCs w:val="36"/>
        </w:rPr>
      </w:pPr>
      <w:r w:rsidRPr="00D104D5">
        <w:rPr>
          <w:b/>
          <w:bCs/>
          <w:sz w:val="36"/>
          <w:szCs w:val="36"/>
        </w:rPr>
        <w:t>OBJECTIVE:</w:t>
      </w:r>
    </w:p>
    <w:p w14:paraId="51B13720" w14:textId="1F3ABA6F" w:rsidR="00D104D5" w:rsidRDefault="00D104D5">
      <w:pPr>
        <w:rPr>
          <w:b/>
          <w:bCs/>
          <w:sz w:val="36"/>
          <w:szCs w:val="36"/>
        </w:rPr>
      </w:pPr>
      <w:r w:rsidRPr="00D104D5">
        <w:rPr>
          <w:sz w:val="36"/>
          <w:szCs w:val="36"/>
        </w:rPr>
        <w:t xml:space="preserve">The main objective of this project is to secure Azure monitoring telemetry using </w:t>
      </w:r>
      <w:r w:rsidRPr="00D104D5">
        <w:rPr>
          <w:b/>
          <w:bCs/>
          <w:sz w:val="36"/>
          <w:szCs w:val="36"/>
        </w:rPr>
        <w:t>Azure Monitor Private Link Scope (AMPLS).</w:t>
      </w:r>
    </w:p>
    <w:p w14:paraId="07171B23" w14:textId="77777777" w:rsidR="00D104D5" w:rsidRPr="00D104D5" w:rsidRDefault="00D104D5" w:rsidP="00D104D5">
      <w:pPr>
        <w:rPr>
          <w:b/>
          <w:bCs/>
          <w:sz w:val="36"/>
          <w:szCs w:val="36"/>
        </w:rPr>
      </w:pPr>
      <w:r w:rsidRPr="00D104D5">
        <w:rPr>
          <w:b/>
          <w:bCs/>
          <w:sz w:val="36"/>
          <w:szCs w:val="36"/>
        </w:rPr>
        <w:t>The project aims to:</w:t>
      </w:r>
    </w:p>
    <w:p w14:paraId="1C78C64A" w14:textId="77777777" w:rsidR="00D104D5" w:rsidRPr="00D104D5" w:rsidRDefault="00D104D5" w:rsidP="00D104D5">
      <w:pPr>
        <w:numPr>
          <w:ilvl w:val="0"/>
          <w:numId w:val="1"/>
        </w:numPr>
        <w:tabs>
          <w:tab w:val="num" w:pos="720"/>
        </w:tabs>
        <w:rPr>
          <w:sz w:val="36"/>
          <w:szCs w:val="36"/>
        </w:rPr>
      </w:pPr>
      <w:r w:rsidRPr="00D104D5">
        <w:rPr>
          <w:sz w:val="36"/>
          <w:szCs w:val="36"/>
        </w:rPr>
        <w:t xml:space="preserve">Send monitoring data securely through a private network. </w:t>
      </w:r>
    </w:p>
    <w:p w14:paraId="605BBDAD" w14:textId="77777777" w:rsidR="00D104D5" w:rsidRPr="00D104D5" w:rsidRDefault="00D104D5" w:rsidP="00D104D5">
      <w:pPr>
        <w:numPr>
          <w:ilvl w:val="0"/>
          <w:numId w:val="1"/>
        </w:numPr>
        <w:tabs>
          <w:tab w:val="num" w:pos="720"/>
        </w:tabs>
        <w:rPr>
          <w:sz w:val="36"/>
          <w:szCs w:val="36"/>
        </w:rPr>
      </w:pPr>
      <w:r w:rsidRPr="00D104D5">
        <w:rPr>
          <w:sz w:val="36"/>
          <w:szCs w:val="36"/>
        </w:rPr>
        <w:t xml:space="preserve">Reduce the need to send data through the public internet. </w:t>
      </w:r>
    </w:p>
    <w:p w14:paraId="3A8889EA" w14:textId="77777777" w:rsidR="00D104D5" w:rsidRPr="00D104D5" w:rsidRDefault="00D104D5" w:rsidP="00D104D5">
      <w:pPr>
        <w:numPr>
          <w:ilvl w:val="0"/>
          <w:numId w:val="1"/>
        </w:numPr>
        <w:tabs>
          <w:tab w:val="num" w:pos="720"/>
        </w:tabs>
        <w:rPr>
          <w:sz w:val="36"/>
          <w:szCs w:val="36"/>
        </w:rPr>
      </w:pPr>
      <w:r w:rsidRPr="00D104D5">
        <w:rPr>
          <w:sz w:val="36"/>
          <w:szCs w:val="36"/>
        </w:rPr>
        <w:t xml:space="preserve">Keep the network isolated and secure. </w:t>
      </w:r>
    </w:p>
    <w:p w14:paraId="231F9759" w14:textId="77777777" w:rsidR="00D104D5" w:rsidRPr="00D104D5" w:rsidRDefault="00D104D5" w:rsidP="00D104D5">
      <w:pPr>
        <w:numPr>
          <w:ilvl w:val="0"/>
          <w:numId w:val="1"/>
        </w:numPr>
        <w:tabs>
          <w:tab w:val="num" w:pos="720"/>
        </w:tabs>
        <w:rPr>
          <w:sz w:val="36"/>
          <w:szCs w:val="36"/>
        </w:rPr>
      </w:pPr>
      <w:r w:rsidRPr="00D104D5">
        <w:rPr>
          <w:sz w:val="36"/>
          <w:szCs w:val="36"/>
        </w:rPr>
        <w:t xml:space="preserve">Protect logs, metrics, and other monitoring data. </w:t>
      </w:r>
    </w:p>
    <w:p w14:paraId="0DFDF3CC" w14:textId="77777777" w:rsidR="00D104D5" w:rsidRPr="00D104D5" w:rsidRDefault="00D104D5" w:rsidP="00D104D5">
      <w:pPr>
        <w:numPr>
          <w:ilvl w:val="0"/>
          <w:numId w:val="1"/>
        </w:numPr>
        <w:tabs>
          <w:tab w:val="num" w:pos="720"/>
        </w:tabs>
        <w:rPr>
          <w:sz w:val="36"/>
          <w:szCs w:val="36"/>
        </w:rPr>
      </w:pPr>
      <w:r w:rsidRPr="00D104D5">
        <w:rPr>
          <w:sz w:val="36"/>
          <w:szCs w:val="36"/>
        </w:rPr>
        <w:t>Make sure Azure Monitor resources are properly connected using private endpoints.</w:t>
      </w:r>
    </w:p>
    <w:p w14:paraId="55487482" w14:textId="77777777" w:rsidR="00D104D5" w:rsidRDefault="00D104D5" w:rsidP="00D104D5">
      <w:pPr>
        <w:rPr>
          <w:b/>
          <w:bCs/>
          <w:sz w:val="36"/>
          <w:szCs w:val="36"/>
        </w:rPr>
      </w:pPr>
      <w:r w:rsidRPr="00D104D5">
        <w:rPr>
          <w:b/>
          <w:bCs/>
          <w:sz w:val="36"/>
          <w:szCs w:val="36"/>
        </w:rPr>
        <w:lastRenderedPageBreak/>
        <w:t>Requirements</w:t>
      </w:r>
      <w:r>
        <w:rPr>
          <w:b/>
          <w:bCs/>
          <w:sz w:val="36"/>
          <w:szCs w:val="36"/>
        </w:rPr>
        <w:t>:</w:t>
      </w:r>
    </w:p>
    <w:p w14:paraId="21E4A6B9" w14:textId="56E9755E" w:rsidR="00D104D5" w:rsidRPr="00D104D5" w:rsidRDefault="00D104D5" w:rsidP="00D104D5">
      <w:pPr>
        <w:rPr>
          <w:b/>
          <w:bCs/>
          <w:sz w:val="36"/>
          <w:szCs w:val="36"/>
        </w:rPr>
      </w:pPr>
      <w:r w:rsidRPr="00D104D5">
        <w:rPr>
          <w:rFonts w:ascii="Times New Roman" w:eastAsia="Times New Roman" w:hAnsi="Times New Roman" w:cs="Times New Roman"/>
          <w:b/>
          <w:bCs/>
          <w:kern w:val="0"/>
          <w:sz w:val="27"/>
          <w:szCs w:val="27"/>
          <w:lang w:eastAsia="en-IN"/>
          <w14:ligatures w14:val="none"/>
        </w:rPr>
        <w:t xml:space="preserve"> </w:t>
      </w:r>
      <w:r w:rsidRPr="00D104D5">
        <w:rPr>
          <w:b/>
          <w:bCs/>
          <w:sz w:val="36"/>
          <w:szCs w:val="36"/>
        </w:rPr>
        <w:t>Hardware Requirements</w:t>
      </w:r>
    </w:p>
    <w:p w14:paraId="5BDCC685" w14:textId="77777777" w:rsidR="00D104D5" w:rsidRPr="00D104D5" w:rsidRDefault="00D104D5" w:rsidP="00D104D5">
      <w:pPr>
        <w:numPr>
          <w:ilvl w:val="0"/>
          <w:numId w:val="2"/>
        </w:numPr>
        <w:rPr>
          <w:sz w:val="36"/>
          <w:szCs w:val="36"/>
        </w:rPr>
      </w:pPr>
      <w:r w:rsidRPr="00D104D5">
        <w:rPr>
          <w:sz w:val="36"/>
          <w:szCs w:val="36"/>
        </w:rPr>
        <w:t xml:space="preserve">Laptop or computer </w:t>
      </w:r>
    </w:p>
    <w:p w14:paraId="26897F18" w14:textId="57AA8581" w:rsidR="00D104D5" w:rsidRPr="00D104D5" w:rsidRDefault="00D104D5" w:rsidP="00D104D5">
      <w:pPr>
        <w:rPr>
          <w:b/>
          <w:bCs/>
          <w:sz w:val="36"/>
          <w:szCs w:val="36"/>
        </w:rPr>
      </w:pPr>
      <w:r w:rsidRPr="00D104D5">
        <w:rPr>
          <w:b/>
          <w:bCs/>
          <w:sz w:val="36"/>
          <w:szCs w:val="36"/>
        </w:rPr>
        <w:t>Software Requirements</w:t>
      </w:r>
    </w:p>
    <w:p w14:paraId="03DD8155" w14:textId="77777777" w:rsidR="00D104D5" w:rsidRPr="00D104D5" w:rsidRDefault="00D104D5" w:rsidP="00D104D5">
      <w:pPr>
        <w:numPr>
          <w:ilvl w:val="0"/>
          <w:numId w:val="3"/>
        </w:numPr>
        <w:rPr>
          <w:sz w:val="36"/>
          <w:szCs w:val="36"/>
        </w:rPr>
      </w:pPr>
      <w:r w:rsidRPr="00D104D5">
        <w:rPr>
          <w:sz w:val="36"/>
          <w:szCs w:val="36"/>
        </w:rPr>
        <w:t xml:space="preserve">Microsoft Azure account </w:t>
      </w:r>
    </w:p>
    <w:p w14:paraId="63B7438A" w14:textId="77777777" w:rsidR="00D104D5" w:rsidRPr="00D104D5" w:rsidRDefault="00D104D5" w:rsidP="00D104D5">
      <w:pPr>
        <w:numPr>
          <w:ilvl w:val="0"/>
          <w:numId w:val="3"/>
        </w:numPr>
        <w:rPr>
          <w:sz w:val="36"/>
          <w:szCs w:val="36"/>
        </w:rPr>
      </w:pPr>
      <w:r w:rsidRPr="00D104D5">
        <w:rPr>
          <w:sz w:val="36"/>
          <w:szCs w:val="36"/>
        </w:rPr>
        <w:t>Azure Virtual Network (</w:t>
      </w:r>
      <w:proofErr w:type="spellStart"/>
      <w:r w:rsidRPr="00D104D5">
        <w:rPr>
          <w:sz w:val="36"/>
          <w:szCs w:val="36"/>
        </w:rPr>
        <w:t>VNet</w:t>
      </w:r>
      <w:proofErr w:type="spellEnd"/>
      <w:r w:rsidRPr="00D104D5">
        <w:rPr>
          <w:sz w:val="36"/>
          <w:szCs w:val="36"/>
        </w:rPr>
        <w:t xml:space="preserve">) </w:t>
      </w:r>
    </w:p>
    <w:p w14:paraId="08A6DEAD" w14:textId="77777777" w:rsidR="00D104D5" w:rsidRPr="00D104D5" w:rsidRDefault="00D104D5" w:rsidP="00D104D5">
      <w:pPr>
        <w:numPr>
          <w:ilvl w:val="0"/>
          <w:numId w:val="3"/>
        </w:numPr>
        <w:rPr>
          <w:sz w:val="36"/>
          <w:szCs w:val="36"/>
        </w:rPr>
      </w:pPr>
      <w:r w:rsidRPr="00D104D5">
        <w:rPr>
          <w:sz w:val="36"/>
          <w:szCs w:val="36"/>
        </w:rPr>
        <w:t xml:space="preserve">Azure Monitor </w:t>
      </w:r>
    </w:p>
    <w:p w14:paraId="04B948A6" w14:textId="77777777" w:rsidR="00D104D5" w:rsidRPr="00D104D5" w:rsidRDefault="00D104D5" w:rsidP="00D104D5">
      <w:pPr>
        <w:numPr>
          <w:ilvl w:val="0"/>
          <w:numId w:val="3"/>
        </w:numPr>
        <w:rPr>
          <w:sz w:val="36"/>
          <w:szCs w:val="36"/>
        </w:rPr>
      </w:pPr>
      <w:r w:rsidRPr="00D104D5">
        <w:rPr>
          <w:sz w:val="36"/>
          <w:szCs w:val="36"/>
        </w:rPr>
        <w:t xml:space="preserve">Azure Monitor Private Link Scope (AMPLS) </w:t>
      </w:r>
    </w:p>
    <w:p w14:paraId="5324CBD0" w14:textId="77777777" w:rsidR="00D104D5" w:rsidRPr="00D104D5" w:rsidRDefault="00D104D5" w:rsidP="00D104D5">
      <w:pPr>
        <w:numPr>
          <w:ilvl w:val="0"/>
          <w:numId w:val="3"/>
        </w:numPr>
        <w:rPr>
          <w:sz w:val="36"/>
          <w:szCs w:val="36"/>
        </w:rPr>
      </w:pPr>
      <w:r w:rsidRPr="00D104D5">
        <w:rPr>
          <w:sz w:val="36"/>
          <w:szCs w:val="36"/>
        </w:rPr>
        <w:t xml:space="preserve">Log Analytics Workspace </w:t>
      </w:r>
    </w:p>
    <w:p w14:paraId="45ABDDA7" w14:textId="77777777" w:rsidR="00D104D5" w:rsidRPr="00D104D5" w:rsidRDefault="00D104D5" w:rsidP="00D104D5">
      <w:pPr>
        <w:numPr>
          <w:ilvl w:val="0"/>
          <w:numId w:val="3"/>
        </w:numPr>
        <w:rPr>
          <w:sz w:val="36"/>
          <w:szCs w:val="36"/>
        </w:rPr>
      </w:pPr>
      <w:r w:rsidRPr="00D104D5">
        <w:rPr>
          <w:sz w:val="36"/>
          <w:szCs w:val="36"/>
        </w:rPr>
        <w:t xml:space="preserve">Private Endpoint </w:t>
      </w:r>
    </w:p>
    <w:p w14:paraId="6D632981" w14:textId="77777777" w:rsidR="00D104D5" w:rsidRPr="00D104D5" w:rsidRDefault="00D104D5" w:rsidP="00D104D5">
      <w:pPr>
        <w:numPr>
          <w:ilvl w:val="0"/>
          <w:numId w:val="3"/>
        </w:numPr>
        <w:rPr>
          <w:sz w:val="36"/>
          <w:szCs w:val="36"/>
        </w:rPr>
      </w:pPr>
      <w:r w:rsidRPr="00D104D5">
        <w:rPr>
          <w:sz w:val="36"/>
          <w:szCs w:val="36"/>
        </w:rPr>
        <w:t xml:space="preserve">Private DNS Zone </w:t>
      </w:r>
    </w:p>
    <w:p w14:paraId="103C31E7" w14:textId="77777777" w:rsidR="00D104D5" w:rsidRPr="00D104D5" w:rsidRDefault="00D104D5" w:rsidP="00D104D5">
      <w:pPr>
        <w:numPr>
          <w:ilvl w:val="0"/>
          <w:numId w:val="3"/>
        </w:numPr>
        <w:rPr>
          <w:sz w:val="36"/>
          <w:szCs w:val="36"/>
        </w:rPr>
      </w:pPr>
      <w:r w:rsidRPr="00D104D5">
        <w:rPr>
          <w:sz w:val="36"/>
          <w:szCs w:val="36"/>
        </w:rPr>
        <w:t>Azure resources that generate logs and metrics</w:t>
      </w:r>
    </w:p>
    <w:p w14:paraId="3FB8C8D0" w14:textId="7FEF9BC9" w:rsidR="00D104D5" w:rsidRPr="00D104D5" w:rsidRDefault="00D104D5" w:rsidP="00D104D5">
      <w:pPr>
        <w:ind w:left="720"/>
        <w:rPr>
          <w:sz w:val="36"/>
          <w:szCs w:val="36"/>
        </w:rPr>
      </w:pPr>
    </w:p>
    <w:p w14:paraId="2D66ED4E" w14:textId="1E9F97CA" w:rsidR="00D104D5" w:rsidRDefault="00B510A9">
      <w:pPr>
        <w:rPr>
          <w:b/>
          <w:bCs/>
          <w:sz w:val="36"/>
          <w:szCs w:val="36"/>
        </w:rPr>
      </w:pPr>
      <w:r w:rsidRPr="00B510A9">
        <w:rPr>
          <w:b/>
          <w:bCs/>
          <w:sz w:val="36"/>
          <w:szCs w:val="36"/>
        </w:rPr>
        <w:t>Use Cases</w:t>
      </w:r>
      <w:r>
        <w:rPr>
          <w:b/>
          <w:bCs/>
          <w:sz w:val="36"/>
          <w:szCs w:val="36"/>
        </w:rPr>
        <w:t>:</w:t>
      </w:r>
    </w:p>
    <w:p w14:paraId="27DA94B8" w14:textId="1899B87A" w:rsidR="00B510A9" w:rsidRPr="00B510A9" w:rsidRDefault="00B510A9" w:rsidP="00B510A9">
      <w:pPr>
        <w:rPr>
          <w:b/>
          <w:bCs/>
          <w:sz w:val="36"/>
          <w:szCs w:val="36"/>
        </w:rPr>
      </w:pPr>
      <w:r>
        <w:rPr>
          <w:b/>
          <w:bCs/>
          <w:sz w:val="36"/>
          <w:szCs w:val="36"/>
        </w:rPr>
        <w:t>1.</w:t>
      </w:r>
      <w:r w:rsidRPr="00B510A9">
        <w:rPr>
          <w:b/>
          <w:bCs/>
          <w:sz w:val="36"/>
          <w:szCs w:val="36"/>
        </w:rPr>
        <w:t xml:space="preserve">  Secure Telemetry</w:t>
      </w:r>
      <w:r w:rsidRPr="00B510A9">
        <w:rPr>
          <w:sz w:val="36"/>
          <w:szCs w:val="36"/>
        </w:rPr>
        <w:t xml:space="preserve">: Logs, metrics, and other monitoring data can be sent through a private network instead of using the public internet. </w:t>
      </w:r>
    </w:p>
    <w:p w14:paraId="07881770" w14:textId="43F79945" w:rsidR="00B510A9" w:rsidRPr="00B510A9" w:rsidRDefault="00B510A9" w:rsidP="00B510A9">
      <w:pPr>
        <w:rPr>
          <w:b/>
          <w:bCs/>
          <w:sz w:val="36"/>
          <w:szCs w:val="36"/>
        </w:rPr>
      </w:pPr>
      <w:r>
        <w:rPr>
          <w:b/>
          <w:bCs/>
          <w:sz w:val="36"/>
          <w:szCs w:val="36"/>
        </w:rPr>
        <w:t>2.</w:t>
      </w:r>
      <w:r w:rsidRPr="00B510A9">
        <w:rPr>
          <w:b/>
          <w:bCs/>
          <w:sz w:val="36"/>
          <w:szCs w:val="36"/>
        </w:rPr>
        <w:t>Network Isolation</w:t>
      </w:r>
      <w:r w:rsidRPr="00B510A9">
        <w:rPr>
          <w:sz w:val="36"/>
          <w:szCs w:val="36"/>
        </w:rPr>
        <w:t>: Monitoring traffic can stay within the organization’s private Azure network.</w:t>
      </w:r>
      <w:r w:rsidRPr="00B510A9">
        <w:rPr>
          <w:b/>
          <w:bCs/>
          <w:sz w:val="36"/>
          <w:szCs w:val="36"/>
        </w:rPr>
        <w:t xml:space="preserve"> </w:t>
      </w:r>
    </w:p>
    <w:p w14:paraId="0AF7C6D5" w14:textId="58DFD363" w:rsidR="00B510A9" w:rsidRPr="00B510A9" w:rsidRDefault="00B510A9" w:rsidP="00B510A9">
      <w:pPr>
        <w:rPr>
          <w:b/>
          <w:bCs/>
          <w:sz w:val="36"/>
          <w:szCs w:val="36"/>
        </w:rPr>
      </w:pPr>
      <w:r>
        <w:rPr>
          <w:b/>
          <w:bCs/>
          <w:sz w:val="36"/>
          <w:szCs w:val="36"/>
        </w:rPr>
        <w:t>3.</w:t>
      </w:r>
      <w:r w:rsidRPr="00B510A9">
        <w:rPr>
          <w:b/>
          <w:bCs/>
          <w:sz w:val="36"/>
          <w:szCs w:val="36"/>
        </w:rPr>
        <w:t xml:space="preserve">Better Data Security: </w:t>
      </w:r>
      <w:r w:rsidRPr="00B510A9">
        <w:rPr>
          <w:sz w:val="36"/>
          <w:szCs w:val="36"/>
        </w:rPr>
        <w:t>Monitoring data gets better protection by reducing its exposure to public endpoints</w:t>
      </w:r>
      <w:r w:rsidRPr="00B510A9">
        <w:rPr>
          <w:b/>
          <w:bCs/>
          <w:sz w:val="36"/>
          <w:szCs w:val="36"/>
        </w:rPr>
        <w:t xml:space="preserve">. </w:t>
      </w:r>
    </w:p>
    <w:p w14:paraId="5E93941F" w14:textId="2BF10A86" w:rsidR="00B510A9" w:rsidRPr="00B510A9" w:rsidRDefault="00B510A9" w:rsidP="00B510A9">
      <w:pPr>
        <w:rPr>
          <w:sz w:val="36"/>
          <w:szCs w:val="36"/>
        </w:rPr>
      </w:pPr>
      <w:r>
        <w:rPr>
          <w:b/>
          <w:bCs/>
          <w:sz w:val="36"/>
          <w:szCs w:val="36"/>
        </w:rPr>
        <w:lastRenderedPageBreak/>
        <w:t>4.</w:t>
      </w:r>
      <w:r w:rsidRPr="00B510A9">
        <w:rPr>
          <w:b/>
          <w:bCs/>
          <w:sz w:val="36"/>
          <w:szCs w:val="36"/>
        </w:rPr>
        <w:t xml:space="preserve">Compliance Requirements: </w:t>
      </w:r>
      <w:r w:rsidRPr="00B510A9">
        <w:rPr>
          <w:sz w:val="36"/>
          <w:szCs w:val="36"/>
        </w:rPr>
        <w:t xml:space="preserve">This setup is useful for organizations that have strict security and network-isolation requirements. </w:t>
      </w:r>
    </w:p>
    <w:p w14:paraId="65958039" w14:textId="7400C617" w:rsidR="00B510A9" w:rsidRDefault="00B510A9" w:rsidP="00B510A9">
      <w:pPr>
        <w:rPr>
          <w:sz w:val="36"/>
          <w:szCs w:val="36"/>
        </w:rPr>
      </w:pPr>
      <w:r>
        <w:rPr>
          <w:b/>
          <w:bCs/>
          <w:sz w:val="36"/>
          <w:szCs w:val="36"/>
        </w:rPr>
        <w:t>5.</w:t>
      </w:r>
      <w:r w:rsidRPr="00B510A9">
        <w:rPr>
          <w:b/>
          <w:bCs/>
          <w:sz w:val="36"/>
          <w:szCs w:val="36"/>
        </w:rPr>
        <w:t xml:space="preserve">Private Monitoring: </w:t>
      </w:r>
      <w:r w:rsidRPr="00B510A9">
        <w:rPr>
          <w:sz w:val="36"/>
          <w:szCs w:val="36"/>
        </w:rPr>
        <w:t>Azure resources can securely send their monitoring data to a Log Analytics Workspace using a private connection.</w:t>
      </w:r>
    </w:p>
    <w:p w14:paraId="3FEB55A1" w14:textId="341811CD" w:rsidR="00B510A9" w:rsidRDefault="00B510A9" w:rsidP="00B510A9">
      <w:pPr>
        <w:rPr>
          <w:b/>
          <w:bCs/>
          <w:sz w:val="36"/>
          <w:szCs w:val="36"/>
        </w:rPr>
      </w:pPr>
      <w:r w:rsidRPr="00B510A9">
        <w:rPr>
          <w:b/>
          <w:bCs/>
          <w:sz w:val="36"/>
          <w:szCs w:val="36"/>
        </w:rPr>
        <w:t>ABSTRACT:</w:t>
      </w:r>
    </w:p>
    <w:p w14:paraId="4A7C5E06" w14:textId="3FA3130B" w:rsidR="00CD33A4" w:rsidRPr="00CD33A4" w:rsidRDefault="00B510A9" w:rsidP="00CD33A4">
      <w:pPr>
        <w:rPr>
          <w:sz w:val="36"/>
          <w:szCs w:val="36"/>
        </w:rPr>
      </w:pPr>
      <w:r w:rsidRPr="00B510A9">
        <w:rPr>
          <w:sz w:val="36"/>
          <w:szCs w:val="36"/>
        </w:rPr>
        <w:t>This project is about securing Azure monitoring telemetry using Azure Monitor Private Link Scope (AMPLS). Our project is about making sure the data from Azure monitoring is safe. We use something called Azure Monitor Private Link Scope, which's a tool that helps keep the data private</w:t>
      </w:r>
      <w:r w:rsidRPr="00B510A9">
        <w:rPr>
          <w:b/>
          <w:bCs/>
          <w:sz w:val="36"/>
          <w:szCs w:val="36"/>
        </w:rPr>
        <w:t>.</w:t>
      </w:r>
      <w:r w:rsidR="00CD33A4" w:rsidRPr="00CD33A4">
        <w:rPr>
          <w:rFonts w:ascii="Times New Roman" w:eastAsia="Times New Roman" w:hAnsi="Times New Roman" w:cs="Times New Roman"/>
          <w:kern w:val="0"/>
          <w:sz w:val="24"/>
          <w:szCs w:val="24"/>
          <w:lang w:eastAsia="en-IN"/>
          <w14:ligatures w14:val="none"/>
        </w:rPr>
        <w:t xml:space="preserve"> </w:t>
      </w:r>
      <w:r w:rsidR="00CD33A4" w:rsidRPr="00CD33A4">
        <w:rPr>
          <w:sz w:val="36"/>
          <w:szCs w:val="36"/>
        </w:rPr>
        <w:t>Our project provides a private way to send monitoring data without using the public internet. We use Virtual Network, Private Endpoint, AMPLS, and Log Analytics Workspace to create a secure connection. This helps keep the monitoring data private and improves the overall security of the system.</w:t>
      </w:r>
    </w:p>
    <w:p w14:paraId="495C30A5" w14:textId="686FBD19" w:rsidR="00B510A9" w:rsidRDefault="00CD33A4" w:rsidP="00B510A9">
      <w:pPr>
        <w:rPr>
          <w:b/>
          <w:bCs/>
          <w:sz w:val="36"/>
          <w:szCs w:val="36"/>
        </w:rPr>
      </w:pPr>
      <w:r>
        <w:rPr>
          <w:b/>
          <w:bCs/>
          <w:sz w:val="36"/>
          <w:szCs w:val="36"/>
        </w:rPr>
        <w:t>TEAM MEMBERS:</w:t>
      </w:r>
    </w:p>
    <w:p w14:paraId="4E295D56" w14:textId="77777777" w:rsidR="00CD33A4" w:rsidRPr="00CD33A4" w:rsidRDefault="00CD33A4" w:rsidP="00CD33A4">
      <w:pPr>
        <w:numPr>
          <w:ilvl w:val="0"/>
          <w:numId w:val="4"/>
        </w:numPr>
        <w:tabs>
          <w:tab w:val="num" w:pos="720"/>
        </w:tabs>
        <w:rPr>
          <w:sz w:val="28"/>
          <w:szCs w:val="28"/>
        </w:rPr>
      </w:pPr>
      <w:r w:rsidRPr="00CD33A4">
        <w:rPr>
          <w:sz w:val="28"/>
          <w:szCs w:val="28"/>
        </w:rPr>
        <w:t xml:space="preserve">2400032121 – MODIBOYINA KARTHIKA SREE </w:t>
      </w:r>
    </w:p>
    <w:p w14:paraId="23EE8C14" w14:textId="77777777" w:rsidR="00CD33A4" w:rsidRPr="00CD33A4" w:rsidRDefault="00CD33A4" w:rsidP="00CD33A4">
      <w:pPr>
        <w:numPr>
          <w:ilvl w:val="0"/>
          <w:numId w:val="4"/>
        </w:numPr>
        <w:tabs>
          <w:tab w:val="num" w:pos="720"/>
        </w:tabs>
        <w:rPr>
          <w:sz w:val="28"/>
          <w:szCs w:val="28"/>
        </w:rPr>
      </w:pPr>
      <w:r w:rsidRPr="00CD33A4">
        <w:rPr>
          <w:sz w:val="28"/>
          <w:szCs w:val="28"/>
        </w:rPr>
        <w:t xml:space="preserve">2400032065 – CHEPURI BHAVYA MADHURIMA </w:t>
      </w:r>
    </w:p>
    <w:p w14:paraId="11809AF5" w14:textId="77777777" w:rsidR="00CD33A4" w:rsidRPr="00CD33A4" w:rsidRDefault="00CD33A4" w:rsidP="00CD33A4">
      <w:pPr>
        <w:numPr>
          <w:ilvl w:val="0"/>
          <w:numId w:val="4"/>
        </w:numPr>
        <w:tabs>
          <w:tab w:val="num" w:pos="720"/>
        </w:tabs>
        <w:rPr>
          <w:sz w:val="28"/>
          <w:szCs w:val="28"/>
        </w:rPr>
      </w:pPr>
      <w:r w:rsidRPr="00CD33A4">
        <w:rPr>
          <w:sz w:val="28"/>
          <w:szCs w:val="28"/>
        </w:rPr>
        <w:t xml:space="preserve">2400032021 – DUDEKULA FASEEHA </w:t>
      </w:r>
    </w:p>
    <w:p w14:paraId="0DC56B9E" w14:textId="77777777" w:rsidR="00CD33A4" w:rsidRPr="00CD33A4" w:rsidRDefault="00CD33A4" w:rsidP="00CD33A4">
      <w:pPr>
        <w:numPr>
          <w:ilvl w:val="0"/>
          <w:numId w:val="4"/>
        </w:numPr>
        <w:tabs>
          <w:tab w:val="num" w:pos="720"/>
        </w:tabs>
        <w:rPr>
          <w:sz w:val="28"/>
          <w:szCs w:val="28"/>
        </w:rPr>
      </w:pPr>
      <w:r w:rsidRPr="00CD33A4">
        <w:rPr>
          <w:sz w:val="28"/>
          <w:szCs w:val="28"/>
        </w:rPr>
        <w:t xml:space="preserve">2400031991 – NOMULA K V </w:t>
      </w:r>
      <w:proofErr w:type="spellStart"/>
      <w:r w:rsidRPr="00CD33A4">
        <w:rPr>
          <w:sz w:val="28"/>
          <w:szCs w:val="28"/>
        </w:rPr>
        <w:t>V</w:t>
      </w:r>
      <w:proofErr w:type="spellEnd"/>
      <w:r w:rsidRPr="00CD33A4">
        <w:rPr>
          <w:sz w:val="28"/>
          <w:szCs w:val="28"/>
        </w:rPr>
        <w:t xml:space="preserve"> AVINASH </w:t>
      </w:r>
    </w:p>
    <w:p w14:paraId="6A1414FF" w14:textId="77777777" w:rsidR="00CD33A4" w:rsidRPr="00CD33A4" w:rsidRDefault="00CD33A4" w:rsidP="00B510A9">
      <w:pPr>
        <w:rPr>
          <w:sz w:val="28"/>
          <w:szCs w:val="28"/>
        </w:rPr>
      </w:pPr>
    </w:p>
    <w:sectPr w:rsidR="00CD33A4" w:rsidRPr="00CD33A4" w:rsidSect="009131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25B7"/>
    <w:multiLevelType w:val="multilevel"/>
    <w:tmpl w:val="110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452D4"/>
    <w:multiLevelType w:val="multilevel"/>
    <w:tmpl w:val="AC62A2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3FA678C"/>
    <w:multiLevelType w:val="multilevel"/>
    <w:tmpl w:val="83C6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84C25"/>
    <w:multiLevelType w:val="multilevel"/>
    <w:tmpl w:val="F0AC755A"/>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num w:numId="1" w16cid:durableId="905257872">
    <w:abstractNumId w:val="3"/>
  </w:num>
  <w:num w:numId="2" w16cid:durableId="1386176144">
    <w:abstractNumId w:val="2"/>
  </w:num>
  <w:num w:numId="3" w16cid:durableId="1447962723">
    <w:abstractNumId w:val="0"/>
  </w:num>
  <w:num w:numId="4" w16cid:durableId="1701012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15"/>
    <w:rsid w:val="001B5CA4"/>
    <w:rsid w:val="001E3B2D"/>
    <w:rsid w:val="00283221"/>
    <w:rsid w:val="004D2357"/>
    <w:rsid w:val="00751D36"/>
    <w:rsid w:val="00913115"/>
    <w:rsid w:val="00B510A9"/>
    <w:rsid w:val="00CD33A4"/>
    <w:rsid w:val="00D1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DDE43"/>
  <w15:chartTrackingRefBased/>
  <w15:docId w15:val="{E378DA47-9493-47EC-9398-23FE5260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3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3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13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3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3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3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13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3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115"/>
    <w:rPr>
      <w:rFonts w:eastAsiaTheme="majorEastAsia" w:cstheme="majorBidi"/>
      <w:color w:val="272727" w:themeColor="text1" w:themeTint="D8"/>
    </w:rPr>
  </w:style>
  <w:style w:type="paragraph" w:styleId="Title">
    <w:name w:val="Title"/>
    <w:basedOn w:val="Normal"/>
    <w:next w:val="Normal"/>
    <w:link w:val="TitleChar"/>
    <w:uiPriority w:val="10"/>
    <w:qFormat/>
    <w:rsid w:val="0091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115"/>
    <w:pPr>
      <w:spacing w:before="160"/>
      <w:jc w:val="center"/>
    </w:pPr>
    <w:rPr>
      <w:i/>
      <w:iCs/>
      <w:color w:val="404040" w:themeColor="text1" w:themeTint="BF"/>
    </w:rPr>
  </w:style>
  <w:style w:type="character" w:customStyle="1" w:styleId="QuoteChar">
    <w:name w:val="Quote Char"/>
    <w:basedOn w:val="DefaultParagraphFont"/>
    <w:link w:val="Quote"/>
    <w:uiPriority w:val="29"/>
    <w:rsid w:val="00913115"/>
    <w:rPr>
      <w:i/>
      <w:iCs/>
      <w:color w:val="404040" w:themeColor="text1" w:themeTint="BF"/>
    </w:rPr>
  </w:style>
  <w:style w:type="paragraph" w:styleId="ListParagraph">
    <w:name w:val="List Paragraph"/>
    <w:basedOn w:val="Normal"/>
    <w:uiPriority w:val="34"/>
    <w:qFormat/>
    <w:rsid w:val="00913115"/>
    <w:pPr>
      <w:ind w:left="720"/>
      <w:contextualSpacing/>
    </w:pPr>
  </w:style>
  <w:style w:type="character" w:styleId="IntenseEmphasis">
    <w:name w:val="Intense Emphasis"/>
    <w:basedOn w:val="DefaultParagraphFont"/>
    <w:uiPriority w:val="21"/>
    <w:qFormat/>
    <w:rsid w:val="00913115"/>
    <w:rPr>
      <w:i/>
      <w:iCs/>
      <w:color w:val="2F5496" w:themeColor="accent1" w:themeShade="BF"/>
    </w:rPr>
  </w:style>
  <w:style w:type="paragraph" w:styleId="IntenseQuote">
    <w:name w:val="Intense Quote"/>
    <w:basedOn w:val="Normal"/>
    <w:next w:val="Normal"/>
    <w:link w:val="IntenseQuoteChar"/>
    <w:uiPriority w:val="30"/>
    <w:qFormat/>
    <w:rsid w:val="00913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3115"/>
    <w:rPr>
      <w:i/>
      <w:iCs/>
      <w:color w:val="2F5496" w:themeColor="accent1" w:themeShade="BF"/>
    </w:rPr>
  </w:style>
  <w:style w:type="character" w:styleId="IntenseReference">
    <w:name w:val="Intense Reference"/>
    <w:basedOn w:val="DefaultParagraphFont"/>
    <w:uiPriority w:val="32"/>
    <w:qFormat/>
    <w:rsid w:val="009131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BD55E-F3CA-4FFA-B41F-E6079A61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3</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MODIBOYINA KARTHIKASREE</dc:creator>
  <cp:keywords/>
  <dc:description/>
  <cp:lastModifiedBy>MODIBOYINA KARTHIKASREE</cp:lastModifiedBy>
  <cp:revision>1</cp:revision>
  <dcterms:created xsi:type="dcterms:W3CDTF">2026-08-19T02:44:00Z</dcterms:created>
  <dcterms:modified xsi:type="dcterms:W3CDTF">2026-08-19T10:18:00Z</dcterms:modified>
</cp:coreProperties>
</file>