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0A31" w:rsidRDefault="00000000" w:rsidP="00CE7B6C">
      <w:pPr>
        <w:spacing w:line="240" w:lineRule="auto"/>
        <w:ind w:left="-141"/>
        <w:jc w:val="center"/>
        <w:rPr>
          <w:rFonts w:ascii="Arial" w:eastAsia="Arial" w:hAnsi="Arial" w:cs="Arial"/>
          <w:b/>
          <w:sz w:val="26"/>
          <w:szCs w:val="26"/>
        </w:rPr>
      </w:pPr>
      <w:r>
        <w:rPr>
          <w:rFonts w:ascii="Arial" w:eastAsia="Arial" w:hAnsi="Arial" w:cs="Arial"/>
          <w:b/>
          <w:sz w:val="26"/>
          <w:szCs w:val="26"/>
        </w:rPr>
        <w:t>BÁO CÁO</w:t>
      </w:r>
    </w:p>
    <w:p w:rsidR="00310A31" w:rsidRDefault="00000000" w:rsidP="00CE7B6C">
      <w:pPr>
        <w:numPr>
          <w:ilvl w:val="0"/>
          <w:numId w:val="1"/>
        </w:numPr>
        <w:spacing w:line="240" w:lineRule="auto"/>
        <w:ind w:left="-141" w:firstLine="0"/>
        <w:rPr>
          <w:rFonts w:ascii="Arial" w:eastAsia="Arial" w:hAnsi="Arial" w:cs="Arial"/>
          <w:b/>
          <w:color w:val="1F2328"/>
          <w:sz w:val="26"/>
          <w:szCs w:val="26"/>
        </w:rPr>
      </w:pPr>
      <w:r>
        <w:rPr>
          <w:rFonts w:ascii="Arial" w:eastAsia="Arial" w:hAnsi="Arial" w:cs="Arial"/>
          <w:b/>
          <w:color w:val="1F2328"/>
          <w:sz w:val="26"/>
          <w:szCs w:val="26"/>
        </w:rPr>
        <w:t>Giới thiệu</w:t>
      </w:r>
    </w:p>
    <w:p w:rsidR="00310A31" w:rsidRDefault="00000000" w:rsidP="00CE7B6C">
      <w:pPr>
        <w:pStyle w:val="Heading1"/>
        <w:keepNext w:val="0"/>
        <w:keepLines w:val="0"/>
        <w:pBdr>
          <w:bottom w:val="none" w:sz="0" w:space="7" w:color="auto"/>
        </w:pBdr>
        <w:shd w:val="clear" w:color="auto" w:fill="FFFFFF"/>
        <w:spacing w:before="0" w:after="160" w:line="240" w:lineRule="auto"/>
        <w:ind w:left="-141"/>
        <w:rPr>
          <w:rFonts w:ascii="Arial" w:eastAsia="Arial" w:hAnsi="Arial" w:cs="Arial"/>
          <w:b/>
          <w:color w:val="1F2328"/>
          <w:sz w:val="26"/>
          <w:szCs w:val="26"/>
        </w:rPr>
      </w:pPr>
      <w:bookmarkStart w:id="0" w:name="_heading=h.8rpy8472jx50" w:colFirst="0" w:colLast="0"/>
      <w:bookmarkEnd w:id="0"/>
      <w:r>
        <w:rPr>
          <w:rFonts w:ascii="Arial" w:eastAsia="Arial" w:hAnsi="Arial" w:cs="Arial"/>
          <w:b/>
          <w:color w:val="1F2328"/>
          <w:sz w:val="26"/>
          <w:szCs w:val="26"/>
        </w:rPr>
        <w:t>Game: Đại chiến thế kỉ</w:t>
      </w:r>
    </w:p>
    <w:bookmarkStart w:id="1" w:name="_heading=h.agjdff90jxa2" w:colFirst="0" w:colLast="0"/>
    <w:bookmarkEnd w:id="1"/>
    <w:p w:rsidR="00310A31" w:rsidRDefault="00000000" w:rsidP="00CE7B6C">
      <w:pPr>
        <w:pStyle w:val="Heading1"/>
        <w:keepNext w:val="0"/>
        <w:keepLines w:val="0"/>
        <w:pBdr>
          <w:bottom w:val="none" w:sz="0" w:space="7" w:color="auto"/>
        </w:pBdr>
        <w:shd w:val="clear" w:color="auto" w:fill="FFFFFF"/>
        <w:spacing w:before="0" w:after="160" w:line="240" w:lineRule="auto"/>
        <w:ind w:left="-141"/>
        <w:rPr>
          <w:rFonts w:ascii="Arial" w:eastAsia="Arial" w:hAnsi="Arial" w:cs="Arial"/>
          <w:b/>
          <w:sz w:val="26"/>
          <w:szCs w:val="26"/>
        </w:rPr>
      </w:pPr>
      <w:r>
        <w:fldChar w:fldCharType="begin"/>
      </w:r>
      <w:r>
        <w:instrText>HYPERLINK "https://youtu.be/IuVJr5vUveI" \h</w:instrText>
      </w:r>
      <w:r>
        <w:fldChar w:fldCharType="separate"/>
      </w:r>
      <w:r>
        <w:rPr>
          <w:rFonts w:ascii="Arial" w:eastAsia="Arial" w:hAnsi="Arial" w:cs="Arial"/>
          <w:b/>
          <w:color w:val="1155CC"/>
          <w:sz w:val="26"/>
          <w:szCs w:val="26"/>
        </w:rPr>
        <w:t>Demo</w:t>
      </w:r>
      <w:r>
        <w:fldChar w:fldCharType="end"/>
      </w:r>
      <w:r>
        <w:rPr>
          <w:rFonts w:ascii="Arial" w:eastAsia="Arial" w:hAnsi="Arial" w:cs="Arial"/>
          <w:b/>
          <w:color w:val="1F2328"/>
          <w:sz w:val="26"/>
          <w:szCs w:val="26"/>
        </w:rPr>
        <w:t xml:space="preserve"> : </w:t>
      </w:r>
      <w:hyperlink r:id="rId6">
        <w:r>
          <w:rPr>
            <w:rFonts w:ascii="Arial" w:eastAsia="Arial" w:hAnsi="Arial" w:cs="Arial"/>
            <w:b/>
            <w:color w:val="1155CC"/>
            <w:sz w:val="26"/>
            <w:szCs w:val="26"/>
          </w:rPr>
          <w:t>https://youtu.be/IuVJr5vUveI</w:t>
        </w:r>
      </w:hyperlink>
    </w:p>
    <w:p w:rsidR="00310A31" w:rsidRDefault="00000000" w:rsidP="00CE7B6C">
      <w:pPr>
        <w:pStyle w:val="Heading1"/>
        <w:keepNext w:val="0"/>
        <w:keepLines w:val="0"/>
        <w:pBdr>
          <w:bottom w:val="none" w:sz="0" w:space="7" w:color="auto"/>
        </w:pBdr>
        <w:shd w:val="clear" w:color="auto" w:fill="FFFFFF"/>
        <w:spacing w:before="0" w:after="160" w:line="240" w:lineRule="auto"/>
        <w:ind w:left="-141"/>
        <w:rPr>
          <w:rFonts w:ascii="Arial" w:eastAsia="Arial" w:hAnsi="Arial" w:cs="Arial"/>
          <w:color w:val="1F2328"/>
          <w:sz w:val="26"/>
          <w:szCs w:val="26"/>
        </w:rPr>
      </w:pPr>
      <w:bookmarkStart w:id="2" w:name="_heading=h.vek8h82zrbw0" w:colFirst="0" w:colLast="0"/>
      <w:bookmarkEnd w:id="2"/>
      <w:r>
        <w:rPr>
          <w:rFonts w:ascii="Arial" w:eastAsia="Arial" w:hAnsi="Arial" w:cs="Arial"/>
          <w:color w:val="1F2328"/>
          <w:sz w:val="26"/>
          <w:szCs w:val="26"/>
        </w:rPr>
        <w:t>Trò chơi chi</w:t>
      </w:r>
      <w:r w:rsidR="00CE7B6C">
        <w:rPr>
          <w:rFonts w:ascii="Arial" w:eastAsia="Arial" w:hAnsi="Arial" w:cs="Arial"/>
          <w:color w:val="1F2328"/>
          <w:sz w:val="26"/>
          <w:szCs w:val="26"/>
        </w:rPr>
        <w:t>ế</w:t>
      </w:r>
      <w:r>
        <w:rPr>
          <w:rFonts w:ascii="Arial" w:eastAsia="Arial" w:hAnsi="Arial" w:cs="Arial"/>
          <w:color w:val="1F2328"/>
          <w:sz w:val="26"/>
          <w:szCs w:val="26"/>
        </w:rPr>
        <w:t>n thuật cho thấy sự tiến hóa của chiến tranh qua nhiều thời đại khác nhau. Mục tiêu của bạn là bảo vệ nhà chính, lên đời và phá hủy nhà chính kẻ địch.</w:t>
      </w:r>
    </w:p>
    <w:p w:rsidR="00310A31" w:rsidRDefault="00000000" w:rsidP="00CE7B6C">
      <w:pPr>
        <w:pStyle w:val="Heading1"/>
        <w:keepNext w:val="0"/>
        <w:keepLines w:val="0"/>
        <w:pBdr>
          <w:bottom w:val="none" w:sz="0" w:space="7" w:color="auto"/>
        </w:pBdr>
        <w:shd w:val="clear" w:color="auto" w:fill="FFFFFF"/>
        <w:spacing w:before="0" w:after="160" w:line="240" w:lineRule="auto"/>
        <w:ind w:left="-141"/>
        <w:rPr>
          <w:rFonts w:ascii="Arial" w:eastAsia="Arial" w:hAnsi="Arial" w:cs="Arial"/>
          <w:b/>
          <w:color w:val="1F2328"/>
          <w:sz w:val="26"/>
          <w:szCs w:val="26"/>
        </w:rPr>
      </w:pPr>
      <w:bookmarkStart w:id="3" w:name="_heading=h.35f83jy58v0e" w:colFirst="0" w:colLast="0"/>
      <w:bookmarkEnd w:id="3"/>
      <w:r>
        <w:rPr>
          <w:rFonts w:ascii="Arial" w:eastAsia="Arial" w:hAnsi="Arial" w:cs="Arial"/>
          <w:b/>
          <w:color w:val="1F2328"/>
          <w:sz w:val="26"/>
          <w:szCs w:val="26"/>
        </w:rPr>
        <w:t>Cách chơi</w:t>
      </w:r>
    </w:p>
    <w:p w:rsidR="00310A31" w:rsidRDefault="00000000" w:rsidP="00CE7B6C">
      <w:pPr>
        <w:pStyle w:val="Heading1"/>
        <w:keepNext w:val="0"/>
        <w:keepLines w:val="0"/>
        <w:pBdr>
          <w:bottom w:val="none" w:sz="0" w:space="7" w:color="auto"/>
        </w:pBdr>
        <w:shd w:val="clear" w:color="auto" w:fill="FFFFFF"/>
        <w:spacing w:before="0" w:after="160" w:line="240" w:lineRule="auto"/>
        <w:ind w:left="-141"/>
        <w:rPr>
          <w:rFonts w:ascii="Arial" w:eastAsia="Arial" w:hAnsi="Arial" w:cs="Arial"/>
          <w:color w:val="1F2328"/>
          <w:sz w:val="26"/>
          <w:szCs w:val="26"/>
        </w:rPr>
      </w:pPr>
      <w:bookmarkStart w:id="4" w:name="_heading=h.268swalzzab3" w:colFirst="0" w:colLast="0"/>
      <w:bookmarkEnd w:id="4"/>
      <w:r>
        <w:rPr>
          <w:rFonts w:ascii="Arial" w:eastAsia="Arial" w:hAnsi="Arial" w:cs="Arial"/>
          <w:color w:val="1F2328"/>
          <w:sz w:val="26"/>
          <w:szCs w:val="26"/>
        </w:rPr>
        <w:t>Bạn sẽ bắt đầu với thời đại tiền sử hãy phòng thủ, tiêu diệt lính địch để tích lũy tài nguyên lên thời đại trung cổ và thời kì hiện đại. Hãy xây dựng quân đội của bạn và tìm cách phá nhà chính đối thủ để chiến thắng.</w:t>
      </w:r>
    </w:p>
    <w:p w:rsidR="00310A31" w:rsidRDefault="00000000" w:rsidP="00CE7B6C">
      <w:pPr>
        <w:pStyle w:val="Heading1"/>
        <w:keepNext w:val="0"/>
        <w:keepLines w:val="0"/>
        <w:numPr>
          <w:ilvl w:val="0"/>
          <w:numId w:val="1"/>
        </w:numPr>
        <w:pBdr>
          <w:bottom w:val="none" w:sz="0" w:space="7" w:color="auto"/>
        </w:pBdr>
        <w:shd w:val="clear" w:color="auto" w:fill="FFFFFF"/>
        <w:spacing w:before="0" w:after="160" w:line="240" w:lineRule="auto"/>
        <w:ind w:left="-141" w:firstLine="0"/>
        <w:rPr>
          <w:rFonts w:ascii="Arial" w:eastAsia="Arial" w:hAnsi="Arial" w:cs="Arial"/>
          <w:b/>
          <w:color w:val="1F2328"/>
          <w:sz w:val="26"/>
          <w:szCs w:val="26"/>
        </w:rPr>
      </w:pPr>
      <w:bookmarkStart w:id="5" w:name="_heading=h.c3tkjbwv66qz" w:colFirst="0" w:colLast="0"/>
      <w:bookmarkEnd w:id="5"/>
      <w:r>
        <w:rPr>
          <w:rFonts w:ascii="Arial" w:eastAsia="Arial" w:hAnsi="Arial" w:cs="Arial"/>
          <w:b/>
          <w:color w:val="1F2328"/>
          <w:sz w:val="26"/>
          <w:szCs w:val="26"/>
        </w:rPr>
        <w:t>Các tính năng</w:t>
      </w:r>
    </w:p>
    <w:p w:rsidR="00310A31" w:rsidRDefault="00000000" w:rsidP="00CE7B6C">
      <w:pPr>
        <w:spacing w:line="240" w:lineRule="auto"/>
        <w:ind w:left="-141"/>
        <w:rPr>
          <w:rFonts w:ascii="Arial" w:eastAsia="Arial" w:hAnsi="Arial" w:cs="Arial"/>
          <w:b/>
          <w:sz w:val="26"/>
          <w:szCs w:val="26"/>
        </w:rPr>
      </w:pPr>
      <w:r>
        <w:rPr>
          <w:rFonts w:ascii="Arial" w:eastAsia="Arial" w:hAnsi="Arial" w:cs="Arial"/>
          <w:b/>
          <w:sz w:val="26"/>
          <w:szCs w:val="26"/>
        </w:rPr>
        <w:t xml:space="preserve">Đồ họa: </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Tự vẽ bằng adobe aftereffect.</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 xml:space="preserve">UI: canva. </w:t>
      </w:r>
    </w:p>
    <w:p w:rsidR="00310A31" w:rsidRDefault="00000000" w:rsidP="00CE7B6C">
      <w:pPr>
        <w:spacing w:line="240" w:lineRule="auto"/>
        <w:ind w:left="-141"/>
        <w:rPr>
          <w:rFonts w:ascii="Arial" w:eastAsia="Arial" w:hAnsi="Arial" w:cs="Arial"/>
          <w:sz w:val="26"/>
          <w:szCs w:val="26"/>
        </w:rPr>
      </w:pPr>
      <w:r>
        <w:rPr>
          <w:rFonts w:ascii="Arial" w:eastAsia="Arial" w:hAnsi="Arial" w:cs="Arial"/>
          <w:b/>
          <w:sz w:val="26"/>
          <w:szCs w:val="26"/>
        </w:rPr>
        <w:t xml:space="preserve">Nhạc nền: </w:t>
      </w:r>
      <w:r>
        <w:rPr>
          <w:rFonts w:ascii="Arial" w:eastAsia="Arial" w:hAnsi="Arial" w:cs="Arial"/>
          <w:sz w:val="26"/>
          <w:szCs w:val="26"/>
        </w:rPr>
        <w:t>tải từ youtube.</w:t>
      </w:r>
    </w:p>
    <w:p w:rsidR="00310A31" w:rsidRDefault="00000000" w:rsidP="00CE7B6C">
      <w:pPr>
        <w:spacing w:line="240" w:lineRule="auto"/>
        <w:ind w:left="-141"/>
        <w:rPr>
          <w:rFonts w:ascii="Arial" w:eastAsia="Arial" w:hAnsi="Arial" w:cs="Arial"/>
          <w:b/>
          <w:sz w:val="26"/>
          <w:szCs w:val="26"/>
        </w:rPr>
      </w:pPr>
      <w:r>
        <w:rPr>
          <w:rFonts w:ascii="Arial" w:eastAsia="Arial" w:hAnsi="Arial" w:cs="Arial"/>
          <w:b/>
          <w:sz w:val="26"/>
          <w:szCs w:val="26"/>
        </w:rPr>
        <w:t>3 độ khó game:</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Dễ:</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xml:space="preserve">  + Tăng 1 vàng mỗi giây.</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xml:space="preserve">  + Máu lính địch giảm 10%.</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xml:space="preserve">  + Thời gian hồi lính địch tăng 15%.</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xml:space="preserve">  + Lượng vàng của lính địch 100% .</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Trung bình:</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xml:space="preserve">  + Không được tăng vàng theo giây.</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xml:space="preserve">  + Máu và thời gian hồi lính địch bình thường.</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xml:space="preserve">  + Lượng vàng của lính địch 150% .</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Khó:</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xml:space="preserve">  + Không được tăng vàng theo giây.</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xml:space="preserve">  + Máu lính địch tăng 10%.</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xml:space="preserve">  + Thời gian hồi lính địch giảm 15%.</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lastRenderedPageBreak/>
        <w:t xml:space="preserve">  + Lượng vàng của lính địch 200%.</w:t>
      </w:r>
    </w:p>
    <w:p w:rsidR="00310A31" w:rsidRDefault="00000000" w:rsidP="00CE7B6C">
      <w:pPr>
        <w:spacing w:line="240" w:lineRule="auto"/>
        <w:ind w:left="-141"/>
        <w:rPr>
          <w:rFonts w:ascii="Arial" w:eastAsia="Arial" w:hAnsi="Arial" w:cs="Arial"/>
          <w:sz w:val="26"/>
          <w:szCs w:val="26"/>
        </w:rPr>
      </w:pPr>
      <w:r>
        <w:rPr>
          <w:rFonts w:ascii="Arial" w:eastAsia="Arial" w:hAnsi="Arial" w:cs="Arial"/>
          <w:b/>
          <w:sz w:val="26"/>
          <w:szCs w:val="26"/>
        </w:rPr>
        <w:t>Vàng:</w:t>
      </w:r>
      <w:r>
        <w:rPr>
          <w:rFonts w:ascii="Arial" w:eastAsia="Arial" w:hAnsi="Arial" w:cs="Arial"/>
          <w:sz w:val="26"/>
          <w:szCs w:val="26"/>
        </w:rPr>
        <w:t xml:space="preserve"> Đơn vị tiền trong game để mua lính, lên đời, nâng cấp tháp thủ được hồi theo giây (chế độ dễ) hoặc nhận được khi giết lính địch: 50% giá lính địch khi kết liễu bằng tháp thủ, 130% giá lính địch khi kết liễu bằng kĩ năng hoặc lính ta.</w:t>
      </w:r>
    </w:p>
    <w:p w:rsidR="00310A31" w:rsidRDefault="00000000" w:rsidP="00CE7B6C">
      <w:pPr>
        <w:spacing w:line="240" w:lineRule="auto"/>
        <w:ind w:left="-141"/>
        <w:rPr>
          <w:rFonts w:ascii="Arial" w:eastAsia="Arial" w:hAnsi="Arial" w:cs="Arial"/>
          <w:b/>
          <w:sz w:val="26"/>
          <w:szCs w:val="26"/>
        </w:rPr>
      </w:pPr>
      <w:r>
        <w:rPr>
          <w:rFonts w:ascii="Arial" w:eastAsia="Arial" w:hAnsi="Arial" w:cs="Arial"/>
          <w:b/>
          <w:sz w:val="26"/>
          <w:szCs w:val="26"/>
        </w:rPr>
        <w:t xml:space="preserve">Lên đời: </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Lên đời để mở ra lính và kĩ năng mới mạnh hơn.</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Lên đời tăng 1 lượng máu nhà chính đáng kể.</w:t>
      </w:r>
    </w:p>
    <w:p w:rsidR="00310A31" w:rsidRDefault="00000000" w:rsidP="00CE7B6C">
      <w:pPr>
        <w:spacing w:line="240" w:lineRule="auto"/>
        <w:ind w:left="-141"/>
        <w:rPr>
          <w:rFonts w:ascii="Arial" w:eastAsia="Arial" w:hAnsi="Arial" w:cs="Arial"/>
          <w:b/>
          <w:sz w:val="26"/>
          <w:szCs w:val="26"/>
        </w:rPr>
      </w:pPr>
      <w:r>
        <w:rPr>
          <w:rFonts w:ascii="Arial" w:eastAsia="Arial" w:hAnsi="Arial" w:cs="Arial"/>
          <w:b/>
          <w:sz w:val="26"/>
          <w:szCs w:val="26"/>
        </w:rPr>
        <w:t>Lính:</w:t>
      </w:r>
    </w:p>
    <w:p w:rsidR="00310A31" w:rsidRDefault="00310A31" w:rsidP="00CE7B6C">
      <w:pPr>
        <w:spacing w:line="240" w:lineRule="auto"/>
        <w:ind w:left="-141"/>
        <w:rPr>
          <w:rFonts w:ascii="Arial" w:eastAsia="Arial" w:hAnsi="Arial" w:cs="Arial"/>
          <w:b/>
          <w:sz w:val="26"/>
          <w:szCs w:val="26"/>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10A31">
        <w:tc>
          <w:tcPr>
            <w:tcW w:w="9350" w:type="dxa"/>
            <w:gridSpan w:val="4"/>
          </w:tcPr>
          <w:p w:rsidR="00310A31" w:rsidRDefault="00000000" w:rsidP="00CE7B6C">
            <w:pPr>
              <w:spacing w:after="160"/>
              <w:ind w:left="-141"/>
              <w:jc w:val="center"/>
              <w:rPr>
                <w:rFonts w:ascii="Arial" w:eastAsia="Arial" w:hAnsi="Arial" w:cs="Arial"/>
                <w:b/>
                <w:sz w:val="26"/>
                <w:szCs w:val="26"/>
              </w:rPr>
            </w:pPr>
            <w:r>
              <w:rPr>
                <w:rFonts w:ascii="Arial" w:eastAsia="Arial" w:hAnsi="Arial" w:cs="Arial"/>
                <w:b/>
                <w:sz w:val="26"/>
                <w:szCs w:val="26"/>
              </w:rPr>
              <w:t>Đời 1</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Thông số</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Lính 1</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Lính 2</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Lính 3</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Máu</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30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50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30</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Sát thương</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15</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Tầm đánh</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Giá tiền</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15</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20</w:t>
            </w:r>
          </w:p>
        </w:tc>
      </w:tr>
      <w:tr w:rsidR="00310A31">
        <w:tc>
          <w:tcPr>
            <w:tcW w:w="9350" w:type="dxa"/>
            <w:gridSpan w:val="4"/>
          </w:tcPr>
          <w:p w:rsidR="00310A31" w:rsidRDefault="00000000" w:rsidP="00CE7B6C">
            <w:pPr>
              <w:spacing w:after="160"/>
              <w:ind w:left="-141"/>
              <w:jc w:val="center"/>
              <w:rPr>
                <w:rFonts w:ascii="Arial" w:eastAsia="Arial" w:hAnsi="Arial" w:cs="Arial"/>
                <w:b/>
                <w:sz w:val="26"/>
                <w:szCs w:val="26"/>
              </w:rPr>
            </w:pPr>
            <w:r>
              <w:rPr>
                <w:rFonts w:ascii="Arial" w:eastAsia="Arial" w:hAnsi="Arial" w:cs="Arial"/>
                <w:b/>
                <w:sz w:val="26"/>
                <w:szCs w:val="26"/>
              </w:rPr>
              <w:t>Đời 2</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Thông số</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Lính 1</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Lính 2</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Lính 3</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Máu</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60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120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60</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Sát thương</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15</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15</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20</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Tầm đánh</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Giá tiền</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20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30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40</w:t>
            </w:r>
          </w:p>
        </w:tc>
      </w:tr>
      <w:tr w:rsidR="00310A31">
        <w:tc>
          <w:tcPr>
            <w:tcW w:w="9350" w:type="dxa"/>
            <w:gridSpan w:val="4"/>
          </w:tcPr>
          <w:p w:rsidR="00310A31" w:rsidRDefault="00000000" w:rsidP="00CE7B6C">
            <w:pPr>
              <w:spacing w:after="160"/>
              <w:ind w:left="-141"/>
              <w:jc w:val="center"/>
              <w:rPr>
                <w:rFonts w:ascii="Arial" w:eastAsia="Arial" w:hAnsi="Arial" w:cs="Arial"/>
                <w:b/>
                <w:sz w:val="26"/>
                <w:szCs w:val="26"/>
              </w:rPr>
            </w:pPr>
            <w:r>
              <w:rPr>
                <w:rFonts w:ascii="Arial" w:eastAsia="Arial" w:hAnsi="Arial" w:cs="Arial"/>
                <w:b/>
                <w:sz w:val="26"/>
                <w:szCs w:val="26"/>
              </w:rPr>
              <w:t>Đời 3</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Thông số</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Lính 1</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Lính 2</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Lính 3</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Máu</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120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120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200</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 xml:space="preserve">Sát thương </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20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30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40</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Tầm đánh</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2</w:t>
            </w:r>
          </w:p>
        </w:tc>
      </w:tr>
      <w:tr w:rsidR="00310A31">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Giá tiền</w:t>
            </w:r>
          </w:p>
        </w:tc>
        <w:tc>
          <w:tcPr>
            <w:tcW w:w="2337"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40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80</w:t>
            </w:r>
          </w:p>
        </w:tc>
        <w:tc>
          <w:tcPr>
            <w:tcW w:w="2338" w:type="dxa"/>
          </w:tcPr>
          <w:p w:rsidR="00310A31" w:rsidRDefault="00000000" w:rsidP="00CE7B6C">
            <w:pPr>
              <w:spacing w:after="160"/>
              <w:ind w:left="-141"/>
              <w:rPr>
                <w:rFonts w:ascii="Arial" w:eastAsia="Arial" w:hAnsi="Arial" w:cs="Arial"/>
                <w:sz w:val="26"/>
                <w:szCs w:val="26"/>
              </w:rPr>
            </w:pPr>
            <w:r>
              <w:rPr>
                <w:rFonts w:ascii="Arial" w:eastAsia="Arial" w:hAnsi="Arial" w:cs="Arial"/>
                <w:sz w:val="26"/>
                <w:szCs w:val="26"/>
              </w:rPr>
              <w:t>150</w:t>
            </w:r>
          </w:p>
        </w:tc>
      </w:tr>
    </w:tbl>
    <w:p w:rsidR="00310A31" w:rsidRDefault="00310A31" w:rsidP="00CE7B6C">
      <w:pPr>
        <w:spacing w:line="240" w:lineRule="auto"/>
        <w:ind w:left="-141"/>
        <w:rPr>
          <w:rFonts w:ascii="Arial" w:eastAsia="Arial" w:hAnsi="Arial" w:cs="Arial"/>
          <w:b/>
          <w:sz w:val="26"/>
          <w:szCs w:val="26"/>
        </w:rPr>
      </w:pPr>
    </w:p>
    <w:p w:rsidR="00310A31" w:rsidRDefault="00000000" w:rsidP="00CE7B6C">
      <w:pPr>
        <w:spacing w:line="240" w:lineRule="auto"/>
        <w:ind w:left="-141"/>
        <w:rPr>
          <w:rFonts w:ascii="Arial" w:eastAsia="Arial" w:hAnsi="Arial" w:cs="Arial"/>
          <w:b/>
          <w:sz w:val="26"/>
          <w:szCs w:val="26"/>
        </w:rPr>
      </w:pPr>
      <w:r>
        <w:rPr>
          <w:rFonts w:ascii="Arial" w:eastAsia="Arial" w:hAnsi="Arial" w:cs="Arial"/>
          <w:b/>
          <w:sz w:val="26"/>
          <w:szCs w:val="26"/>
        </w:rPr>
        <w:lastRenderedPageBreak/>
        <w:t>Kĩ năng:</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Thời gian hồi 60s.</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Đời 1:</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Cách thức: Thả 30 viên thiên thạch ở các vị trí ngẫu nhiên trên bản đồ gây sát thương khi rơi trúng người kẻ địch.</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Sát thương: 40.</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Đời 2:</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Cách thức: Rải đều 40 mũi tên từ nhà chính gây sát thương khi rơi trúng kẻ địch.</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Sát thương: 50.</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Đời 3:</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Cách thức: Thả 1 quả bom hạt nhân gây sát thương lên cả kẻ địch và và quân ta trên toàn map.</w:t>
      </w:r>
    </w:p>
    <w:p w:rsidR="00310A31" w:rsidRDefault="00000000" w:rsidP="00CE7B6C">
      <w:pPr>
        <w:spacing w:line="240" w:lineRule="auto"/>
        <w:ind w:left="-141"/>
        <w:rPr>
          <w:rFonts w:ascii="Arial" w:eastAsia="Arial" w:hAnsi="Arial" w:cs="Arial"/>
          <w:sz w:val="26"/>
          <w:szCs w:val="26"/>
        </w:rPr>
      </w:pPr>
      <w:r>
        <w:rPr>
          <w:rFonts w:ascii="Arial" w:eastAsia="Arial" w:hAnsi="Arial" w:cs="Arial"/>
          <w:sz w:val="26"/>
          <w:szCs w:val="26"/>
        </w:rPr>
        <w:t>+ Sát thương: vô cực.</w:t>
      </w:r>
    </w:p>
    <w:p w:rsidR="00310A31" w:rsidRDefault="00000000" w:rsidP="00CE7B6C">
      <w:pPr>
        <w:spacing w:line="240" w:lineRule="auto"/>
        <w:ind w:left="-141"/>
        <w:rPr>
          <w:rFonts w:ascii="Arial" w:eastAsia="Arial" w:hAnsi="Arial" w:cs="Arial"/>
          <w:b/>
          <w:sz w:val="26"/>
          <w:szCs w:val="26"/>
        </w:rPr>
      </w:pPr>
      <w:r>
        <w:rPr>
          <w:rFonts w:ascii="Arial" w:eastAsia="Arial" w:hAnsi="Arial" w:cs="Arial"/>
          <w:b/>
          <w:sz w:val="26"/>
          <w:szCs w:val="26"/>
        </w:rPr>
        <w:t>Tháp thủ:</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Số lượng tối đa: 2.</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Sát thương:</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  Cấp 1: 10 và 1 viên mỗi giây.</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  Cấp 2: 20 và 1 viên mỗi giây.</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  Cấp 3: 20 và 2 viên mỗi giây.</w:t>
      </w:r>
    </w:p>
    <w:p w:rsidR="00310A31" w:rsidRDefault="00000000" w:rsidP="00CE7B6C">
      <w:pPr>
        <w:spacing w:line="240" w:lineRule="auto"/>
        <w:ind w:left="-141"/>
        <w:rPr>
          <w:rFonts w:ascii="Arial" w:eastAsia="Arial" w:hAnsi="Arial" w:cs="Arial"/>
          <w:b/>
          <w:sz w:val="26"/>
          <w:szCs w:val="26"/>
        </w:rPr>
      </w:pPr>
      <w:r>
        <w:rPr>
          <w:rFonts w:ascii="Arial" w:eastAsia="Arial" w:hAnsi="Arial" w:cs="Arial"/>
          <w:b/>
          <w:sz w:val="26"/>
          <w:szCs w:val="26"/>
        </w:rPr>
        <w:t>AI kẻ địch:</w:t>
      </w:r>
    </w:p>
    <w:p w:rsidR="00310A31" w:rsidRDefault="00000000" w:rsidP="00CE7B6C">
      <w:pPr>
        <w:pBdr>
          <w:top w:val="nil"/>
          <w:left w:val="nil"/>
          <w:bottom w:val="nil"/>
          <w:right w:val="nil"/>
          <w:between w:val="nil"/>
        </w:pBdr>
        <w:spacing w:line="240" w:lineRule="auto"/>
        <w:ind w:left="-141"/>
        <w:rPr>
          <w:rFonts w:ascii="Arial" w:eastAsia="Arial" w:hAnsi="Arial" w:cs="Arial"/>
          <w:b/>
          <w:color w:val="000000"/>
          <w:sz w:val="26"/>
          <w:szCs w:val="26"/>
        </w:rPr>
      </w:pPr>
      <w:r>
        <w:rPr>
          <w:rFonts w:ascii="Arial" w:eastAsia="Arial" w:hAnsi="Arial" w:cs="Arial"/>
          <w:color w:val="000000"/>
          <w:sz w:val="26"/>
          <w:szCs w:val="26"/>
        </w:rPr>
        <w:t>Lên đời sau 1 khoảng thời gian nhất định.</w:t>
      </w:r>
    </w:p>
    <w:p w:rsidR="00310A31" w:rsidRDefault="00000000" w:rsidP="00CE7B6C">
      <w:pPr>
        <w:pBdr>
          <w:top w:val="nil"/>
          <w:left w:val="nil"/>
          <w:bottom w:val="nil"/>
          <w:right w:val="nil"/>
          <w:between w:val="nil"/>
        </w:pBdr>
        <w:spacing w:line="240" w:lineRule="auto"/>
        <w:ind w:left="-141"/>
        <w:rPr>
          <w:rFonts w:ascii="Arial" w:eastAsia="Arial" w:hAnsi="Arial" w:cs="Arial"/>
          <w:b/>
          <w:color w:val="000000"/>
          <w:sz w:val="26"/>
          <w:szCs w:val="26"/>
        </w:rPr>
      </w:pPr>
      <w:r>
        <w:rPr>
          <w:rFonts w:ascii="Arial" w:eastAsia="Arial" w:hAnsi="Arial" w:cs="Arial"/>
          <w:color w:val="000000"/>
          <w:sz w:val="26"/>
          <w:szCs w:val="26"/>
        </w:rPr>
        <w:t>Tạo lính ngẫu nhiên theo đời nhà chính và lượng vàng còn lại của kẻ thù.</w:t>
      </w:r>
    </w:p>
    <w:p w:rsidR="00310A31" w:rsidRDefault="00000000" w:rsidP="00CE7B6C">
      <w:pPr>
        <w:pBdr>
          <w:top w:val="nil"/>
          <w:left w:val="nil"/>
          <w:bottom w:val="nil"/>
          <w:right w:val="nil"/>
          <w:between w:val="nil"/>
        </w:pBdr>
        <w:spacing w:line="240" w:lineRule="auto"/>
        <w:ind w:left="-141"/>
        <w:rPr>
          <w:rFonts w:ascii="Arial" w:eastAsia="Arial" w:hAnsi="Arial" w:cs="Arial"/>
          <w:b/>
          <w:color w:val="000000"/>
          <w:sz w:val="26"/>
          <w:szCs w:val="26"/>
        </w:rPr>
      </w:pPr>
      <w:r>
        <w:rPr>
          <w:rFonts w:ascii="Arial" w:eastAsia="Arial" w:hAnsi="Arial" w:cs="Arial"/>
          <w:color w:val="000000"/>
          <w:sz w:val="26"/>
          <w:szCs w:val="26"/>
        </w:rPr>
        <w:t xml:space="preserve">Thời gian chờ giảm khi lính ta tiến gần đến nhà chính đối thủ.  </w:t>
      </w:r>
    </w:p>
    <w:p w:rsidR="00310A31" w:rsidRDefault="00000000" w:rsidP="00CE7B6C">
      <w:pPr>
        <w:spacing w:line="240" w:lineRule="auto"/>
        <w:ind w:left="-141"/>
        <w:rPr>
          <w:rFonts w:ascii="Arial" w:eastAsia="Arial" w:hAnsi="Arial" w:cs="Arial"/>
          <w:b/>
          <w:sz w:val="26"/>
          <w:szCs w:val="26"/>
        </w:rPr>
      </w:pPr>
      <w:r>
        <w:rPr>
          <w:rFonts w:ascii="Arial" w:eastAsia="Arial" w:hAnsi="Arial" w:cs="Arial"/>
          <w:b/>
          <w:sz w:val="26"/>
          <w:szCs w:val="26"/>
        </w:rPr>
        <w:t>Các tính năng khác:</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Trượt map: di chuyển con trỏ chuột đến mép trái trượt map sang trái, di chuyển con trỏ chuột đến mép phải để trượt map sang phải.</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Lợi thế tầm đánh: lính tầm đánh xa hơn sẽ dừng lại và tấn công trước.</w:t>
      </w:r>
    </w:p>
    <w:p w:rsidR="00310A31" w:rsidRDefault="00000000" w:rsidP="00CE7B6C">
      <w:pPr>
        <w:pBdr>
          <w:top w:val="nil"/>
          <w:left w:val="nil"/>
          <w:bottom w:val="nil"/>
          <w:right w:val="nil"/>
          <w:between w:val="nil"/>
        </w:pBdr>
        <w:spacing w:line="240" w:lineRule="auto"/>
        <w:ind w:left="-141"/>
        <w:rPr>
          <w:rFonts w:ascii="Arial" w:eastAsia="Arial" w:hAnsi="Arial" w:cs="Arial"/>
          <w:color w:val="000000"/>
          <w:sz w:val="26"/>
          <w:szCs w:val="26"/>
        </w:rPr>
      </w:pPr>
      <w:r>
        <w:rPr>
          <w:rFonts w:ascii="Arial" w:eastAsia="Arial" w:hAnsi="Arial" w:cs="Arial"/>
          <w:color w:val="000000"/>
          <w:sz w:val="26"/>
          <w:szCs w:val="26"/>
        </w:rPr>
        <w:t>Tăng độ khó game: kẻ địch sẽ lên đời nhanh hơn khi nhà chính bạn hơn đời.</w:t>
      </w:r>
    </w:p>
    <w:p w:rsidR="00310A31" w:rsidRDefault="00310A31" w:rsidP="00CE7B6C">
      <w:pPr>
        <w:spacing w:line="240" w:lineRule="auto"/>
        <w:ind w:left="-141"/>
        <w:rPr>
          <w:rFonts w:ascii="Arial" w:eastAsia="Arial" w:hAnsi="Arial" w:cs="Arial"/>
          <w:sz w:val="26"/>
          <w:szCs w:val="26"/>
        </w:rPr>
      </w:pPr>
    </w:p>
    <w:sectPr w:rsidR="00310A31">
      <w:pgSz w:w="12240" w:h="15840"/>
      <w:pgMar w:top="1440" w:right="1043" w:bottom="1440"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246C8B"/>
    <w:multiLevelType w:val="multilevel"/>
    <w:tmpl w:val="C1CAD7B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185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A31"/>
    <w:rsid w:val="00252B86"/>
    <w:rsid w:val="00310A31"/>
    <w:rsid w:val="00CE7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59DA"/>
  <w15:docId w15:val="{9FA66705-2A89-4149-8F63-958B2F34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9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9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9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9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9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29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9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9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9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9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9CD"/>
    <w:rPr>
      <w:rFonts w:eastAsiaTheme="majorEastAsia" w:cstheme="majorBidi"/>
      <w:color w:val="272727" w:themeColor="text1" w:themeTint="D8"/>
    </w:rPr>
  </w:style>
  <w:style w:type="character" w:customStyle="1" w:styleId="TitleChar">
    <w:name w:val="Title Char"/>
    <w:basedOn w:val="DefaultParagraphFont"/>
    <w:link w:val="Title"/>
    <w:uiPriority w:val="10"/>
    <w:rsid w:val="00AA2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AA2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9CD"/>
    <w:pPr>
      <w:spacing w:before="160"/>
      <w:jc w:val="center"/>
    </w:pPr>
    <w:rPr>
      <w:i/>
      <w:iCs/>
      <w:color w:val="404040" w:themeColor="text1" w:themeTint="BF"/>
    </w:rPr>
  </w:style>
  <w:style w:type="character" w:customStyle="1" w:styleId="QuoteChar">
    <w:name w:val="Quote Char"/>
    <w:basedOn w:val="DefaultParagraphFont"/>
    <w:link w:val="Quote"/>
    <w:uiPriority w:val="29"/>
    <w:rsid w:val="00AA29CD"/>
    <w:rPr>
      <w:i/>
      <w:iCs/>
      <w:color w:val="404040" w:themeColor="text1" w:themeTint="BF"/>
    </w:rPr>
  </w:style>
  <w:style w:type="paragraph" w:styleId="ListParagraph">
    <w:name w:val="List Paragraph"/>
    <w:basedOn w:val="Normal"/>
    <w:uiPriority w:val="34"/>
    <w:qFormat/>
    <w:rsid w:val="00AA29CD"/>
    <w:pPr>
      <w:ind w:left="720"/>
      <w:contextualSpacing/>
    </w:pPr>
  </w:style>
  <w:style w:type="character" w:styleId="IntenseEmphasis">
    <w:name w:val="Intense Emphasis"/>
    <w:basedOn w:val="DefaultParagraphFont"/>
    <w:uiPriority w:val="21"/>
    <w:qFormat/>
    <w:rsid w:val="00AA29CD"/>
    <w:rPr>
      <w:i/>
      <w:iCs/>
      <w:color w:val="2F5496" w:themeColor="accent1" w:themeShade="BF"/>
    </w:rPr>
  </w:style>
  <w:style w:type="paragraph" w:styleId="IntenseQuote">
    <w:name w:val="Intense Quote"/>
    <w:basedOn w:val="Normal"/>
    <w:next w:val="Normal"/>
    <w:link w:val="IntenseQuoteChar"/>
    <w:uiPriority w:val="30"/>
    <w:qFormat/>
    <w:rsid w:val="00AA29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9CD"/>
    <w:rPr>
      <w:i/>
      <w:iCs/>
      <w:color w:val="2F5496" w:themeColor="accent1" w:themeShade="BF"/>
    </w:rPr>
  </w:style>
  <w:style w:type="character" w:styleId="IntenseReference">
    <w:name w:val="Intense Reference"/>
    <w:basedOn w:val="DefaultParagraphFont"/>
    <w:uiPriority w:val="32"/>
    <w:qFormat/>
    <w:rsid w:val="00AA29CD"/>
    <w:rPr>
      <w:b/>
      <w:bCs/>
      <w:smallCaps/>
      <w:color w:val="2F5496" w:themeColor="accent1" w:themeShade="BF"/>
      <w:spacing w:val="5"/>
    </w:rPr>
  </w:style>
  <w:style w:type="table" w:styleId="TableGrid">
    <w:name w:val="Table Grid"/>
    <w:basedOn w:val="TableNormal"/>
    <w:uiPriority w:val="39"/>
    <w:rsid w:val="0073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IuVJr5vUve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05yBZAqCvwMi0zVA/+Pol1UeVg==">CgMxLjAyDmguOHJweTg0NzJqeDUwMg5oLmFnamRmZjkwanhhMjIOaC52ZWs4aDgyenJidzAyDmguMzVmODNqeTU4djBlMg5oLjI2OHN3YWx6emFiMzIOaC5jM3RramJ3djY2cXo4AHIhMWVrVXRYci1TYXhUQ3U0SW5xR2dhRkhmYVJKbkc0SFdt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Nguyễn Tuấn Lâm</cp:lastModifiedBy>
  <cp:revision>2</cp:revision>
  <dcterms:created xsi:type="dcterms:W3CDTF">2025-03-21T00:29:00Z</dcterms:created>
  <dcterms:modified xsi:type="dcterms:W3CDTF">2025-03-24T00:45:00Z</dcterms:modified>
</cp:coreProperties>
</file>