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A2541" w14:textId="68BCC0F9" w:rsidR="004F5DF2" w:rsidRDefault="004F5DF2" w:rsidP="004F5DF2">
      <w:pPr>
        <w:pStyle w:val="Nadpis1"/>
        <w:rPr>
          <w:lang w:val="en-US"/>
        </w:rPr>
      </w:pPr>
      <w:r>
        <w:rPr>
          <w:lang w:val="pl-PL"/>
        </w:rPr>
        <w:t>MPC</w:t>
      </w:r>
      <w:r>
        <w:rPr>
          <w:lang w:val="en-US"/>
        </w:rPr>
        <w:t xml:space="preserve">-MAP Assignment No. </w:t>
      </w:r>
      <w:r w:rsidR="00176B67">
        <w:rPr>
          <w:lang w:val="en-US"/>
        </w:rPr>
        <w:t>1</w:t>
      </w:r>
      <w:r w:rsidR="005E1D8C">
        <w:rPr>
          <w:lang w:val="en-US"/>
        </w:rPr>
        <w:t xml:space="preserve"> - Report</w:t>
      </w:r>
    </w:p>
    <w:p w14:paraId="2C640BFA" w14:textId="52C206AF" w:rsidR="004F5DF2" w:rsidRDefault="004F5DF2" w:rsidP="004F5DF2">
      <w:pPr>
        <w:pStyle w:val="Nadpis2"/>
        <w:rPr>
          <w:lang w:val="en-US"/>
        </w:rPr>
      </w:pPr>
      <w:r w:rsidRPr="00A90688">
        <w:rPr>
          <w:b/>
          <w:bCs/>
          <w:lang w:val="en-US"/>
        </w:rPr>
        <w:t>Author:</w:t>
      </w:r>
      <w:r>
        <w:rPr>
          <w:lang w:val="en-US"/>
        </w:rPr>
        <w:t xml:space="preserve"> </w:t>
      </w:r>
      <w:r>
        <w:rPr>
          <w:lang w:val="en-US"/>
        </w:rPr>
        <w:tab/>
      </w:r>
      <w:r w:rsidR="00176B67">
        <w:rPr>
          <w:lang w:val="en-US"/>
        </w:rPr>
        <w:t>Richard Dvořák</w:t>
      </w:r>
    </w:p>
    <w:p w14:paraId="152C35BD" w14:textId="7163A7F6" w:rsidR="004F5DF2" w:rsidRDefault="004F5DF2" w:rsidP="004F5DF2">
      <w:pPr>
        <w:pStyle w:val="Nadpis2"/>
        <w:rPr>
          <w:lang w:val="en-US"/>
        </w:rPr>
      </w:pPr>
      <w:r w:rsidRPr="00A90688">
        <w:rPr>
          <w:b/>
          <w:bCs/>
          <w:lang w:val="en-US"/>
        </w:rPr>
        <w:t>Date:</w:t>
      </w:r>
      <w:r>
        <w:rPr>
          <w:lang w:val="en-US"/>
        </w:rPr>
        <w:tab/>
      </w:r>
      <w:r>
        <w:rPr>
          <w:lang w:val="en-US"/>
        </w:rPr>
        <w:tab/>
      </w:r>
      <w:r w:rsidR="00176B67">
        <w:rPr>
          <w:lang w:val="en-US"/>
        </w:rPr>
        <w:t>30.03.2026</w:t>
      </w:r>
    </w:p>
    <w:p w14:paraId="3D0013ED" w14:textId="524167BD" w:rsidR="004F5DF2" w:rsidRDefault="004F5DF2" w:rsidP="004F5DF2">
      <w:pPr>
        <w:rPr>
          <w:lang w:val="en-US"/>
        </w:rPr>
      </w:pPr>
    </w:p>
    <w:p w14:paraId="5E54042B" w14:textId="1D79153D" w:rsidR="005E1D8C" w:rsidRDefault="004F5DF2" w:rsidP="00CB6A53">
      <w:pPr>
        <w:pStyle w:val="Nadpis2"/>
        <w:rPr>
          <w:lang w:val="en-US"/>
        </w:rPr>
      </w:pPr>
      <w:r>
        <w:rPr>
          <w:lang w:val="en-US"/>
        </w:rPr>
        <w:t>Task 2</w:t>
      </w:r>
    </w:p>
    <w:p w14:paraId="18EE5B82" w14:textId="77777777" w:rsidR="0093777A" w:rsidRDefault="0093777A" w:rsidP="005E1D8C">
      <w:pPr>
        <w:rPr>
          <w:rFonts w:ascii="Open Sans" w:eastAsia="Times New Roman" w:hAnsi="Open Sans" w:cs="Open Sans"/>
          <w:color w:val="000000"/>
          <w:sz w:val="21"/>
          <w:szCs w:val="21"/>
          <w:shd w:val="clear" w:color="auto" w:fill="FFFFFF"/>
          <w:lang w:val="cs-CZ" w:eastAsia="en-GB"/>
        </w:rPr>
      </w:pPr>
      <w:r w:rsidRPr="0093777A">
        <w:rPr>
          <w:rFonts w:ascii="Open Sans" w:eastAsia="Times New Roman" w:hAnsi="Open Sans" w:cs="Open Sans"/>
          <w:color w:val="000000"/>
          <w:sz w:val="21"/>
          <w:szCs w:val="21"/>
          <w:shd w:val="clear" w:color="auto" w:fill="FFFFFF"/>
          <w:lang w:eastAsia="en-GB"/>
        </w:rPr>
        <w:t>The histograms of all 8 LiDAR channels</w:t>
      </w:r>
      <w:r>
        <w:rPr>
          <w:rFonts w:ascii="Open Sans" w:eastAsia="Times New Roman" w:hAnsi="Open Sans" w:cs="Open Sans"/>
          <w:color w:val="000000"/>
          <w:sz w:val="21"/>
          <w:szCs w:val="21"/>
          <w:shd w:val="clear" w:color="auto" w:fill="FFFFFF"/>
          <w:lang w:val="cs-CZ" w:eastAsia="en-GB"/>
        </w:rPr>
        <w:t xml:space="preserve"> (figure 1)</w:t>
      </w:r>
      <w:r w:rsidRPr="0093777A">
        <w:rPr>
          <w:rFonts w:ascii="Open Sans" w:eastAsia="Times New Roman" w:hAnsi="Open Sans" w:cs="Open Sans"/>
          <w:color w:val="000000"/>
          <w:sz w:val="21"/>
          <w:szCs w:val="21"/>
          <w:shd w:val="clear" w:color="auto" w:fill="FFFFFF"/>
          <w:lang w:eastAsia="en-GB"/>
        </w:rPr>
        <w:t xml:space="preserve"> show approximately Gaussian distributions, indicating random measurement noise. The spread of the data (standard deviation) is relatively similar across most channels, suggesting that the LiDAR noise is largely consistent. However, slight differences in variance can be observed between channels, likely due to differences in measured distance or environment (e.g., obstacles vs. open space). Overall, the standard deviation is fairly consistent but not perfectly uniform across all channels.</w:t>
      </w:r>
    </w:p>
    <w:p w14:paraId="2002C8E2" w14:textId="77777777" w:rsidR="0093777A" w:rsidRPr="0093777A" w:rsidRDefault="0093777A" w:rsidP="005E1D8C">
      <w:pPr>
        <w:rPr>
          <w:rFonts w:ascii="Open Sans" w:eastAsia="Times New Roman" w:hAnsi="Open Sans" w:cs="Open Sans"/>
          <w:color w:val="000000"/>
          <w:sz w:val="21"/>
          <w:szCs w:val="21"/>
          <w:shd w:val="clear" w:color="auto" w:fill="FFFFFF"/>
          <w:lang w:val="cs-CZ" w:eastAsia="en-GB"/>
        </w:rPr>
      </w:pPr>
    </w:p>
    <w:p w14:paraId="7311D5CA" w14:textId="23A705D7" w:rsidR="005E1D8C" w:rsidRPr="00B940FF" w:rsidRDefault="00B940FF" w:rsidP="00B940FF">
      <w:pPr>
        <w:jc w:val="center"/>
        <w:rPr>
          <w:rFonts w:ascii="Open Sans" w:eastAsia="Times New Roman" w:hAnsi="Open Sans" w:cs="Open Sans"/>
          <w:color w:val="000000"/>
          <w:sz w:val="21"/>
          <w:szCs w:val="21"/>
          <w:shd w:val="clear" w:color="auto" w:fill="FFFFFF"/>
          <w:lang w:val="cs-CZ" w:eastAsia="en-GB"/>
        </w:rPr>
      </w:pPr>
      <w:r>
        <w:rPr>
          <w:noProof/>
        </w:rPr>
        <mc:AlternateContent>
          <mc:Choice Requires="wps">
            <w:drawing>
              <wp:anchor distT="0" distB="0" distL="114300" distR="114300" simplePos="0" relativeHeight="251669504" behindDoc="0" locked="0" layoutInCell="1" allowOverlap="1" wp14:anchorId="5A71B066" wp14:editId="5C01DF78">
                <wp:simplePos x="0" y="0"/>
                <wp:positionH relativeFrom="margin">
                  <wp:align>center</wp:align>
                </wp:positionH>
                <wp:positionV relativeFrom="paragraph">
                  <wp:posOffset>3031853</wp:posOffset>
                </wp:positionV>
                <wp:extent cx="2023110" cy="284480"/>
                <wp:effectExtent l="0" t="0" r="0" b="1270"/>
                <wp:wrapTopAndBottom/>
                <wp:docPr id="9" name="Text Box 9"/>
                <wp:cNvGraphicFramePr/>
                <a:graphic xmlns:a="http://schemas.openxmlformats.org/drawingml/2006/main">
                  <a:graphicData uri="http://schemas.microsoft.com/office/word/2010/wordprocessingShape">
                    <wps:wsp>
                      <wps:cNvSpPr txBox="1"/>
                      <wps:spPr>
                        <a:xfrm>
                          <a:off x="0" y="0"/>
                          <a:ext cx="2023110" cy="285008"/>
                        </a:xfrm>
                        <a:prstGeom prst="rect">
                          <a:avLst/>
                        </a:prstGeom>
                        <a:solidFill>
                          <a:prstClr val="white"/>
                        </a:solidFill>
                        <a:ln>
                          <a:noFill/>
                        </a:ln>
                      </wps:spPr>
                      <wps:txbx>
                        <w:txbxContent>
                          <w:p w14:paraId="534AFD85" w14:textId="70751521"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rPr>
                                <w:lang w:val="en-US"/>
                              </w:rPr>
                              <w:t xml:space="preserve"> </w:t>
                            </w:r>
                            <w:r w:rsidR="006617BA">
                              <w:rPr>
                                <w:lang w:val="en-US"/>
                              </w:rPr>
                              <w:t>–</w:t>
                            </w:r>
                            <w:r>
                              <w:rPr>
                                <w:lang w:val="en-US"/>
                              </w:rPr>
                              <w:t xml:space="preserve"> </w:t>
                            </w:r>
                            <w:r w:rsidR="006617BA">
                              <w:rPr>
                                <w:lang w:val="en-US"/>
                              </w:rPr>
                              <w:t>Histograms of LiDAR measurements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71B066" id="_x0000_t202" coordsize="21600,21600" o:spt="202" path="m,l,21600r21600,l21600,xe">
                <v:stroke joinstyle="miter"/>
                <v:path gradientshapeok="t" o:connecttype="rect"/>
              </v:shapetype>
              <v:shape id="Text Box 9" o:spid="_x0000_s1026" type="#_x0000_t202" style="position:absolute;left:0;text-align:left;margin-left:0;margin-top:238.75pt;width:159.3pt;height:22.4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" stroked="f">
                <v:textbox inset="0,0,0,0">
                  <w:txbxContent>
                    <w:p w14:paraId="534AFD85" w14:textId="70751521"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rPr>
                          <w:lang w:val="en-US"/>
                        </w:rPr>
                        <w:t xml:space="preserve"> </w:t>
                      </w:r>
                      <w:r w:rsidR="006617BA">
                        <w:rPr>
                          <w:lang w:val="en-US"/>
                        </w:rPr>
                        <w:t>–</w:t>
                      </w:r>
                      <w:r>
                        <w:rPr>
                          <w:lang w:val="en-US"/>
                        </w:rPr>
                        <w:t xml:space="preserve"> </w:t>
                      </w:r>
                      <w:r w:rsidR="006617BA">
                        <w:rPr>
                          <w:lang w:val="en-US"/>
                        </w:rPr>
                        <w:t>Histograms of LiDAR measurements</w:t>
                      </w:r>
                    </w:p>
                  </w:txbxContent>
                </v:textbox>
                <w10:wrap type="topAndBottom" anchorx="margin"/>
              </v:shape>
            </w:pict>
          </mc:Fallback>
        </mc:AlternateContent>
      </w:r>
      <w:r w:rsidR="006617BA">
        <w:rPr>
          <w:rFonts w:ascii="Open Sans" w:eastAsia="Times New Roman" w:hAnsi="Open Sans" w:cs="Open Sans"/>
          <w:noProof/>
          <w:color w:val="000000"/>
          <w:sz w:val="21"/>
          <w:szCs w:val="21"/>
          <w:shd w:val="clear" w:color="auto" w:fill="FFFFFF"/>
          <w:lang w:eastAsia="en-GB"/>
        </w:rPr>
        <w:drawing>
          <wp:inline distT="0" distB="0" distL="0" distR="0" wp14:anchorId="19399A79" wp14:editId="34167477">
            <wp:extent cx="5367647" cy="3011118"/>
            <wp:effectExtent l="0" t="0" r="508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55" t="3283" r="786" b="407"/>
                    <a:stretch/>
                  </pic:blipFill>
                  <pic:spPr bwMode="auto">
                    <a:xfrm>
                      <a:off x="0" y="0"/>
                      <a:ext cx="5381333" cy="3018795"/>
                    </a:xfrm>
                    <a:prstGeom prst="rect">
                      <a:avLst/>
                    </a:prstGeom>
                    <a:noFill/>
                    <a:ln>
                      <a:noFill/>
                    </a:ln>
                    <a:extLst>
                      <a:ext uri="{53640926-AAD7-44D8-BBD7-CCE9431645EC}">
                        <a14:shadowObscured xmlns:a14="http://schemas.microsoft.com/office/drawing/2010/main"/>
                      </a:ext>
                    </a:extLst>
                  </pic:spPr>
                </pic:pic>
              </a:graphicData>
            </a:graphic>
          </wp:inline>
        </w:drawing>
      </w:r>
    </w:p>
    <w:p w14:paraId="5723524C" w14:textId="77777777" w:rsidR="00B940FF" w:rsidRDefault="00B940FF" w:rsidP="005E1D8C">
      <w:pPr>
        <w:rPr>
          <w:rFonts w:ascii="Open Sans" w:eastAsia="Times New Roman" w:hAnsi="Open Sans" w:cs="Open Sans"/>
          <w:color w:val="000000"/>
          <w:sz w:val="21"/>
          <w:szCs w:val="21"/>
          <w:shd w:val="clear" w:color="auto" w:fill="FFFFFF"/>
          <w:lang w:val="cs-CZ" w:eastAsia="en-GB"/>
        </w:rPr>
      </w:pPr>
    </w:p>
    <w:p w14:paraId="576F87FA" w14:textId="0F8673D5" w:rsidR="006617BA" w:rsidRDefault="00B940FF" w:rsidP="005E1D8C">
      <w:pPr>
        <w:rPr>
          <w:rFonts w:ascii="Open Sans" w:eastAsia="Times New Roman" w:hAnsi="Open Sans" w:cs="Open Sans"/>
          <w:color w:val="000000"/>
          <w:sz w:val="21"/>
          <w:szCs w:val="21"/>
          <w:shd w:val="clear" w:color="auto" w:fill="FFFFFF"/>
          <w:lang w:val="cs-CZ" w:eastAsia="en-GB"/>
        </w:rPr>
      </w:pPr>
      <w:r w:rsidRPr="00B940FF">
        <w:rPr>
          <w:rFonts w:ascii="Open Sans" w:eastAsia="Times New Roman" w:hAnsi="Open Sans" w:cs="Open Sans"/>
          <w:color w:val="000000"/>
          <w:sz w:val="21"/>
          <w:szCs w:val="21"/>
          <w:shd w:val="clear" w:color="auto" w:fill="FFFFFF"/>
          <w:lang w:eastAsia="en-GB"/>
        </w:rPr>
        <w:t>The GNSS measurements</w:t>
      </w:r>
      <w:r>
        <w:rPr>
          <w:rFonts w:ascii="Open Sans" w:eastAsia="Times New Roman" w:hAnsi="Open Sans" w:cs="Open Sans"/>
          <w:color w:val="000000"/>
          <w:sz w:val="21"/>
          <w:szCs w:val="21"/>
          <w:shd w:val="clear" w:color="auto" w:fill="FFFFFF"/>
          <w:lang w:val="cs-CZ" w:eastAsia="en-GB"/>
        </w:rPr>
        <w:t xml:space="preserve"> (figure 2)</w:t>
      </w:r>
      <w:r w:rsidRPr="00B940FF">
        <w:rPr>
          <w:rFonts w:ascii="Open Sans" w:eastAsia="Times New Roman" w:hAnsi="Open Sans" w:cs="Open Sans"/>
          <w:color w:val="000000"/>
          <w:sz w:val="21"/>
          <w:szCs w:val="21"/>
          <w:shd w:val="clear" w:color="auto" w:fill="FFFFFF"/>
          <w:lang w:eastAsia="en-GB"/>
        </w:rPr>
        <w:t xml:space="preserve"> in both axes exhibit approximately Gaussian distributions, indicating random noise. The spread of the data in the X and Y directions is similar, suggesting that the standard deviation is consistent across both axes. Minor differences in variance may be present, but overall the GNSS noise appears isotropic, with no significant bias or strong asymmetry observed.</w:t>
      </w:r>
    </w:p>
    <w:p w14:paraId="2D5213FF" w14:textId="74937649" w:rsidR="006617BA" w:rsidRDefault="006617BA" w:rsidP="005E1D8C">
      <w:pPr>
        <w:rPr>
          <w:rFonts w:ascii="Open Sans" w:eastAsia="Times New Roman" w:hAnsi="Open Sans" w:cs="Open Sans"/>
          <w:color w:val="000000"/>
          <w:sz w:val="21"/>
          <w:szCs w:val="21"/>
          <w:shd w:val="clear" w:color="auto" w:fill="FFFFFF"/>
          <w:lang w:val="cs-CZ" w:eastAsia="en-GB"/>
        </w:rPr>
      </w:pPr>
    </w:p>
    <w:p w14:paraId="67C97FED" w14:textId="3DA20A6D" w:rsidR="006617BA" w:rsidRDefault="00ED2D1B" w:rsidP="00ED2D1B">
      <w:pPr>
        <w:jc w:val="center"/>
        <w:rPr>
          <w:rFonts w:ascii="Open Sans" w:eastAsia="Times New Roman" w:hAnsi="Open Sans" w:cs="Open Sans"/>
          <w:color w:val="000000"/>
          <w:sz w:val="21"/>
          <w:szCs w:val="21"/>
          <w:shd w:val="clear" w:color="auto" w:fill="FFFFFF"/>
          <w:lang w:val="cs-CZ" w:eastAsia="en-GB"/>
        </w:rPr>
      </w:pPr>
      <w:r>
        <w:rPr>
          <w:noProof/>
        </w:rPr>
        <w:lastRenderedPageBreak/>
        <mc:AlternateContent>
          <mc:Choice Requires="wps">
            <w:drawing>
              <wp:anchor distT="0" distB="0" distL="114300" distR="114300" simplePos="0" relativeHeight="251671552" behindDoc="0" locked="0" layoutInCell="1" allowOverlap="1" wp14:anchorId="7D55F8B9" wp14:editId="3F77DE72">
                <wp:simplePos x="0" y="0"/>
                <wp:positionH relativeFrom="margin">
                  <wp:align>center</wp:align>
                </wp:positionH>
                <wp:positionV relativeFrom="paragraph">
                  <wp:posOffset>3096936</wp:posOffset>
                </wp:positionV>
                <wp:extent cx="2023110" cy="296545"/>
                <wp:effectExtent l="0" t="0" r="0" b="8255"/>
                <wp:wrapTopAndBottom/>
                <wp:docPr id="13" name="Text Box 9"/>
                <wp:cNvGraphicFramePr/>
                <a:graphic xmlns:a="http://schemas.openxmlformats.org/drawingml/2006/main">
                  <a:graphicData uri="http://schemas.microsoft.com/office/word/2010/wordprocessingShape">
                    <wps:wsp>
                      <wps:cNvSpPr txBox="1"/>
                      <wps:spPr>
                        <a:xfrm>
                          <a:off x="0" y="0"/>
                          <a:ext cx="2023110" cy="296883"/>
                        </a:xfrm>
                        <a:prstGeom prst="rect">
                          <a:avLst/>
                        </a:prstGeom>
                        <a:solidFill>
                          <a:prstClr val="white"/>
                        </a:solidFill>
                        <a:ln>
                          <a:noFill/>
                        </a:ln>
                      </wps:spPr>
                      <wps:txbx>
                        <w:txbxContent>
                          <w:p w14:paraId="2E1294EE" w14:textId="61F2CECC" w:rsidR="00ED2D1B" w:rsidRPr="00E24086" w:rsidRDefault="00ED2D1B" w:rsidP="00ED2D1B">
                            <w:pPr>
                              <w:pStyle w:val="Titulek"/>
                              <w:jc w:val="center"/>
                              <w:rPr>
                                <w:rFonts w:ascii="Open Sans" w:eastAsia="Times New Roman" w:hAnsi="Open Sans" w:cs="Open Sans"/>
                                <w:color w:val="000000"/>
                                <w:sz w:val="21"/>
                                <w:szCs w:val="21"/>
                                <w:shd w:val="clear" w:color="auto" w:fill="FFFFFF"/>
                              </w:rPr>
                            </w:pPr>
                            <w:r>
                              <w:t xml:space="preserve">Figure </w:t>
                            </w:r>
                            <w:r>
                              <w:rPr>
                                <w:lang w:val="cs-CZ"/>
                              </w:rPr>
                              <w:t>2</w:t>
                            </w:r>
                            <w:r>
                              <w:rPr>
                                <w:lang w:val="en-US"/>
                              </w:rPr>
                              <w:t xml:space="preserve"> – Histograms of </w:t>
                            </w:r>
                            <w:r>
                              <w:rPr>
                                <w:lang w:val="en-US"/>
                              </w:rPr>
                              <w:t xml:space="preserve">GNSS </w:t>
                            </w:r>
                            <w:r>
                              <w:rPr>
                                <w:lang w:val="en-US"/>
                              </w:rPr>
                              <w:t>measurements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55F8B9" id="_x0000_s1027" type="#_x0000_t202" style="position:absolute;left:0;text-align:left;margin-left:0;margin-top:243.85pt;width:159.3pt;height:23.3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" stroked="f">
                <v:textbox inset="0,0,0,0">
                  <w:txbxContent>
                    <w:p w14:paraId="2E1294EE" w14:textId="61F2CECC" w:rsidR="00ED2D1B" w:rsidRPr="00E24086" w:rsidRDefault="00ED2D1B" w:rsidP="00ED2D1B">
                      <w:pPr>
                        <w:pStyle w:val="Titulek"/>
                        <w:jc w:val="center"/>
                        <w:rPr>
                          <w:rFonts w:ascii="Open Sans" w:eastAsia="Times New Roman" w:hAnsi="Open Sans" w:cs="Open Sans"/>
                          <w:color w:val="000000"/>
                          <w:sz w:val="21"/>
                          <w:szCs w:val="21"/>
                          <w:shd w:val="clear" w:color="auto" w:fill="FFFFFF"/>
                        </w:rPr>
                      </w:pPr>
                      <w:r>
                        <w:t xml:space="preserve">Figure </w:t>
                      </w:r>
                      <w:r>
                        <w:rPr>
                          <w:lang w:val="cs-CZ"/>
                        </w:rPr>
                        <w:t>2</w:t>
                      </w:r>
                      <w:r>
                        <w:rPr>
                          <w:lang w:val="en-US"/>
                        </w:rPr>
                        <w:t xml:space="preserve"> – Histograms of </w:t>
                      </w:r>
                      <w:r>
                        <w:rPr>
                          <w:lang w:val="en-US"/>
                        </w:rPr>
                        <w:t xml:space="preserve">GNSS </w:t>
                      </w:r>
                      <w:r>
                        <w:rPr>
                          <w:lang w:val="en-US"/>
                        </w:rPr>
                        <w:t>measurements</w:t>
                      </w:r>
                    </w:p>
                  </w:txbxContent>
                </v:textbox>
                <w10:wrap type="topAndBottom" anchorx="margin"/>
              </v:shape>
            </w:pict>
          </mc:Fallback>
        </mc:AlternateContent>
      </w:r>
      <w:r w:rsidR="00B940FF" w:rsidRPr="006617BA">
        <w:rPr>
          <w:rFonts w:cs="Arial"/>
          <w:lang w:val="cs-CZ"/>
        </w:rPr>
        <w:drawing>
          <wp:inline distT="0" distB="0" distL="0" distR="0" wp14:anchorId="73838674" wp14:editId="17CA0987">
            <wp:extent cx="5361709" cy="3043806"/>
            <wp:effectExtent l="0" t="0" r="0" b="444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7020" cy="3046821"/>
                    </a:xfrm>
                    <a:prstGeom prst="rect">
                      <a:avLst/>
                    </a:prstGeom>
                  </pic:spPr>
                </pic:pic>
              </a:graphicData>
            </a:graphic>
          </wp:inline>
        </w:drawing>
      </w:r>
    </w:p>
    <w:p w14:paraId="2E485DAA" w14:textId="25F38628" w:rsidR="006617BA" w:rsidRDefault="006617BA" w:rsidP="005E1D8C">
      <w:pPr>
        <w:rPr>
          <w:rFonts w:cs="Arial"/>
          <w:lang w:val="cs-CZ"/>
        </w:rPr>
      </w:pPr>
    </w:p>
    <w:p w14:paraId="6703C092" w14:textId="64AC33D1" w:rsidR="00C314DD" w:rsidRPr="00C314DD" w:rsidRDefault="00AA1BBB" w:rsidP="00C314DD">
      <w:pPr>
        <w:pStyle w:val="Nadpis2"/>
        <w:rPr>
          <w:lang w:val="en-US"/>
        </w:rPr>
      </w:pPr>
      <w:r>
        <w:rPr>
          <w:lang w:val="en-US"/>
        </w:rPr>
        <w:t xml:space="preserve">Task </w:t>
      </w:r>
      <w:r w:rsidR="00C314DD">
        <w:rPr>
          <w:lang w:val="en-US"/>
        </w:rPr>
        <w:t>3</w:t>
      </w:r>
    </w:p>
    <w:p w14:paraId="64274BDD" w14:textId="0A3C9523" w:rsidR="0093777A" w:rsidRDefault="00C314DD" w:rsidP="005E1D8C">
      <w:pPr>
        <w:rPr>
          <w:rFonts w:ascii="Open Sans" w:eastAsia="Times New Roman" w:hAnsi="Open Sans" w:cs="Open Sans"/>
          <w:color w:val="000000"/>
          <w:sz w:val="21"/>
          <w:szCs w:val="21"/>
          <w:shd w:val="clear" w:color="auto" w:fill="FFFFFF"/>
          <w:lang w:val="cs-CZ" w:eastAsia="en-GB"/>
        </w:rPr>
      </w:pPr>
      <w:r>
        <w:rPr>
          <w:rFonts w:ascii="Open Sans" w:eastAsia="Times New Roman" w:hAnsi="Open Sans" w:cs="Open Sans"/>
          <w:color w:val="000000"/>
          <w:sz w:val="21"/>
          <w:szCs w:val="21"/>
          <w:shd w:val="clear" w:color="auto" w:fill="FFFFFF"/>
          <w:lang w:val="cs-CZ" w:eastAsia="en-GB"/>
        </w:rPr>
        <w:t>Covariance matrix for LiDAR measurements:</w:t>
      </w:r>
    </w:p>
    <w:p w14:paraId="06AFEC27" w14:textId="02F81B3E" w:rsidR="00C314DD" w:rsidRPr="00C314DD" w:rsidRDefault="00C314DD" w:rsidP="005E1D8C">
      <w:pPr>
        <w:rPr>
          <w:rFonts w:cs="Arial"/>
          <w:lang w:val="cs-CZ"/>
        </w:rPr>
      </w:pPr>
    </w:p>
    <w:p w14:paraId="45D47066" w14:textId="7E1E8613" w:rsidR="00AA1BBB" w:rsidRDefault="00C314DD" w:rsidP="00C314DD">
      <w:pPr>
        <w:jc w:val="center"/>
        <w:rPr>
          <w:rFonts w:cs="Arial"/>
          <w:lang w:val="cs-CZ"/>
        </w:rPr>
      </w:pPr>
      <w:r>
        <w:rPr>
          <w:noProof/>
        </w:rPr>
        <mc:AlternateContent>
          <mc:Choice Requires="wps">
            <w:drawing>
              <wp:anchor distT="0" distB="0" distL="114300" distR="114300" simplePos="0" relativeHeight="251673600" behindDoc="0" locked="0" layoutInCell="1" allowOverlap="1" wp14:anchorId="220699C9" wp14:editId="021E0CCA">
                <wp:simplePos x="0" y="0"/>
                <wp:positionH relativeFrom="margin">
                  <wp:align>center</wp:align>
                </wp:positionH>
                <wp:positionV relativeFrom="paragraph">
                  <wp:posOffset>1378214</wp:posOffset>
                </wp:positionV>
                <wp:extent cx="2023110" cy="177800"/>
                <wp:effectExtent l="0" t="0" r="0" b="0"/>
                <wp:wrapTopAndBottom/>
                <wp:docPr id="16" name="Text Box 9"/>
                <wp:cNvGraphicFramePr/>
                <a:graphic xmlns:a="http://schemas.openxmlformats.org/drawingml/2006/main">
                  <a:graphicData uri="http://schemas.microsoft.com/office/word/2010/wordprocessingShape">
                    <wps:wsp>
                      <wps:cNvSpPr txBox="1"/>
                      <wps:spPr>
                        <a:xfrm>
                          <a:off x="0" y="0"/>
                          <a:ext cx="2023110" cy="178129"/>
                        </a:xfrm>
                        <a:prstGeom prst="rect">
                          <a:avLst/>
                        </a:prstGeom>
                        <a:solidFill>
                          <a:prstClr val="white"/>
                        </a:solidFill>
                        <a:ln>
                          <a:noFill/>
                        </a:ln>
                      </wps:spPr>
                      <wps:txbx>
                        <w:txbxContent>
                          <w:p w14:paraId="6056D15D" w14:textId="0C6F2A3B"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Pr>
                                <w:lang w:val="cs-CZ"/>
                              </w:rPr>
                              <w:t>3</w:t>
                            </w:r>
                            <w:r>
                              <w:rPr>
                                <w:lang w:val="en-US"/>
                              </w:rPr>
                              <w:t xml:space="preserve"> – </w:t>
                            </w:r>
                            <w:r>
                              <w:rPr>
                                <w:lang w:val="en-US"/>
                              </w:rPr>
                              <w:t>LiDAR Covariance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0699C9" id="_x0000_s1028" type="#_x0000_t202" style="position:absolute;left:0;text-align:left;margin-left:0;margin-top:108.5pt;width:159.3pt;height:14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" stroked="f">
                <v:textbox inset="0,0,0,0">
                  <w:txbxContent>
                    <w:p w14:paraId="6056D15D" w14:textId="0C6F2A3B"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Pr>
                          <w:lang w:val="cs-CZ"/>
                        </w:rPr>
                        <w:t>3</w:t>
                      </w:r>
                      <w:r>
                        <w:rPr>
                          <w:lang w:val="en-US"/>
                        </w:rPr>
                        <w:t xml:space="preserve"> – </w:t>
                      </w:r>
                      <w:r>
                        <w:rPr>
                          <w:lang w:val="en-US"/>
                        </w:rPr>
                        <w:t>LiDAR Covariance matrix</w:t>
                      </w:r>
                    </w:p>
                  </w:txbxContent>
                </v:textbox>
                <w10:wrap type="topAndBottom" anchorx="margin"/>
              </v:shape>
            </w:pict>
          </mc:Fallback>
        </mc:AlternateContent>
      </w:r>
      <w:r w:rsidRPr="00C314DD">
        <w:rPr>
          <w:rFonts w:cs="Arial"/>
          <w:lang w:val="cs-CZ"/>
        </w:rPr>
        <w:drawing>
          <wp:inline distT="0" distB="0" distL="0" distR="0" wp14:anchorId="0B8EE2D5" wp14:editId="3808C82E">
            <wp:extent cx="4650855" cy="1323737"/>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1399" cy="1332431"/>
                    </a:xfrm>
                    <a:prstGeom prst="rect">
                      <a:avLst/>
                    </a:prstGeom>
                  </pic:spPr>
                </pic:pic>
              </a:graphicData>
            </a:graphic>
          </wp:inline>
        </w:drawing>
      </w:r>
    </w:p>
    <w:p w14:paraId="45A1C764" w14:textId="39F16E3A" w:rsidR="00C314DD" w:rsidRDefault="00C314DD" w:rsidP="005E1D8C">
      <w:pPr>
        <w:rPr>
          <w:rFonts w:cs="Arial"/>
          <w:lang w:val="cs-CZ"/>
        </w:rPr>
      </w:pPr>
    </w:p>
    <w:p w14:paraId="7C1B1581" w14:textId="77777777" w:rsidR="00C314DD" w:rsidRDefault="00C314DD" w:rsidP="00C314DD">
      <w:pPr>
        <w:rPr>
          <w:rFonts w:ascii="Open Sans" w:eastAsia="Times New Roman" w:hAnsi="Open Sans" w:cs="Open Sans"/>
          <w:color w:val="000000"/>
          <w:sz w:val="21"/>
          <w:szCs w:val="21"/>
          <w:shd w:val="clear" w:color="auto" w:fill="FFFFFF"/>
          <w:lang w:val="cs-CZ" w:eastAsia="en-GB"/>
        </w:rPr>
      </w:pPr>
      <w:r>
        <w:rPr>
          <w:rFonts w:ascii="Open Sans" w:eastAsia="Times New Roman" w:hAnsi="Open Sans" w:cs="Open Sans"/>
          <w:color w:val="000000"/>
          <w:sz w:val="21"/>
          <w:szCs w:val="21"/>
          <w:shd w:val="clear" w:color="auto" w:fill="FFFFFF"/>
          <w:lang w:val="cs-CZ" w:eastAsia="en-GB"/>
        </w:rPr>
        <w:t>Covariance matrix for LiDAR measurements:</w:t>
      </w:r>
    </w:p>
    <w:p w14:paraId="295D51E2" w14:textId="77777777" w:rsidR="00C314DD" w:rsidRDefault="00C314DD" w:rsidP="005E1D8C">
      <w:pPr>
        <w:rPr>
          <w:rFonts w:cs="Arial"/>
          <w:lang w:val="cs-CZ"/>
        </w:rPr>
      </w:pPr>
    </w:p>
    <w:p w14:paraId="40DD2057" w14:textId="4178E1BD" w:rsidR="00AA1BBB" w:rsidRDefault="00C314DD" w:rsidP="00C314DD">
      <w:pPr>
        <w:jc w:val="center"/>
        <w:rPr>
          <w:rFonts w:cs="Arial"/>
          <w:lang w:val="cs-CZ"/>
        </w:rPr>
      </w:pPr>
      <w:r>
        <w:rPr>
          <w:noProof/>
        </w:rPr>
        <mc:AlternateContent>
          <mc:Choice Requires="wps">
            <w:drawing>
              <wp:anchor distT="0" distB="0" distL="114300" distR="114300" simplePos="0" relativeHeight="251675648" behindDoc="0" locked="0" layoutInCell="1" allowOverlap="1" wp14:anchorId="05B5072C" wp14:editId="25F44FEC">
                <wp:simplePos x="0" y="0"/>
                <wp:positionH relativeFrom="margin">
                  <wp:align>center</wp:align>
                </wp:positionH>
                <wp:positionV relativeFrom="paragraph">
                  <wp:posOffset>1024222</wp:posOffset>
                </wp:positionV>
                <wp:extent cx="2023110" cy="189865"/>
                <wp:effectExtent l="0" t="0" r="0" b="635"/>
                <wp:wrapTopAndBottom/>
                <wp:docPr id="18" name="Text Box 9"/>
                <wp:cNvGraphicFramePr/>
                <a:graphic xmlns:a="http://schemas.openxmlformats.org/drawingml/2006/main">
                  <a:graphicData uri="http://schemas.microsoft.com/office/word/2010/wordprocessingShape">
                    <wps:wsp>
                      <wps:cNvSpPr txBox="1"/>
                      <wps:spPr>
                        <a:xfrm>
                          <a:off x="0" y="0"/>
                          <a:ext cx="2023110" cy="190005"/>
                        </a:xfrm>
                        <a:prstGeom prst="rect">
                          <a:avLst/>
                        </a:prstGeom>
                        <a:solidFill>
                          <a:prstClr val="white"/>
                        </a:solidFill>
                        <a:ln>
                          <a:noFill/>
                        </a:ln>
                      </wps:spPr>
                      <wps:txbx>
                        <w:txbxContent>
                          <w:p w14:paraId="76B3802E" w14:textId="3778B001"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sidR="008C5266">
                              <w:rPr>
                                <w:lang w:val="cs-CZ"/>
                              </w:rPr>
                              <w:t>4</w:t>
                            </w:r>
                            <w:r>
                              <w:rPr>
                                <w:lang w:val="en-US"/>
                              </w:rPr>
                              <w:t xml:space="preserve"> – </w:t>
                            </w:r>
                            <w:r w:rsidR="008C5266">
                              <w:rPr>
                                <w:lang w:val="en-US"/>
                              </w:rPr>
                              <w:t>GNSS</w:t>
                            </w:r>
                            <w:r>
                              <w:rPr>
                                <w:lang w:val="en-US"/>
                              </w:rPr>
                              <w:t xml:space="preserve"> Covariance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B5072C" id="_x0000_s1029" type="#_x0000_t202" style="position:absolute;left:0;text-align:left;margin-left:0;margin-top:80.65pt;width:159.3pt;height:14.9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" stroked="f">
                <v:textbox inset="0,0,0,0">
                  <w:txbxContent>
                    <w:p w14:paraId="76B3802E" w14:textId="3778B001" w:rsidR="00C314DD" w:rsidRPr="00E24086" w:rsidRDefault="00C314DD" w:rsidP="00C314DD">
                      <w:pPr>
                        <w:pStyle w:val="Titulek"/>
                        <w:jc w:val="center"/>
                        <w:rPr>
                          <w:rFonts w:ascii="Open Sans" w:eastAsia="Times New Roman" w:hAnsi="Open Sans" w:cs="Open Sans"/>
                          <w:color w:val="000000"/>
                          <w:sz w:val="21"/>
                          <w:szCs w:val="21"/>
                          <w:shd w:val="clear" w:color="auto" w:fill="FFFFFF"/>
                        </w:rPr>
                      </w:pPr>
                      <w:r>
                        <w:t xml:space="preserve">Figure </w:t>
                      </w:r>
                      <w:r w:rsidR="008C5266">
                        <w:rPr>
                          <w:lang w:val="cs-CZ"/>
                        </w:rPr>
                        <w:t>4</w:t>
                      </w:r>
                      <w:r>
                        <w:rPr>
                          <w:lang w:val="en-US"/>
                        </w:rPr>
                        <w:t xml:space="preserve"> – </w:t>
                      </w:r>
                      <w:r w:rsidR="008C5266">
                        <w:rPr>
                          <w:lang w:val="en-US"/>
                        </w:rPr>
                        <w:t>GNSS</w:t>
                      </w:r>
                      <w:r>
                        <w:rPr>
                          <w:lang w:val="en-US"/>
                        </w:rPr>
                        <w:t xml:space="preserve"> Covariance matrix</w:t>
                      </w:r>
                    </w:p>
                  </w:txbxContent>
                </v:textbox>
                <w10:wrap type="topAndBottom" anchorx="margin"/>
              </v:shape>
            </w:pict>
          </mc:Fallback>
        </mc:AlternateContent>
      </w:r>
      <w:r w:rsidRPr="00C314DD">
        <w:rPr>
          <w:rFonts w:cs="Arial"/>
          <w:lang w:val="cs-CZ"/>
        </w:rPr>
        <w:drawing>
          <wp:inline distT="0" distB="0" distL="0" distR="0" wp14:anchorId="27F32F9A" wp14:editId="4730B99A">
            <wp:extent cx="2225100" cy="938151"/>
            <wp:effectExtent l="0" t="0" r="381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9574" cy="940038"/>
                    </a:xfrm>
                    <a:prstGeom prst="rect">
                      <a:avLst/>
                    </a:prstGeom>
                  </pic:spPr>
                </pic:pic>
              </a:graphicData>
            </a:graphic>
          </wp:inline>
        </w:drawing>
      </w:r>
    </w:p>
    <w:p w14:paraId="572558BA" w14:textId="522AC72E" w:rsidR="00AA1BBB" w:rsidRDefault="00AA1BBB" w:rsidP="005E1D8C">
      <w:pPr>
        <w:rPr>
          <w:rFonts w:cs="Arial"/>
          <w:lang w:val="cs-CZ"/>
        </w:rPr>
      </w:pPr>
    </w:p>
    <w:p w14:paraId="47A127CE" w14:textId="3E7A113A" w:rsidR="00AA1BBB" w:rsidRPr="00C67A54" w:rsidRDefault="000213F3" w:rsidP="00C67A54">
      <w:pPr>
        <w:pStyle w:val="Nadpis2"/>
        <w:rPr>
          <w:lang w:val="en-US"/>
        </w:rPr>
      </w:pPr>
      <w:r>
        <w:rPr>
          <w:lang w:val="en-US"/>
        </w:rPr>
        <w:t xml:space="preserve">Task </w:t>
      </w:r>
      <w:r>
        <w:rPr>
          <w:lang w:val="en-US"/>
        </w:rPr>
        <w:t>4</w:t>
      </w:r>
    </w:p>
    <w:p w14:paraId="6A209D86" w14:textId="0B25939C" w:rsidR="0093777A" w:rsidRPr="002C680F" w:rsidRDefault="0093777A" w:rsidP="005E1D8C">
      <w:pPr>
        <w:rPr>
          <w:rFonts w:ascii="Open Sans" w:hAnsi="Open Sans" w:cs="Open Sans"/>
          <w:sz w:val="21"/>
          <w:szCs w:val="21"/>
          <w:lang w:val="cs-CZ"/>
        </w:rPr>
      </w:pPr>
      <w:r w:rsidRPr="002C680F">
        <w:rPr>
          <w:rFonts w:ascii="Open Sans" w:hAnsi="Open Sans" w:cs="Open Sans"/>
          <w:sz w:val="21"/>
          <w:szCs w:val="21"/>
        </w:rPr>
        <w:t>S</w:t>
      </w:r>
      <w:r w:rsidR="00C67A54" w:rsidRPr="002C680F">
        <w:rPr>
          <w:rFonts w:ascii="Open Sans" w:hAnsi="Open Sans" w:cs="Open Sans"/>
          <w:sz w:val="21"/>
          <w:szCs w:val="21"/>
          <w:lang w:val="cs-CZ"/>
        </w:rPr>
        <w:t>ensor Noise Characteristics</w:t>
      </w:r>
      <w:r w:rsidRPr="002C680F">
        <w:rPr>
          <w:rFonts w:ascii="Open Sans" w:hAnsi="Open Sans" w:cs="Open Sans"/>
          <w:sz w:val="21"/>
          <w:szCs w:val="21"/>
        </w:rPr>
        <w:t xml:space="preserve"> of the eighth Lidar channel and the </w:t>
      </w:r>
      <w:r w:rsidR="00C67A54" w:rsidRPr="002C680F">
        <w:rPr>
          <w:rFonts w:ascii="Open Sans" w:hAnsi="Open Sans" w:cs="Open Sans"/>
          <w:sz w:val="21"/>
          <w:szCs w:val="21"/>
          <w:lang w:val="cs-CZ"/>
        </w:rPr>
        <w:t>x</w:t>
      </w:r>
      <w:r w:rsidRPr="002C680F">
        <w:rPr>
          <w:rFonts w:ascii="Open Sans" w:hAnsi="Open Sans" w:cs="Open Sans"/>
          <w:sz w:val="21"/>
          <w:szCs w:val="21"/>
        </w:rPr>
        <w:t xml:space="preserve"> axis</w:t>
      </w:r>
      <w:r w:rsidR="00C67A54" w:rsidRPr="002C680F">
        <w:rPr>
          <w:rFonts w:ascii="Open Sans" w:hAnsi="Open Sans" w:cs="Open Sans"/>
          <w:sz w:val="21"/>
          <w:szCs w:val="21"/>
          <w:lang w:val="cs-CZ"/>
        </w:rPr>
        <w:t xml:space="preserve"> of GNSS</w:t>
      </w:r>
      <w:r w:rsidRPr="002C680F">
        <w:rPr>
          <w:rFonts w:ascii="Open Sans" w:hAnsi="Open Sans" w:cs="Open Sans"/>
          <w:sz w:val="21"/>
          <w:szCs w:val="21"/>
        </w:rPr>
        <w:t xml:space="preserve"> are </w:t>
      </w:r>
      <w:r w:rsidR="00C67A54" w:rsidRPr="002C680F">
        <w:rPr>
          <w:rFonts w:ascii="Open Sans" w:hAnsi="Open Sans" w:cs="Open Sans"/>
          <w:sz w:val="21"/>
          <w:szCs w:val="21"/>
          <w:lang w:val="cs-CZ"/>
        </w:rPr>
        <w:t xml:space="preserve">displayed </w:t>
      </w:r>
      <w:r w:rsidRPr="002C680F">
        <w:rPr>
          <w:rFonts w:ascii="Open Sans" w:hAnsi="Open Sans" w:cs="Open Sans"/>
          <w:sz w:val="21"/>
          <w:szCs w:val="21"/>
        </w:rPr>
        <w:t xml:space="preserve">in the figure </w:t>
      </w:r>
      <w:r w:rsidR="00C67A54" w:rsidRPr="002C680F">
        <w:rPr>
          <w:rFonts w:ascii="Open Sans" w:hAnsi="Open Sans" w:cs="Open Sans"/>
          <w:sz w:val="21"/>
          <w:szCs w:val="21"/>
          <w:lang w:val="cs-CZ"/>
        </w:rPr>
        <w:t>5</w:t>
      </w:r>
      <w:r w:rsidRPr="002C680F">
        <w:rPr>
          <w:rFonts w:ascii="Open Sans" w:hAnsi="Open Sans" w:cs="Open Sans"/>
          <w:sz w:val="21"/>
          <w:szCs w:val="21"/>
        </w:rPr>
        <w:t>. From the characteristics it can be concluded that GNSS has a greater position determination error in this channel than Lidar</w:t>
      </w:r>
      <w:r w:rsidR="00C67A54" w:rsidRPr="002C680F">
        <w:rPr>
          <w:rFonts w:ascii="Open Sans" w:hAnsi="Open Sans" w:cs="Open Sans"/>
          <w:sz w:val="21"/>
          <w:szCs w:val="21"/>
          <w:lang w:val="cs-CZ"/>
        </w:rPr>
        <w:t>, for</w:t>
      </w:r>
      <w:r w:rsidRPr="002C680F">
        <w:rPr>
          <w:rFonts w:ascii="Open Sans" w:hAnsi="Open Sans" w:cs="Open Sans"/>
          <w:sz w:val="21"/>
          <w:szCs w:val="21"/>
        </w:rPr>
        <w:t xml:space="preserve"> this case. The characteristics were measured on the map mixed_01</w:t>
      </w:r>
      <w:r w:rsidRPr="002C680F">
        <w:rPr>
          <w:rFonts w:ascii="Open Sans" w:hAnsi="Open Sans" w:cs="Open Sans"/>
          <w:sz w:val="21"/>
          <w:szCs w:val="21"/>
          <w:lang w:val="cs-CZ"/>
        </w:rPr>
        <w:t>.</w:t>
      </w:r>
    </w:p>
    <w:p w14:paraId="0966A30F" w14:textId="34D12F2C" w:rsidR="008A36D1" w:rsidRDefault="008A36D1" w:rsidP="005E1D8C">
      <w:pPr>
        <w:rPr>
          <w:rFonts w:cs="Arial"/>
          <w:lang w:val="cs-CZ"/>
        </w:rPr>
      </w:pPr>
      <w:r>
        <w:rPr>
          <w:noProof/>
        </w:rPr>
        <w:lastRenderedPageBreak/>
        <mc:AlternateContent>
          <mc:Choice Requires="wps">
            <w:drawing>
              <wp:anchor distT="0" distB="0" distL="114300" distR="114300" simplePos="0" relativeHeight="251677696" behindDoc="0" locked="0" layoutInCell="1" allowOverlap="1" wp14:anchorId="69135174" wp14:editId="580B8798">
                <wp:simplePos x="0" y="0"/>
                <wp:positionH relativeFrom="margin">
                  <wp:align>center</wp:align>
                </wp:positionH>
                <wp:positionV relativeFrom="paragraph">
                  <wp:posOffset>3291164</wp:posOffset>
                </wp:positionV>
                <wp:extent cx="2023110" cy="189865"/>
                <wp:effectExtent l="0" t="0" r="0" b="635"/>
                <wp:wrapTopAndBottom/>
                <wp:docPr id="21" name="Text Box 9"/>
                <wp:cNvGraphicFramePr/>
                <a:graphic xmlns:a="http://schemas.openxmlformats.org/drawingml/2006/main">
                  <a:graphicData uri="http://schemas.microsoft.com/office/word/2010/wordprocessingShape">
                    <wps:wsp>
                      <wps:cNvSpPr txBox="1"/>
                      <wps:spPr>
                        <a:xfrm>
                          <a:off x="0" y="0"/>
                          <a:ext cx="2023110" cy="189865"/>
                        </a:xfrm>
                        <a:prstGeom prst="rect">
                          <a:avLst/>
                        </a:prstGeom>
                        <a:solidFill>
                          <a:prstClr val="white"/>
                        </a:solidFill>
                        <a:ln>
                          <a:noFill/>
                        </a:ln>
                      </wps:spPr>
                      <wps:txbx>
                        <w:txbxContent>
                          <w:p w14:paraId="7CC08058" w14:textId="597BD62D" w:rsidR="008A36D1" w:rsidRPr="00E24086" w:rsidRDefault="008A36D1" w:rsidP="008A36D1">
                            <w:pPr>
                              <w:pStyle w:val="Titulek"/>
                              <w:jc w:val="center"/>
                              <w:rPr>
                                <w:rFonts w:ascii="Open Sans" w:eastAsia="Times New Roman" w:hAnsi="Open Sans" w:cs="Open Sans"/>
                                <w:color w:val="000000"/>
                                <w:sz w:val="21"/>
                                <w:szCs w:val="21"/>
                                <w:shd w:val="clear" w:color="auto" w:fill="FFFFFF"/>
                              </w:rPr>
                            </w:pPr>
                            <w:r>
                              <w:t xml:space="preserve">Figure </w:t>
                            </w:r>
                            <w:r>
                              <w:rPr>
                                <w:lang w:val="cs-CZ"/>
                              </w:rPr>
                              <w:t>5</w:t>
                            </w:r>
                            <w:r>
                              <w:rPr>
                                <w:lang w:val="en-US"/>
                              </w:rPr>
                              <w:t xml:space="preserve"> – </w:t>
                            </w:r>
                            <w:r>
                              <w:rPr>
                                <w:lang w:val="en-US"/>
                              </w:rPr>
                              <w:t>Sensor Noise Characteristics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35174" id="_x0000_s1030" type="#_x0000_t202" style="position:absolute;margin-left:0;margin-top:259.15pt;width:159.3pt;height:14.95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" stroked="f">
                <v:textbox inset="0,0,0,0">
                  <w:txbxContent>
                    <w:p w14:paraId="7CC08058" w14:textId="597BD62D" w:rsidR="008A36D1" w:rsidRPr="00E24086" w:rsidRDefault="008A36D1" w:rsidP="008A36D1">
                      <w:pPr>
                        <w:pStyle w:val="Titulek"/>
                        <w:jc w:val="center"/>
                        <w:rPr>
                          <w:rFonts w:ascii="Open Sans" w:eastAsia="Times New Roman" w:hAnsi="Open Sans" w:cs="Open Sans"/>
                          <w:color w:val="000000"/>
                          <w:sz w:val="21"/>
                          <w:szCs w:val="21"/>
                          <w:shd w:val="clear" w:color="auto" w:fill="FFFFFF"/>
                        </w:rPr>
                      </w:pPr>
                      <w:r>
                        <w:t xml:space="preserve">Figure </w:t>
                      </w:r>
                      <w:r>
                        <w:rPr>
                          <w:lang w:val="cs-CZ"/>
                        </w:rPr>
                        <w:t>5</w:t>
                      </w:r>
                      <w:r>
                        <w:rPr>
                          <w:lang w:val="en-US"/>
                        </w:rPr>
                        <w:t xml:space="preserve"> – </w:t>
                      </w:r>
                      <w:r>
                        <w:rPr>
                          <w:lang w:val="en-US"/>
                        </w:rPr>
                        <w:t>Sensor Noise Characteristics</w:t>
                      </w:r>
                    </w:p>
                  </w:txbxContent>
                </v:textbox>
                <w10:wrap type="topAndBottom" anchorx="margin"/>
              </v:shape>
            </w:pict>
          </mc:Fallback>
        </mc:AlternateContent>
      </w:r>
      <w:r w:rsidRPr="008A36D1">
        <w:rPr>
          <w:rFonts w:cs="Arial"/>
          <w:lang w:val="cs-CZ"/>
        </w:rPr>
        <w:drawing>
          <wp:inline distT="0" distB="0" distL="0" distR="0" wp14:anchorId="36B73E3C" wp14:editId="2BA7F324">
            <wp:extent cx="5731510" cy="3230880"/>
            <wp:effectExtent l="0" t="0" r="2540" b="762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30880"/>
                    </a:xfrm>
                    <a:prstGeom prst="rect">
                      <a:avLst/>
                    </a:prstGeom>
                  </pic:spPr>
                </pic:pic>
              </a:graphicData>
            </a:graphic>
          </wp:inline>
        </w:drawing>
      </w:r>
    </w:p>
    <w:p w14:paraId="594665E9" w14:textId="433073A4" w:rsidR="008A36D1" w:rsidRDefault="008A36D1" w:rsidP="005E1D8C">
      <w:pPr>
        <w:rPr>
          <w:rFonts w:cs="Arial"/>
          <w:lang w:val="cs-CZ"/>
        </w:rPr>
      </w:pPr>
    </w:p>
    <w:p w14:paraId="586EEC83" w14:textId="5B18FA94" w:rsidR="002C680F" w:rsidRDefault="002C680F" w:rsidP="002C680F">
      <w:pPr>
        <w:pStyle w:val="Nadpis2"/>
        <w:rPr>
          <w:lang w:val="en-US"/>
        </w:rPr>
      </w:pPr>
      <w:r>
        <w:rPr>
          <w:lang w:val="en-US"/>
        </w:rPr>
        <w:t xml:space="preserve">Task </w:t>
      </w:r>
      <w:r w:rsidR="00C21EDD">
        <w:rPr>
          <w:lang w:val="en-US"/>
        </w:rPr>
        <w:t>5</w:t>
      </w:r>
    </w:p>
    <w:p w14:paraId="4DEBAA4B" w14:textId="553DAF0C" w:rsidR="002C680F" w:rsidRPr="002C680F" w:rsidRDefault="002C680F" w:rsidP="002C680F">
      <w:pPr>
        <w:rPr>
          <w:rFonts w:ascii="Open Sans" w:hAnsi="Open Sans" w:cs="Open Sans"/>
          <w:sz w:val="21"/>
          <w:szCs w:val="21"/>
          <w:lang w:val="en-US"/>
        </w:rPr>
      </w:pPr>
      <w:r w:rsidRPr="002C680F">
        <w:rPr>
          <w:rFonts w:ascii="Open Sans" w:hAnsi="Open Sans" w:cs="Open Sans"/>
          <w:sz w:val="21"/>
          <w:szCs w:val="21"/>
          <w:lang w:val="en-US"/>
        </w:rPr>
        <w:t>Evidence that I achieved to navigate the robot to the goal location without using sensors:</w:t>
      </w:r>
    </w:p>
    <w:p w14:paraId="26781682" w14:textId="77777777" w:rsidR="002C680F" w:rsidRPr="002C680F" w:rsidRDefault="002C680F" w:rsidP="002C680F">
      <w:pPr>
        <w:rPr>
          <w:lang w:val="en-US"/>
        </w:rPr>
      </w:pPr>
    </w:p>
    <w:p w14:paraId="2C912CC2" w14:textId="7DBC8B56" w:rsidR="002C680F" w:rsidRDefault="002C680F" w:rsidP="002C680F">
      <w:pPr>
        <w:jc w:val="center"/>
        <w:rPr>
          <w:rFonts w:cs="Arial"/>
          <w:lang w:val="cs-CZ"/>
        </w:rPr>
      </w:pPr>
      <w:r>
        <w:rPr>
          <w:noProof/>
        </w:rPr>
        <mc:AlternateContent>
          <mc:Choice Requires="wps">
            <w:drawing>
              <wp:anchor distT="0" distB="0" distL="114300" distR="114300" simplePos="0" relativeHeight="251679744" behindDoc="0" locked="0" layoutInCell="1" allowOverlap="1" wp14:anchorId="02B4CFB7" wp14:editId="453A672A">
                <wp:simplePos x="0" y="0"/>
                <wp:positionH relativeFrom="margin">
                  <wp:align>center</wp:align>
                </wp:positionH>
                <wp:positionV relativeFrom="paragraph">
                  <wp:posOffset>3875999</wp:posOffset>
                </wp:positionV>
                <wp:extent cx="2023110" cy="189865"/>
                <wp:effectExtent l="0" t="0" r="0" b="635"/>
                <wp:wrapTopAndBottom/>
                <wp:docPr id="23" name="Text Box 9"/>
                <wp:cNvGraphicFramePr/>
                <a:graphic xmlns:a="http://schemas.openxmlformats.org/drawingml/2006/main">
                  <a:graphicData uri="http://schemas.microsoft.com/office/word/2010/wordprocessingShape">
                    <wps:wsp>
                      <wps:cNvSpPr txBox="1"/>
                      <wps:spPr>
                        <a:xfrm>
                          <a:off x="0" y="0"/>
                          <a:ext cx="2023110" cy="189865"/>
                        </a:xfrm>
                        <a:prstGeom prst="rect">
                          <a:avLst/>
                        </a:prstGeom>
                        <a:solidFill>
                          <a:prstClr val="white"/>
                        </a:solidFill>
                        <a:ln>
                          <a:noFill/>
                        </a:ln>
                      </wps:spPr>
                      <wps:txbx>
                        <w:txbxContent>
                          <w:p w14:paraId="53BF6D26" w14:textId="7CF2F969" w:rsidR="002C680F" w:rsidRPr="00E24086" w:rsidRDefault="002C680F" w:rsidP="002C680F">
                            <w:pPr>
                              <w:pStyle w:val="Titulek"/>
                              <w:jc w:val="center"/>
                              <w:rPr>
                                <w:rFonts w:ascii="Open Sans" w:eastAsia="Times New Roman" w:hAnsi="Open Sans" w:cs="Open Sans"/>
                                <w:color w:val="000000"/>
                                <w:sz w:val="21"/>
                                <w:szCs w:val="21"/>
                                <w:shd w:val="clear" w:color="auto" w:fill="FFFFFF"/>
                              </w:rPr>
                            </w:pPr>
                            <w:r>
                              <w:t xml:space="preserve">Figure </w:t>
                            </w:r>
                            <w:r>
                              <w:rPr>
                                <w:lang w:val="cs-CZ"/>
                              </w:rPr>
                              <w:t>6</w:t>
                            </w:r>
                            <w:r>
                              <w:rPr>
                                <w:lang w:val="en-US"/>
                              </w:rPr>
                              <w:t xml:space="preserve"> – </w:t>
                            </w:r>
                            <w:r>
                              <w:rPr>
                                <w:lang w:val="en-US"/>
                              </w:rPr>
                              <w:t>Successful attempt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B4CFB7" id="_x0000_s1031" type="#_x0000_t202" style="position:absolute;left:0;text-align:left;margin-left:0;margin-top:305.2pt;width:159.3pt;height:14.95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" stroked="f">
                <v:textbox inset="0,0,0,0">
                  <w:txbxContent>
                    <w:p w14:paraId="53BF6D26" w14:textId="7CF2F969" w:rsidR="002C680F" w:rsidRPr="00E24086" w:rsidRDefault="002C680F" w:rsidP="002C680F">
                      <w:pPr>
                        <w:pStyle w:val="Titulek"/>
                        <w:jc w:val="center"/>
                        <w:rPr>
                          <w:rFonts w:ascii="Open Sans" w:eastAsia="Times New Roman" w:hAnsi="Open Sans" w:cs="Open Sans"/>
                          <w:color w:val="000000"/>
                          <w:sz w:val="21"/>
                          <w:szCs w:val="21"/>
                          <w:shd w:val="clear" w:color="auto" w:fill="FFFFFF"/>
                        </w:rPr>
                      </w:pPr>
                      <w:r>
                        <w:t xml:space="preserve">Figure </w:t>
                      </w:r>
                      <w:r>
                        <w:rPr>
                          <w:lang w:val="cs-CZ"/>
                        </w:rPr>
                        <w:t>6</w:t>
                      </w:r>
                      <w:r>
                        <w:rPr>
                          <w:lang w:val="en-US"/>
                        </w:rPr>
                        <w:t xml:space="preserve"> – </w:t>
                      </w:r>
                      <w:r>
                        <w:rPr>
                          <w:lang w:val="en-US"/>
                        </w:rPr>
                        <w:t>Successful attempt</w:t>
                      </w:r>
                    </w:p>
                  </w:txbxContent>
                </v:textbox>
                <w10:wrap type="topAndBottom" anchorx="margin"/>
              </v:shape>
            </w:pict>
          </mc:Fallback>
        </mc:AlternateContent>
      </w:r>
      <w:r>
        <w:rPr>
          <w:rFonts w:cs="Arial"/>
          <w:noProof/>
          <w:lang w:val="cs-CZ"/>
        </w:rPr>
        <w:drawing>
          <wp:inline distT="0" distB="0" distL="0" distR="0" wp14:anchorId="7D1126C0" wp14:editId="4A3EB9A6">
            <wp:extent cx="5456712" cy="3822662"/>
            <wp:effectExtent l="0" t="0" r="0" b="6985"/>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0474" cy="3825297"/>
                    </a:xfrm>
                    <a:prstGeom prst="rect">
                      <a:avLst/>
                    </a:prstGeom>
                    <a:noFill/>
                    <a:ln>
                      <a:noFill/>
                    </a:ln>
                  </pic:spPr>
                </pic:pic>
              </a:graphicData>
            </a:graphic>
          </wp:inline>
        </w:drawing>
      </w:r>
    </w:p>
    <w:p w14:paraId="0819758E" w14:textId="400E4010" w:rsidR="002C680F" w:rsidRDefault="002C680F" w:rsidP="005E1D8C">
      <w:pPr>
        <w:rPr>
          <w:rFonts w:cs="Arial"/>
          <w:lang w:val="cs-CZ"/>
        </w:rPr>
      </w:pPr>
    </w:p>
    <w:p w14:paraId="7D128962" w14:textId="77777777" w:rsidR="002C680F" w:rsidRDefault="002C680F" w:rsidP="005E1D8C">
      <w:pPr>
        <w:rPr>
          <w:rFonts w:cs="Arial"/>
          <w:lang w:val="cs-CZ"/>
        </w:rPr>
      </w:pPr>
    </w:p>
    <w:p w14:paraId="277710B9" w14:textId="434307A1" w:rsidR="002C680F" w:rsidRPr="002C680F" w:rsidRDefault="002C680F" w:rsidP="005E1D8C">
      <w:pPr>
        <w:rPr>
          <w:rFonts w:ascii="Open Sans" w:hAnsi="Open Sans" w:cs="Open Sans"/>
          <w:sz w:val="21"/>
          <w:szCs w:val="21"/>
          <w:lang w:val="cs-CZ"/>
        </w:rPr>
      </w:pPr>
      <w:r w:rsidRPr="002C680F">
        <w:rPr>
          <w:rFonts w:ascii="Open Sans" w:hAnsi="Open Sans" w:cs="Open Sans"/>
          <w:sz w:val="21"/>
          <w:szCs w:val="21"/>
          <w:lang w:val="cs-CZ"/>
        </w:rPr>
        <w:lastRenderedPageBreak/>
        <w:t>Sequence of commands used:</w:t>
      </w:r>
    </w:p>
    <w:p w14:paraId="77984E65" w14:textId="18491FB5" w:rsidR="002C680F" w:rsidRDefault="002C680F" w:rsidP="005E1D8C">
      <w:pPr>
        <w:rPr>
          <w:rFonts w:cs="Arial"/>
          <w:lang w:val="cs-CZ"/>
        </w:rPr>
      </w:pPr>
    </w:p>
    <w:p w14:paraId="295FD4CE" w14:textId="0DBC76DC" w:rsidR="002C680F" w:rsidRDefault="002C680F" w:rsidP="002C680F">
      <w:pPr>
        <w:jc w:val="center"/>
        <w:rPr>
          <w:rFonts w:cs="Arial"/>
          <w:lang w:val="cs-CZ"/>
        </w:rPr>
      </w:pPr>
      <w:r>
        <w:rPr>
          <w:noProof/>
        </w:rPr>
        <mc:AlternateContent>
          <mc:Choice Requires="wps">
            <w:drawing>
              <wp:anchor distT="0" distB="0" distL="114300" distR="114300" simplePos="0" relativeHeight="251681792" behindDoc="0" locked="0" layoutInCell="1" allowOverlap="1" wp14:anchorId="42FDDA11" wp14:editId="1228814F">
                <wp:simplePos x="0" y="0"/>
                <wp:positionH relativeFrom="margin">
                  <wp:align>center</wp:align>
                </wp:positionH>
                <wp:positionV relativeFrom="paragraph">
                  <wp:posOffset>4358187</wp:posOffset>
                </wp:positionV>
                <wp:extent cx="2023110" cy="189865"/>
                <wp:effectExtent l="0" t="0" r="0" b="635"/>
                <wp:wrapTopAndBottom/>
                <wp:docPr id="25" name="Text Box 9"/>
                <wp:cNvGraphicFramePr/>
                <a:graphic xmlns:a="http://schemas.openxmlformats.org/drawingml/2006/main">
                  <a:graphicData uri="http://schemas.microsoft.com/office/word/2010/wordprocessingShape">
                    <wps:wsp>
                      <wps:cNvSpPr txBox="1"/>
                      <wps:spPr>
                        <a:xfrm>
                          <a:off x="0" y="0"/>
                          <a:ext cx="2023110" cy="189865"/>
                        </a:xfrm>
                        <a:prstGeom prst="rect">
                          <a:avLst/>
                        </a:prstGeom>
                        <a:solidFill>
                          <a:prstClr val="white"/>
                        </a:solidFill>
                        <a:ln>
                          <a:noFill/>
                        </a:ln>
                      </wps:spPr>
                      <wps:txbx>
                        <w:txbxContent>
                          <w:p w14:paraId="54B84D67" w14:textId="303F04D3" w:rsidR="002C680F" w:rsidRPr="00E24086" w:rsidRDefault="002C680F" w:rsidP="002C680F">
                            <w:pPr>
                              <w:pStyle w:val="Titulek"/>
                              <w:jc w:val="center"/>
                              <w:rPr>
                                <w:rFonts w:ascii="Open Sans" w:eastAsia="Times New Roman" w:hAnsi="Open Sans" w:cs="Open Sans"/>
                                <w:color w:val="000000"/>
                                <w:sz w:val="21"/>
                                <w:szCs w:val="21"/>
                                <w:shd w:val="clear" w:color="auto" w:fill="FFFFFF"/>
                              </w:rPr>
                            </w:pPr>
                            <w:r>
                              <w:t xml:space="preserve">Figure </w:t>
                            </w:r>
                            <w:r>
                              <w:rPr>
                                <w:lang w:val="cs-CZ"/>
                              </w:rPr>
                              <w:t>7</w:t>
                            </w:r>
                            <w:r>
                              <w:rPr>
                                <w:lang w:val="en-US"/>
                              </w:rPr>
                              <w:t xml:space="preserve"> – </w:t>
                            </w:r>
                            <w:r>
                              <w:rPr>
                                <w:lang w:val="en-US"/>
                              </w:rPr>
                              <w:t>Sequence of commands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FDDA11" id="_x0000_s1032" type="#_x0000_t202" style="position:absolute;left:0;text-align:left;margin-left:0;margin-top:343.15pt;width:159.3pt;height:14.95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" stroked="f">
                <v:textbox inset="0,0,0,0">
                  <w:txbxContent>
                    <w:p w14:paraId="54B84D67" w14:textId="303F04D3" w:rsidR="002C680F" w:rsidRPr="00E24086" w:rsidRDefault="002C680F" w:rsidP="002C680F">
                      <w:pPr>
                        <w:pStyle w:val="Titulek"/>
                        <w:jc w:val="center"/>
                        <w:rPr>
                          <w:rFonts w:ascii="Open Sans" w:eastAsia="Times New Roman" w:hAnsi="Open Sans" w:cs="Open Sans"/>
                          <w:color w:val="000000"/>
                          <w:sz w:val="21"/>
                          <w:szCs w:val="21"/>
                          <w:shd w:val="clear" w:color="auto" w:fill="FFFFFF"/>
                        </w:rPr>
                      </w:pPr>
                      <w:r>
                        <w:t xml:space="preserve">Figure </w:t>
                      </w:r>
                      <w:r>
                        <w:rPr>
                          <w:lang w:val="cs-CZ"/>
                        </w:rPr>
                        <w:t>7</w:t>
                      </w:r>
                      <w:r>
                        <w:rPr>
                          <w:lang w:val="en-US"/>
                        </w:rPr>
                        <w:t xml:space="preserve"> – </w:t>
                      </w:r>
                      <w:r>
                        <w:rPr>
                          <w:lang w:val="en-US"/>
                        </w:rPr>
                        <w:t>Sequence of commands</w:t>
                      </w:r>
                    </w:p>
                  </w:txbxContent>
                </v:textbox>
                <w10:wrap type="topAndBottom" anchorx="margin"/>
              </v:shape>
            </w:pict>
          </mc:Fallback>
        </mc:AlternateContent>
      </w:r>
      <w:r w:rsidRPr="002C680F">
        <w:rPr>
          <w:rFonts w:cs="Arial"/>
          <w:lang w:val="cs-CZ"/>
        </w:rPr>
        <w:drawing>
          <wp:inline distT="0" distB="0" distL="0" distR="0" wp14:anchorId="02E2F6A0" wp14:editId="2B6A53A2">
            <wp:extent cx="5449060" cy="4296375"/>
            <wp:effectExtent l="0" t="0" r="0" b="9525"/>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060" cy="4296375"/>
                    </a:xfrm>
                    <a:prstGeom prst="rect">
                      <a:avLst/>
                    </a:prstGeom>
                  </pic:spPr>
                </pic:pic>
              </a:graphicData>
            </a:graphic>
          </wp:inline>
        </w:drawing>
      </w:r>
    </w:p>
    <w:p w14:paraId="0086F6D7" w14:textId="4C4BA9C3" w:rsidR="002C680F" w:rsidRPr="0093777A" w:rsidRDefault="002C680F" w:rsidP="002C680F">
      <w:pPr>
        <w:jc w:val="center"/>
        <w:rPr>
          <w:rFonts w:cs="Arial"/>
          <w:lang w:val="cs-CZ"/>
        </w:rPr>
      </w:pPr>
    </w:p>
    <w:sectPr w:rsidR="002C680F" w:rsidRPr="0093777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B10F7" w14:textId="77777777" w:rsidR="00281BB5" w:rsidRDefault="00281BB5" w:rsidP="00D8461A">
      <w:r>
        <w:separator/>
      </w:r>
    </w:p>
  </w:endnote>
  <w:endnote w:type="continuationSeparator" w:id="0">
    <w:p w14:paraId="180B6449" w14:textId="77777777" w:rsidR="00281BB5" w:rsidRDefault="00281BB5"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C2AB9" w14:textId="77777777" w:rsidR="00281BB5" w:rsidRDefault="00281BB5" w:rsidP="00D8461A">
      <w:r>
        <w:separator/>
      </w:r>
    </w:p>
  </w:footnote>
  <w:footnote w:type="continuationSeparator" w:id="0">
    <w:p w14:paraId="0CE34BB5" w14:textId="77777777" w:rsidR="00281BB5" w:rsidRDefault="00281BB5"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00000000">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18437823">
    <w:abstractNumId w:val="2"/>
  </w:num>
  <w:num w:numId="2" w16cid:durableId="1785273189">
    <w:abstractNumId w:val="0"/>
  </w:num>
  <w:num w:numId="3" w16cid:durableId="1073165413">
    <w:abstractNumId w:val="1"/>
  </w:num>
  <w:num w:numId="4" w16cid:durableId="501894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213F3"/>
    <w:rsid w:val="00065742"/>
    <w:rsid w:val="000E1A8F"/>
    <w:rsid w:val="00123904"/>
    <w:rsid w:val="00144D3F"/>
    <w:rsid w:val="00176B67"/>
    <w:rsid w:val="001B0D21"/>
    <w:rsid w:val="00211BBB"/>
    <w:rsid w:val="00275FD1"/>
    <w:rsid w:val="00281BB5"/>
    <w:rsid w:val="002C680F"/>
    <w:rsid w:val="003300AB"/>
    <w:rsid w:val="00355661"/>
    <w:rsid w:val="00371943"/>
    <w:rsid w:val="003C61AF"/>
    <w:rsid w:val="003F5F03"/>
    <w:rsid w:val="004415B9"/>
    <w:rsid w:val="004E7BBA"/>
    <w:rsid w:val="004F5DF2"/>
    <w:rsid w:val="00504558"/>
    <w:rsid w:val="00511FBF"/>
    <w:rsid w:val="0052100D"/>
    <w:rsid w:val="00527240"/>
    <w:rsid w:val="005402CB"/>
    <w:rsid w:val="00554EBA"/>
    <w:rsid w:val="005773C6"/>
    <w:rsid w:val="00582E77"/>
    <w:rsid w:val="005C44AB"/>
    <w:rsid w:val="005E1D8C"/>
    <w:rsid w:val="006452E5"/>
    <w:rsid w:val="0065743C"/>
    <w:rsid w:val="00660332"/>
    <w:rsid w:val="006617BA"/>
    <w:rsid w:val="0067518E"/>
    <w:rsid w:val="006D764D"/>
    <w:rsid w:val="006E4250"/>
    <w:rsid w:val="006F4A53"/>
    <w:rsid w:val="006F77B9"/>
    <w:rsid w:val="00700939"/>
    <w:rsid w:val="00717E4F"/>
    <w:rsid w:val="007726DC"/>
    <w:rsid w:val="00781FA7"/>
    <w:rsid w:val="0080536A"/>
    <w:rsid w:val="00844068"/>
    <w:rsid w:val="008A36D1"/>
    <w:rsid w:val="008B6945"/>
    <w:rsid w:val="008C5266"/>
    <w:rsid w:val="008D5676"/>
    <w:rsid w:val="0093777A"/>
    <w:rsid w:val="009811A0"/>
    <w:rsid w:val="00982459"/>
    <w:rsid w:val="009A5D13"/>
    <w:rsid w:val="00A412A0"/>
    <w:rsid w:val="00A878E5"/>
    <w:rsid w:val="00A90688"/>
    <w:rsid w:val="00AA1BBB"/>
    <w:rsid w:val="00B940FF"/>
    <w:rsid w:val="00BF69A2"/>
    <w:rsid w:val="00C0088A"/>
    <w:rsid w:val="00C10EA1"/>
    <w:rsid w:val="00C21EDD"/>
    <w:rsid w:val="00C314DD"/>
    <w:rsid w:val="00C573C5"/>
    <w:rsid w:val="00C67589"/>
    <w:rsid w:val="00C67A54"/>
    <w:rsid w:val="00CB6A53"/>
    <w:rsid w:val="00CD405B"/>
    <w:rsid w:val="00D14770"/>
    <w:rsid w:val="00D8461A"/>
    <w:rsid w:val="00EC0506"/>
    <w:rsid w:val="00ED2D1B"/>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230</Words>
  <Characters>1358</Characters>
  <Application>Microsoft Office Word</Application>
  <DocSecurity>0</DocSecurity>
  <Lines>11</Lines>
  <Paragraphs>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Dvořák Richard (240335)</cp:lastModifiedBy>
  <cp:revision>43</cp:revision>
  <cp:lastPrinted>2022-02-03T12:54:00Z</cp:lastPrinted>
  <dcterms:created xsi:type="dcterms:W3CDTF">2022-01-12T12:24:00Z</dcterms:created>
  <dcterms:modified xsi:type="dcterms:W3CDTF">2026-03-30T17:06:00Z</dcterms:modified>
</cp:coreProperties>
</file>