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1B368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4F81BD" w:sz="8" w:space="4"/>
          <w:right w:val="none" w:color="auto" w:sz="0" w:space="0"/>
        </w:pBdr>
        <w:bidi w:val="0"/>
        <w:spacing w:before="0" w:beforeAutospacing="0" w:after="300" w:afterAutospacing="0" w:line="18" w:lineRule="atLeast"/>
        <w:jc w:val="center"/>
      </w:pPr>
      <w:r>
        <w:rPr>
          <w:rFonts w:ascii="Calibri" w:hAnsi="Calibri" w:cs="Calibri"/>
          <w:b/>
          <w:bCs/>
          <w:i w:val="0"/>
          <w:iCs w:val="0"/>
          <w:color w:val="17365D"/>
          <w:sz w:val="56"/>
          <w:szCs w:val="56"/>
          <w:u w:val="none"/>
          <w:bdr w:val="none" w:color="auto" w:sz="0" w:space="0"/>
          <w:vertAlign w:val="baseline"/>
        </w:rPr>
        <w:t>Assignment 9.1</w:t>
      </w:r>
    </w:p>
    <w:p w14:paraId="6CBD2D1A">
      <w:pPr>
        <w:keepNext w:val="0"/>
        <w:keepLines w:val="0"/>
        <w:widowControl/>
        <w:suppressLineNumbers w:val="0"/>
        <w:jc w:val="left"/>
      </w:pPr>
    </w:p>
    <w:p w14:paraId="12C807A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4F81BD" w:sz="8" w:space="4"/>
          <w:right w:val="none" w:color="auto" w:sz="0" w:space="0"/>
        </w:pBdr>
        <w:bidi w:val="0"/>
        <w:spacing w:before="0" w:beforeAutospacing="0" w:after="300" w:afterAutospacing="0" w:line="18" w:lineRule="atLeast"/>
        <w:jc w:val="center"/>
      </w:pPr>
      <w:r>
        <w:rPr>
          <w:rFonts w:hint="default" w:ascii="Calibri" w:hAnsi="Calibri" w:cs="Calibri"/>
          <w:b/>
          <w:bCs/>
          <w:i w:val="0"/>
          <w:iCs w:val="0"/>
          <w:color w:val="17365D"/>
          <w:sz w:val="56"/>
          <w:szCs w:val="56"/>
          <w:u w:val="none"/>
          <w:bdr w:val="none" w:color="auto" w:sz="0" w:space="0"/>
          <w:vertAlign w:val="baseline"/>
        </w:rPr>
        <w:t>Lab 9 – Documentation Generation</w:t>
      </w:r>
    </w:p>
    <w:p w14:paraId="056E4518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 w14:paraId="29980720">
      <w:pPr>
        <w:pStyle w:val="6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ascii="Cambria" w:hAnsi="Cambria" w:eastAsia="Cambria" w:cs="Cambria"/>
          <w:b/>
          <w:bCs/>
          <w:i w:val="0"/>
          <w:iCs w:val="0"/>
          <w:color w:val="000000"/>
          <w:sz w:val="44"/>
          <w:szCs w:val="44"/>
          <w:u w:val="none"/>
          <w:vertAlign w:val="baseline"/>
        </w:rPr>
        <w:t>Course</w:t>
      </w:r>
      <w:r>
        <w:rPr>
          <w:rFonts w:hint="default" w:ascii="Cambria" w:hAnsi="Cambria" w:eastAsia="Cambria" w:cs="Cambria"/>
          <w:i w:val="0"/>
          <w:iCs w:val="0"/>
          <w:color w:val="000000"/>
          <w:sz w:val="44"/>
          <w:szCs w:val="44"/>
          <w:u w:val="none"/>
          <w:vertAlign w:val="baseline"/>
        </w:rPr>
        <w:t>: AI Assisted Coding</w:t>
      </w:r>
    </w:p>
    <w:p w14:paraId="02367B40">
      <w:pPr>
        <w:pStyle w:val="6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rPr>
          <w:rFonts w:hint="default"/>
          <w:lang w:val="en-IN"/>
        </w:rPr>
      </w:pPr>
      <w:r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44"/>
          <w:szCs w:val="44"/>
          <w:u w:val="none"/>
          <w:vertAlign w:val="baseline"/>
        </w:rPr>
        <w:t>Name</w:t>
      </w:r>
      <w:r>
        <w:rPr>
          <w:rFonts w:hint="default" w:ascii="Cambria" w:hAnsi="Cambria" w:eastAsia="Cambria" w:cs="Cambria"/>
          <w:i w:val="0"/>
          <w:iCs w:val="0"/>
          <w:color w:val="000000"/>
          <w:sz w:val="44"/>
          <w:szCs w:val="44"/>
          <w:u w:val="none"/>
          <w:vertAlign w:val="baseline"/>
        </w:rPr>
        <w:t xml:space="preserve">: </w:t>
      </w:r>
      <w:r>
        <w:rPr>
          <w:rFonts w:hint="default" w:ascii="Cambria" w:hAnsi="Cambria" w:eastAsia="Cambria" w:cs="Cambria"/>
          <w:i w:val="0"/>
          <w:iCs w:val="0"/>
          <w:color w:val="000000"/>
          <w:sz w:val="44"/>
          <w:szCs w:val="44"/>
          <w:u w:val="none"/>
          <w:vertAlign w:val="baseline"/>
          <w:lang w:val="en-IN"/>
        </w:rPr>
        <w:t>A.Rahul Sai</w:t>
      </w:r>
    </w:p>
    <w:p w14:paraId="56671B34">
      <w:pPr>
        <w:pStyle w:val="6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  <w:rPr>
          <w:rFonts w:hint="default"/>
          <w:lang w:val="en-IN"/>
        </w:rPr>
      </w:pPr>
      <w:r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44"/>
          <w:szCs w:val="44"/>
          <w:u w:val="none"/>
          <w:vertAlign w:val="baseline"/>
        </w:rPr>
        <w:t>Roll No</w:t>
      </w:r>
      <w:r>
        <w:rPr>
          <w:rFonts w:hint="default" w:ascii="Cambria" w:hAnsi="Cambria" w:eastAsia="Cambria" w:cs="Cambria"/>
          <w:i w:val="0"/>
          <w:iCs w:val="0"/>
          <w:color w:val="000000"/>
          <w:sz w:val="44"/>
          <w:szCs w:val="44"/>
          <w:u w:val="none"/>
          <w:vertAlign w:val="baseline"/>
        </w:rPr>
        <w:t>: 2403A513</w:t>
      </w:r>
      <w:r>
        <w:rPr>
          <w:rFonts w:hint="default" w:ascii="Cambria" w:hAnsi="Cambria" w:eastAsia="Cambria" w:cs="Cambria"/>
          <w:i w:val="0"/>
          <w:iCs w:val="0"/>
          <w:color w:val="000000"/>
          <w:sz w:val="44"/>
          <w:szCs w:val="44"/>
          <w:u w:val="none"/>
          <w:vertAlign w:val="baseline"/>
          <w:lang w:val="en-IN"/>
        </w:rPr>
        <w:t>09</w:t>
      </w:r>
      <w:bookmarkStart w:id="0" w:name="_GoBack"/>
      <w:bookmarkEnd w:id="0"/>
    </w:p>
    <w:p w14:paraId="4F898E6C">
      <w:pPr>
        <w:pStyle w:val="6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44"/>
          <w:szCs w:val="44"/>
          <w:u w:val="none"/>
          <w:vertAlign w:val="baseline"/>
        </w:rPr>
        <w:t>Instructo</w:t>
      </w:r>
      <w:r>
        <w:rPr>
          <w:rFonts w:hint="default" w:ascii="Cambria" w:hAnsi="Cambria" w:eastAsia="Cambria" w:cs="Cambria"/>
          <w:i w:val="0"/>
          <w:iCs w:val="0"/>
          <w:color w:val="000000"/>
          <w:sz w:val="44"/>
          <w:szCs w:val="44"/>
          <w:u w:val="none"/>
          <w:vertAlign w:val="baseline"/>
        </w:rPr>
        <w:t xml:space="preserve">r: </w:t>
      </w:r>
      <w:r>
        <w:rPr>
          <w:rFonts w:ascii="Arial" w:hAnsi="Arial" w:cs="Arial"/>
          <w:i w:val="0"/>
          <w:iCs w:val="0"/>
          <w:color w:val="000000"/>
          <w:sz w:val="44"/>
          <w:szCs w:val="44"/>
          <w:u w:val="none"/>
          <w:shd w:val="clear" w:fill="F2F2F2"/>
          <w:vertAlign w:val="baseline"/>
        </w:rPr>
        <w:t>Dr. Mohammand Ali Shaik</w:t>
      </w:r>
    </w:p>
    <w:p w14:paraId="7B46D035">
      <w:pPr>
        <w:pStyle w:val="6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44"/>
          <w:szCs w:val="44"/>
          <w:u w:val="none"/>
          <w:vertAlign w:val="baseline"/>
        </w:rPr>
        <w:t>Date</w:t>
      </w:r>
      <w:r>
        <w:rPr>
          <w:rFonts w:hint="default" w:ascii="Cambria" w:hAnsi="Cambria" w:eastAsia="Cambria" w:cs="Cambria"/>
          <w:i w:val="0"/>
          <w:iCs w:val="0"/>
          <w:color w:val="000000"/>
          <w:sz w:val="44"/>
          <w:szCs w:val="44"/>
          <w:u w:val="none"/>
          <w:vertAlign w:val="baseline"/>
        </w:rPr>
        <w:t>: 25/08/2025</w:t>
      </w:r>
    </w:p>
    <w:p w14:paraId="7CCE2643">
      <w:pPr>
        <w:pStyle w:val="2"/>
        <w:keepNext w:val="0"/>
        <w:keepLines w:val="0"/>
        <w:widowControl/>
        <w:suppressLineNumbers w:val="0"/>
        <w:bidi w:val="0"/>
        <w:spacing w:before="480" w:beforeAutospacing="0" w:after="0" w:afterAutospacing="0" w:line="21" w:lineRule="atLeast"/>
      </w:pPr>
      <w:r>
        <w:rPr>
          <w:rFonts w:hint="default" w:ascii="Calibri" w:hAnsi="Calibri" w:cs="Calibri"/>
          <w:b/>
          <w:bCs/>
          <w:i w:val="0"/>
          <w:iCs w:val="0"/>
          <w:color w:val="366091"/>
          <w:sz w:val="28"/>
          <w:szCs w:val="28"/>
          <w:u w:val="none"/>
          <w:vertAlign w:val="baseline"/>
        </w:rPr>
        <w:t>Lab 9 – Documentation Generation: Automatic Documentation and Code Comments</w:t>
      </w:r>
    </w:p>
    <w:p w14:paraId="7F5AD60A"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21" w:lineRule="atLeast"/>
      </w:pPr>
      <w:r>
        <w:rPr>
          <w:rFonts w:hint="default" w:ascii="Calibri" w:hAnsi="Calibri" w:cs="Calibri"/>
          <w:b/>
          <w:bCs/>
          <w:i w:val="0"/>
          <w:iCs w:val="0"/>
          <w:color w:val="4F81BD"/>
          <w:sz w:val="26"/>
          <w:szCs w:val="26"/>
          <w:u w:val="none"/>
          <w:vertAlign w:val="baseline"/>
        </w:rPr>
        <w:t>Objectives</w:t>
      </w:r>
    </w:p>
    <w:p w14:paraId="6B257B6E">
      <w:pPr>
        <w:pStyle w:val="6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- Use AI to generate Python documentation and comments.</w:t>
      </w:r>
    </w:p>
    <w:p w14:paraId="1AD0928E">
      <w:pPr>
        <w:pStyle w:val="6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- Try zero-shot, few-shot, and context prompts for docs.</w:t>
      </w:r>
    </w:p>
    <w:p w14:paraId="7BDF0513">
      <w:pPr>
        <w:pStyle w:val="6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- Practice docstrings, inline comments, and module docs.</w:t>
      </w:r>
    </w:p>
    <w:p w14:paraId="1814A1AF">
      <w:pPr>
        <w:pStyle w:val="6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- Compare quality of prompts for documentation.</w:t>
      </w:r>
    </w:p>
    <w:p w14:paraId="0DF16599"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21" w:lineRule="atLeast"/>
      </w:pPr>
      <w:r>
        <w:rPr>
          <w:rFonts w:hint="default" w:ascii="Calibri" w:hAnsi="Calibri" w:cs="Calibri"/>
          <w:b/>
          <w:bCs/>
          <w:i w:val="0"/>
          <w:iCs w:val="0"/>
          <w:color w:val="4F81BD"/>
          <w:sz w:val="26"/>
          <w:szCs w:val="26"/>
          <w:u w:val="none"/>
          <w:vertAlign w:val="baseline"/>
        </w:rPr>
        <w:t>Task 1 – Google-Style Docstrings</w:t>
      </w:r>
    </w:p>
    <w:p w14:paraId="4489A6E2">
      <w:pPr>
        <w:pStyle w:val="6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Prompt: Add Google-style docstrings to all functions in the script.</w:t>
      </w:r>
    </w:p>
    <w:p w14:paraId="01CF7837">
      <w:pPr>
        <w:pStyle w:val="6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Code Example:</w:t>
      </w:r>
    </w:p>
    <w:p w14:paraId="28B911FE">
      <w:pPr>
        <w:pStyle w:val="6"/>
        <w:keepNext w:val="0"/>
        <w:keepLines w:val="0"/>
        <w:widowControl/>
        <w:suppressLineNumbers w:val="0"/>
        <w:bidi w:val="0"/>
        <w:spacing w:before="0" w:beforeAutospacing="0" w:after="24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def add(a: int, b: int) -&gt; int: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"""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Adds two integers.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Args: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    a (int): first number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    b (int): second number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Returns: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    int: sum of a and b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Example: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&gt;&gt;&gt; add(2, 3)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    5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"""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return a + b</w:t>
      </w:r>
    </w:p>
    <w:p w14:paraId="2A31AC5E">
      <w:pPr>
        <w:pStyle w:val="6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Output: Script functions now have proper docstrings with parameters, return, and examples.</w:t>
      </w:r>
    </w:p>
    <w:p w14:paraId="30AFB52F"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21" w:lineRule="atLeast"/>
      </w:pPr>
      <w:r>
        <w:rPr>
          <w:rFonts w:hint="default" w:ascii="Calibri" w:hAnsi="Calibri" w:cs="Calibri"/>
          <w:b/>
          <w:bCs/>
          <w:i w:val="0"/>
          <w:iCs w:val="0"/>
          <w:color w:val="4F81BD"/>
          <w:sz w:val="26"/>
          <w:szCs w:val="26"/>
          <w:u w:val="none"/>
          <w:vertAlign w:val="baseline"/>
        </w:rPr>
        <w:t>Task 2 – Inline Comments for Complex Logic</w:t>
      </w:r>
    </w:p>
    <w:p w14:paraId="560131DB">
      <w:pPr>
        <w:pStyle w:val="6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Prompt: Add inline comments only for tricky code.</w:t>
      </w:r>
    </w:p>
    <w:p w14:paraId="389BB030">
      <w:pPr>
        <w:pStyle w:val="6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Code Example:</w:t>
      </w:r>
    </w:p>
    <w:p w14:paraId="0314B42F">
      <w:pPr>
        <w:pStyle w:val="6"/>
        <w:keepNext w:val="0"/>
        <w:keepLines w:val="0"/>
        <w:widowControl/>
        <w:suppressLineNumbers w:val="0"/>
        <w:bidi w:val="0"/>
        <w:spacing w:before="0" w:beforeAutospacing="0" w:after="24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def factorial(n):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result = 1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for i in range(1, n+1):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    # multiply step keeps growing factorial value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    result *= i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return result</w:t>
      </w:r>
    </w:p>
    <w:p w14:paraId="129DC013">
      <w:pPr>
        <w:pStyle w:val="6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Output: Comments explain the logic but skip obvious syntax.</w:t>
      </w:r>
    </w:p>
    <w:p w14:paraId="57A5AD24"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21" w:lineRule="atLeast"/>
      </w:pPr>
      <w:r>
        <w:rPr>
          <w:rFonts w:hint="default" w:ascii="Calibri" w:hAnsi="Calibri" w:cs="Calibri"/>
          <w:b/>
          <w:bCs/>
          <w:i w:val="0"/>
          <w:iCs w:val="0"/>
          <w:color w:val="4F81BD"/>
          <w:sz w:val="26"/>
          <w:szCs w:val="26"/>
          <w:u w:val="none"/>
          <w:vertAlign w:val="baseline"/>
        </w:rPr>
        <w:t>Task 3 – Module-Level Documentation</w:t>
      </w:r>
    </w:p>
    <w:p w14:paraId="39437542">
      <w:pPr>
        <w:pStyle w:val="6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Prompt: Add a module-level docstring describing the file.</w:t>
      </w:r>
    </w:p>
    <w:p w14:paraId="4CA721F7">
      <w:pPr>
        <w:pStyle w:val="6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Code Example:</w:t>
      </w:r>
    </w:p>
    <w:p w14:paraId="17AB0EEC">
      <w:pPr>
        <w:pStyle w:val="6"/>
        <w:keepNext w:val="0"/>
        <w:keepLines w:val="0"/>
        <w:widowControl/>
        <w:suppressLineNumbers w:val="0"/>
        <w:bidi w:val="0"/>
        <w:spacing w:before="0" w:beforeAutospacing="0" w:after="24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"""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This module provides math utility functions.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Functions: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add(a, b): adds two numbers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factorial(n): computes factorial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Dependencies: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None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"""</w:t>
      </w:r>
    </w:p>
    <w:p w14:paraId="2C13347F">
      <w:pPr>
        <w:pStyle w:val="6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Output: Clear summary at top of file.</w:t>
      </w:r>
    </w:p>
    <w:p w14:paraId="36C69982"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21" w:lineRule="atLeast"/>
      </w:pPr>
      <w:r>
        <w:rPr>
          <w:rFonts w:hint="default" w:ascii="Calibri" w:hAnsi="Calibri" w:cs="Calibri"/>
          <w:b/>
          <w:bCs/>
          <w:i w:val="0"/>
          <w:iCs w:val="0"/>
          <w:color w:val="4F81BD"/>
          <w:sz w:val="26"/>
          <w:szCs w:val="26"/>
          <w:u w:val="none"/>
          <w:vertAlign w:val="baseline"/>
        </w:rPr>
        <w:t>Task 4 – Convert Comments to Docstrings</w:t>
      </w:r>
    </w:p>
    <w:p w14:paraId="387A8B38">
      <w:pPr>
        <w:pStyle w:val="6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Prompt: Turn inline comments into docstrings.</w:t>
      </w:r>
    </w:p>
    <w:p w14:paraId="52DA0994">
      <w:pPr>
        <w:pStyle w:val="6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Before:</w:t>
      </w:r>
    </w:p>
    <w:p w14:paraId="4E1891A3">
      <w:pPr>
        <w:pStyle w:val="6"/>
        <w:keepNext w:val="0"/>
        <w:keepLines w:val="0"/>
        <w:widowControl/>
        <w:suppressLineNumbers w:val="0"/>
        <w:bidi w:val="0"/>
        <w:spacing w:before="0" w:beforeAutospacing="0" w:after="24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def square(x):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# returns square of number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return x * x</w:t>
      </w:r>
    </w:p>
    <w:p w14:paraId="37AAF1C4">
      <w:pPr>
        <w:pStyle w:val="6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After:</w:t>
      </w:r>
    </w:p>
    <w:p w14:paraId="2859C1EF">
      <w:pPr>
        <w:pStyle w:val="6"/>
        <w:keepNext w:val="0"/>
        <w:keepLines w:val="0"/>
        <w:widowControl/>
        <w:suppressLineNumbers w:val="0"/>
        <w:bidi w:val="0"/>
        <w:spacing w:before="0" w:beforeAutospacing="0" w:after="24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def square(x: int) -&gt; int: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"""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Returns square of a number.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Args: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    x (int): number input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Returns: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    int: square of x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"""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return x * x</w:t>
      </w:r>
    </w:p>
    <w:p w14:paraId="14C1CBF8">
      <w:pPr>
        <w:pStyle w:val="6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Output: Inline comments replaced by structured docstring.</w:t>
      </w:r>
    </w:p>
    <w:p w14:paraId="2EB512D4"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21" w:lineRule="atLeast"/>
      </w:pPr>
      <w:r>
        <w:rPr>
          <w:rFonts w:hint="default" w:ascii="Calibri" w:hAnsi="Calibri" w:cs="Calibri"/>
          <w:b/>
          <w:bCs/>
          <w:i w:val="0"/>
          <w:iCs w:val="0"/>
          <w:color w:val="4F81BD"/>
          <w:sz w:val="26"/>
          <w:szCs w:val="26"/>
          <w:u w:val="none"/>
          <w:vertAlign w:val="baseline"/>
        </w:rPr>
        <w:t>Task 5 – Review and Correct Docstrings</w:t>
      </w:r>
    </w:p>
    <w:p w14:paraId="70616867">
      <w:pPr>
        <w:pStyle w:val="6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Prompt: Fix incorrect docstrings.</w:t>
      </w:r>
    </w:p>
    <w:p w14:paraId="4584554A">
      <w:pPr>
        <w:pStyle w:val="6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Before:</w:t>
      </w:r>
    </w:p>
    <w:p w14:paraId="72C54FB0">
      <w:pPr>
        <w:pStyle w:val="6"/>
        <w:keepNext w:val="0"/>
        <w:keepLines w:val="0"/>
        <w:widowControl/>
        <w:suppressLineNumbers w:val="0"/>
        <w:bidi w:val="0"/>
        <w:spacing w:before="0" w:beforeAutospacing="0" w:after="24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def divide(a, b):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   """Multiplies a and b"""  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return a / b</w:t>
      </w:r>
    </w:p>
    <w:p w14:paraId="675211AD">
      <w:pPr>
        <w:pStyle w:val="6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After:</w:t>
      </w:r>
    </w:p>
    <w:p w14:paraId="0D5963C5">
      <w:pPr>
        <w:pStyle w:val="6"/>
        <w:keepNext w:val="0"/>
        <w:keepLines w:val="0"/>
        <w:widowControl/>
        <w:suppressLineNumbers w:val="0"/>
        <w:bidi w:val="0"/>
        <w:spacing w:before="0" w:beforeAutospacing="0" w:after="24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def divide(a: float, b: float) -&gt; float: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"""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Divides a by b.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Args: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    a (float): numerator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    b (float): denominator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Returns: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    float: result of division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"""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return a / b</w:t>
      </w:r>
    </w:p>
    <w:p w14:paraId="7B3111FB">
      <w:pPr>
        <w:pStyle w:val="6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Output: Docstrings corrected to match function behavior.</w:t>
      </w:r>
    </w:p>
    <w:p w14:paraId="210CAD46"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21" w:lineRule="atLeast"/>
      </w:pPr>
      <w:r>
        <w:rPr>
          <w:rFonts w:hint="default" w:ascii="Calibri" w:hAnsi="Calibri" w:cs="Calibri"/>
          <w:b/>
          <w:bCs/>
          <w:i w:val="0"/>
          <w:iCs w:val="0"/>
          <w:color w:val="4F81BD"/>
          <w:sz w:val="26"/>
          <w:szCs w:val="26"/>
          <w:u w:val="none"/>
          <w:vertAlign w:val="baseline"/>
        </w:rPr>
        <w:t>Task 6 – Prompt Comparison</w:t>
      </w:r>
    </w:p>
    <w:p w14:paraId="6A6F957B">
      <w:pPr>
        <w:pStyle w:val="6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Function Used:</w:t>
      </w:r>
    </w:p>
    <w:p w14:paraId="6A80856B">
      <w:pPr>
        <w:pStyle w:val="6"/>
        <w:keepNext w:val="0"/>
        <w:keepLines w:val="0"/>
        <w:widowControl/>
        <w:suppressLineNumbers w:val="0"/>
        <w:bidi w:val="0"/>
        <w:spacing w:before="0" w:beforeAutospacing="0" w:after="24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def greet(name):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return "Hello " + name</w:t>
      </w:r>
    </w:p>
    <w:p w14:paraId="61FE001A">
      <w:pPr>
        <w:pStyle w:val="6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Vague Prompt Output:</w:t>
      </w:r>
    </w:p>
    <w:p w14:paraId="2C9D13ED">
      <w:pPr>
        <w:pStyle w:val="6"/>
        <w:keepNext w:val="0"/>
        <w:keepLines w:val="0"/>
        <w:widowControl/>
        <w:suppressLineNumbers w:val="0"/>
        <w:bidi w:val="0"/>
        <w:spacing w:before="0" w:beforeAutospacing="0" w:after="24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# adds greeting to name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def greet(name):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return "Hello " + name</w:t>
      </w:r>
    </w:p>
    <w:p w14:paraId="10B63E1A">
      <w:pPr>
        <w:pStyle w:val="6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Detailed Prompt Output:</w:t>
      </w:r>
    </w:p>
    <w:p w14:paraId="485D730E">
      <w:pPr>
        <w:pStyle w:val="6"/>
        <w:keepNext w:val="0"/>
        <w:keepLines w:val="0"/>
        <w:widowControl/>
        <w:suppressLineNumbers w:val="0"/>
        <w:bidi w:val="0"/>
        <w:spacing w:before="0" w:beforeAutospacing="0" w:after="24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def greet(name: str) -&gt; str: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"""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Greets the user by name.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Args: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    name (str): name of the user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Returns: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    str: greeting message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Example: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&gt;&gt;&gt; greet("Alice")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    'Hello Alice'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"""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    return "Hello " + name</w:t>
      </w:r>
    </w:p>
    <w:p w14:paraId="5927BB41">
      <w:pPr>
        <w:pStyle w:val="6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Comparison Table:</w:t>
      </w:r>
    </w:p>
    <w:tbl>
      <w:tblPr>
        <w:tblW w:w="0" w:type="auto"/>
        <w:tblInd w:w="-1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2"/>
        <w:gridCol w:w="2738"/>
        <w:gridCol w:w="2275"/>
      </w:tblGrid>
      <w:tr w14:paraId="5DD174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 w14:paraId="4659A48D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Prompt Type</w:t>
            </w:r>
          </w:p>
        </w:tc>
        <w:tc>
          <w:tcPr>
            <w:tcW w:w="0" w:type="auto"/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 w14:paraId="34B26A00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Result</w:t>
            </w:r>
          </w:p>
        </w:tc>
        <w:tc>
          <w:tcPr>
            <w:tcW w:w="0" w:type="auto"/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 w14:paraId="5DA3F68F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Quality</w:t>
            </w:r>
          </w:p>
        </w:tc>
      </w:tr>
      <w:tr w14:paraId="3081B2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 w14:paraId="1B91DA66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Vague</w:t>
            </w:r>
          </w:p>
        </w:tc>
        <w:tc>
          <w:tcPr>
            <w:tcW w:w="0" w:type="auto"/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 w14:paraId="697D45AE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Only small comment</w:t>
            </w:r>
          </w:p>
        </w:tc>
        <w:tc>
          <w:tcPr>
            <w:tcW w:w="0" w:type="auto"/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 w14:paraId="3DE92181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Low detail</w:t>
            </w:r>
          </w:p>
        </w:tc>
      </w:tr>
      <w:tr w14:paraId="577919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 w14:paraId="57F4A2BE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Detailed</w:t>
            </w:r>
          </w:p>
        </w:tc>
        <w:tc>
          <w:tcPr>
            <w:tcW w:w="0" w:type="auto"/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 w14:paraId="630D8221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Full Google-style docstring</w:t>
            </w:r>
          </w:p>
        </w:tc>
        <w:tc>
          <w:tcPr>
            <w:tcW w:w="0" w:type="auto"/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 w14:paraId="2C60CA56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High detail + accurate</w:t>
            </w:r>
          </w:p>
        </w:tc>
      </w:tr>
    </w:tbl>
    <w:p w14:paraId="67C3C536"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21" w:lineRule="atLeast"/>
      </w:pPr>
      <w:r>
        <w:rPr>
          <w:rFonts w:hint="default" w:ascii="Calibri" w:hAnsi="Calibri" w:cs="Calibri"/>
          <w:b/>
          <w:bCs/>
          <w:i w:val="0"/>
          <w:iCs w:val="0"/>
          <w:color w:val="4F81BD"/>
          <w:sz w:val="26"/>
          <w:szCs w:val="26"/>
          <w:u w:val="none"/>
          <w:vertAlign w:val="baseline"/>
        </w:rPr>
        <w:t>Conclusion</w:t>
      </w:r>
    </w:p>
    <w:p w14:paraId="5C3E8FFB">
      <w:pPr>
        <w:pStyle w:val="6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AI can generate proper docstrings and comments.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Zero-shot sometimes gives vague output.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Few-shot and detailed prompts improve quality.</w:t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olor w:val="000000"/>
          <w:sz w:val="22"/>
          <w:szCs w:val="22"/>
          <w:u w:val="none"/>
          <w:vertAlign w:val="baseline"/>
        </w:rPr>
        <w:t>Structured docstrings help readability and maintainability.</w:t>
      </w:r>
    </w:p>
    <w:p w14:paraId="5E263DB1">
      <w:pPr>
        <w:keepNext w:val="0"/>
        <w:keepLines w:val="0"/>
        <w:widowControl/>
        <w:suppressLineNumbers w:val="0"/>
        <w:jc w:val="left"/>
      </w:pPr>
    </w:p>
    <w:p w14:paraId="68F164A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5F70C4"/>
    <w:rsid w:val="585F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2025-08-25T11:09:00Z</dcterms:created>
  <dc:creator>HP</dc:creator>
  <cp:lastModifiedBy>HP</cp:lastModifiedBy>
  <dcterms:modified xsi:type="dcterms:W3CDTF">2025-08-25T11:12:30Z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77E1FEBB1C9340D5BB74EACB6F8132E7_11</vt:lpwstr>
  </property>
</Properties>
</file>