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AD104F" w:rsidR="00AD104F" w:rsidP="00AD104F" w:rsidRDefault="00AD104F" w14:paraId="05186466" w14:textId="6FABED58">
      <w:pPr>
        <w:rPr>
          <w:b w:val="1"/>
          <w:bCs w:val="1"/>
          <w:sz w:val="32"/>
          <w:szCs w:val="32"/>
          <w:lang w:val="en-US"/>
        </w:rPr>
      </w:pPr>
      <w:r w:rsidRPr="2ED31CDC" w:rsidR="00AD104F">
        <w:rPr>
          <w:b w:val="1"/>
          <w:bCs w:val="1"/>
          <w:sz w:val="32"/>
          <w:szCs w:val="32"/>
          <w:lang w:val="en-US"/>
        </w:rPr>
        <w:t>HTNO:2403</w:t>
      </w:r>
      <w:r w:rsidRPr="2ED31CDC" w:rsidR="00AD104F">
        <w:rPr>
          <w:b w:val="1"/>
          <w:bCs w:val="1"/>
          <w:sz w:val="32"/>
          <w:szCs w:val="32"/>
          <w:lang w:val="en-US"/>
        </w:rPr>
        <w:t>A</w:t>
      </w:r>
      <w:r w:rsidRPr="2ED31CDC" w:rsidR="00AD104F">
        <w:rPr>
          <w:b w:val="1"/>
          <w:bCs w:val="1"/>
          <w:sz w:val="32"/>
          <w:szCs w:val="32"/>
          <w:lang w:val="en-US"/>
        </w:rPr>
        <w:t>513</w:t>
      </w:r>
      <w:r w:rsidRPr="2ED31CDC" w:rsidR="6B02E185">
        <w:rPr>
          <w:b w:val="1"/>
          <w:bCs w:val="1"/>
          <w:sz w:val="32"/>
          <w:szCs w:val="32"/>
          <w:lang w:val="en-US"/>
        </w:rPr>
        <w:t>27</w:t>
      </w:r>
    </w:p>
    <w:p w:rsidRPr="00AD104F" w:rsidR="00AD104F" w:rsidP="00AD104F" w:rsidRDefault="00AD104F" w14:paraId="13D0443F" w14:textId="498D0B7A">
      <w:pPr>
        <w:rPr>
          <w:b w:val="1"/>
          <w:bCs w:val="1"/>
          <w:sz w:val="32"/>
          <w:szCs w:val="32"/>
          <w:lang w:val="en-US"/>
        </w:rPr>
      </w:pPr>
      <w:r w:rsidRPr="2ED31CDC" w:rsidR="00AD104F">
        <w:rPr>
          <w:b w:val="1"/>
          <w:bCs w:val="1"/>
          <w:sz w:val="32"/>
          <w:szCs w:val="32"/>
          <w:lang w:val="en-US"/>
        </w:rPr>
        <w:t xml:space="preserve">Name: </w:t>
      </w:r>
      <w:r w:rsidRPr="2ED31CDC" w:rsidR="67D3327D">
        <w:rPr>
          <w:b w:val="1"/>
          <w:bCs w:val="1"/>
          <w:sz w:val="32"/>
          <w:szCs w:val="32"/>
          <w:lang w:val="en-US"/>
        </w:rPr>
        <w:t>Sanjana Karnakanti</w:t>
      </w:r>
    </w:p>
    <w:p w:rsidRPr="00AD104F" w:rsidR="00AD104F" w:rsidP="00AD104F" w:rsidRDefault="00AD104F" w14:paraId="37D6D84A" w14:textId="2A8E4ACF">
      <w:pPr>
        <w:rPr>
          <w:b w:val="1"/>
          <w:bCs w:val="1"/>
          <w:sz w:val="32"/>
          <w:szCs w:val="32"/>
          <w:lang w:val="en-US"/>
        </w:rPr>
      </w:pPr>
      <w:r w:rsidRPr="2ED31CDC" w:rsidR="00AD104F">
        <w:rPr>
          <w:b w:val="1"/>
          <w:bCs w:val="1"/>
          <w:sz w:val="32"/>
          <w:szCs w:val="32"/>
          <w:lang w:val="en-US"/>
        </w:rPr>
        <w:t>Batch no:24BTCAICSB1</w:t>
      </w:r>
      <w:r w:rsidRPr="2ED31CDC" w:rsidR="63560490">
        <w:rPr>
          <w:b w:val="1"/>
          <w:bCs w:val="1"/>
          <w:sz w:val="32"/>
          <w:szCs w:val="32"/>
          <w:lang w:val="en-US"/>
        </w:rPr>
        <w:t>3</w:t>
      </w:r>
    </w:p>
    <w:p w:rsidR="00AD104F" w:rsidRDefault="00AD104F" w14:paraId="44A52C85" w14:textId="305933DC">
      <w:pPr>
        <w:rPr>
          <w:rStyle w:val="textlayer--absolute"/>
          <w:rFonts w:ascii="Arial" w:hAnsi="Arial" w:cs="Arial"/>
          <w:b/>
          <w:bCs/>
          <w:sz w:val="28"/>
          <w:szCs w:val="28"/>
          <w:u w:val="single"/>
          <w:shd w:val="clear" w:color="auto" w:fill="F2F2F2"/>
        </w:rPr>
      </w:pPr>
      <w:r w:rsidRPr="00AD104F">
        <w:rPr>
          <w:rStyle w:val="textlayer--absolute"/>
          <w:rFonts w:ascii="Arial" w:hAnsi="Arial" w:cs="Arial"/>
          <w:b/>
          <w:bCs/>
          <w:sz w:val="28"/>
          <w:szCs w:val="28"/>
          <w:u w:val="single"/>
          <w:shd w:val="clear" w:color="auto" w:fill="F2F2F2"/>
        </w:rPr>
        <w:t>Lab 9 – Documentation Generation: Automatic Documentation and</w:t>
      </w:r>
      <w:r w:rsidRPr="00AD104F">
        <w:rPr>
          <w:rFonts w:ascii="Lato" w:hAnsi="Lato"/>
          <w:b/>
          <w:bCs/>
          <w:color w:val="000000"/>
          <w:sz w:val="28"/>
          <w:szCs w:val="28"/>
          <w:u w:val="single"/>
        </w:rPr>
        <w:br/>
      </w:r>
      <w:r w:rsidRPr="00AD104F">
        <w:rPr>
          <w:rStyle w:val="textlayer--absolute"/>
          <w:rFonts w:ascii="Arial" w:hAnsi="Arial" w:cs="Arial"/>
          <w:b/>
          <w:bCs/>
          <w:sz w:val="28"/>
          <w:szCs w:val="28"/>
          <w:u w:val="single"/>
          <w:shd w:val="clear" w:color="auto" w:fill="F2F2F2"/>
        </w:rPr>
        <w:t>Code Comments</w:t>
      </w:r>
    </w:p>
    <w:p w:rsidR="00AD104F" w:rsidRDefault="00AD104F" w14:paraId="25D29F06" w14:textId="2EEA4B2C">
      <w:pPr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  <w:t>Task 1:</w:t>
      </w:r>
    </w:p>
    <w:p w:rsidR="00AD104F" w:rsidRDefault="00AD104F" w14:paraId="14A78ABF" w14:textId="52224300">
      <w:pPr>
        <w:rPr>
          <w:rFonts w:ascii="Arial" w:hAnsi="Arial" w:cs="Arial"/>
          <w:color w:val="1F1F1F"/>
          <w:sz w:val="21"/>
          <w:szCs w:val="21"/>
          <w:shd w:val="clear" w:color="auto" w:fill="F8FAFD"/>
        </w:rPr>
      </w:pPr>
      <w:r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  <w:t>Prompt:</w:t>
      </w:r>
      <w:r w:rsidRPr="00AD104F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8FAFD"/>
        </w:rPr>
        <w:t>Add Google-style docstrings to all functions in this Python script. Each docstring should include a clear function description, parameter names with type hints, return values with type hints, and an example usage. Do not include input-output examples. Ensure the formatting follows Google’s Python style guide.</w:t>
      </w:r>
    </w:p>
    <w:p w:rsidR="00AD104F" w:rsidRDefault="00AD104F" w14:paraId="64BD0917" w14:textId="6D66612F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8FAFD"/>
        </w:rPr>
      </w:pPr>
      <w:r>
        <w:rPr>
          <w:rFonts w:ascii="Arial" w:hAnsi="Arial" w:cs="Arial"/>
          <w:b/>
          <w:bCs/>
          <w:color w:val="1F1F1F"/>
          <w:sz w:val="21"/>
          <w:szCs w:val="21"/>
          <w:shd w:val="clear" w:color="auto" w:fill="F8FAFD"/>
        </w:rPr>
        <w:t>CODE:</w:t>
      </w:r>
    </w:p>
    <w:p w:rsidR="00AD104F" w:rsidRDefault="00AD104F" w14:paraId="44628494" w14:textId="01400CFE">
      <w:pPr>
        <w:rPr>
          <w:b/>
          <w:bCs/>
          <w:sz w:val="28"/>
          <w:szCs w:val="28"/>
        </w:rPr>
      </w:pPr>
      <w:r w:rsidRPr="00AD104F">
        <w:rPr>
          <w:b/>
          <w:bCs/>
          <w:noProof/>
          <w:sz w:val="28"/>
          <w:szCs w:val="28"/>
        </w:rPr>
        <w:drawing>
          <wp:inline distT="0" distB="0" distL="0" distR="0" wp14:anchorId="113F2513" wp14:editId="24F6694C">
            <wp:extent cx="5731510" cy="3100705"/>
            <wp:effectExtent l="0" t="0" r="2540" b="4445"/>
            <wp:docPr id="122066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69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DF" w:rsidRDefault="00EE65DF" w14:paraId="48B0055B" w14:textId="77777777">
      <w:pPr>
        <w:rPr>
          <w:b/>
          <w:bCs/>
          <w:sz w:val="28"/>
          <w:szCs w:val="28"/>
        </w:rPr>
      </w:pPr>
    </w:p>
    <w:p w:rsidRPr="00EE65DF" w:rsidR="00EE65DF" w:rsidP="00EE65DF" w:rsidRDefault="00EE65DF" w14:paraId="0E263629" w14:textId="57DE6462">
      <w:pPr>
        <w:pStyle w:val="NormalWeb"/>
        <w:shd w:val="clear" w:color="auto" w:fill="F8FAFD"/>
        <w:spacing w:before="0" w:beforeAutospacing="0" w:after="12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b/>
          <w:bCs/>
          <w:sz w:val="28"/>
          <w:szCs w:val="28"/>
        </w:rPr>
        <w:t>Observation:</w:t>
      </w:r>
      <w:r>
        <w:rPr>
          <w:b/>
          <w:bCs/>
          <w:sz w:val="28"/>
          <w:szCs w:val="28"/>
        </w:rPr>
        <w:br/>
      </w:r>
    </w:p>
    <w:p w:rsidRPr="00EE65DF" w:rsidR="00EE65DF" w:rsidP="00EE65DF" w:rsidRDefault="00EE65DF" w14:paraId="6AF87698" w14:textId="77777777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E65DF"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1" w:frame="1"/>
          <w:lang w:eastAsia="en-IN"/>
          <w14:ligatures w14:val="none"/>
        </w:rPr>
        <w:t>add_numbers(a: int, b: int) -&gt; int</w:t>
      </w:r>
      <w:r w:rsidRPr="00EE65DF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function takes two integer arguments, </w:t>
      </w:r>
      <w:r w:rsidRPr="00EE65DF"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1" w:frame="1"/>
          <w:lang w:eastAsia="en-IN"/>
          <w14:ligatures w14:val="none"/>
        </w:rPr>
        <w:t>a</w:t>
      </w:r>
      <w:r w:rsidRPr="00EE65DF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and </w:t>
      </w:r>
      <w:r w:rsidRPr="00EE65DF"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1" w:frame="1"/>
          <w:lang w:eastAsia="en-IN"/>
          <w14:ligatures w14:val="none"/>
        </w:rPr>
        <w:t>b</w:t>
      </w:r>
      <w:r w:rsidRPr="00EE65DF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, and returns their sum as an integer. The docstring explains its purpose and the arguments and return value with their types.</w:t>
      </w:r>
    </w:p>
    <w:p w:rsidRPr="00EE65DF" w:rsidR="00EE65DF" w:rsidP="00EE65DF" w:rsidRDefault="00EE65DF" w14:paraId="58EA8BCB" w14:textId="77777777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E65DF"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1" w:frame="1"/>
          <w:lang w:eastAsia="en-IN"/>
          <w14:ligatures w14:val="none"/>
        </w:rPr>
        <w:t>greet(name: str) -&gt; str</w:t>
      </w:r>
      <w:r w:rsidRPr="00EE65DF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function takes a string argument </w:t>
      </w:r>
      <w:r w:rsidRPr="00EE65DF"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1" w:frame="1"/>
          <w:lang w:eastAsia="en-IN"/>
          <w14:ligatures w14:val="none"/>
        </w:rPr>
        <w:t>name</w:t>
      </w:r>
      <w:r w:rsidRPr="00EE65DF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and returns a greeting message including the provided name. The docstring describes its function and the types of its argument and return value.</w:t>
      </w:r>
    </w:p>
    <w:p w:rsidRPr="00EE65DF" w:rsidR="00EE65DF" w:rsidP="00EE65DF" w:rsidRDefault="00EE65DF" w14:paraId="3901DE36" w14:textId="77777777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E65DF"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1" w:frame="1"/>
          <w:lang w:eastAsia="en-IN"/>
          <w14:ligatures w14:val="none"/>
        </w:rPr>
        <w:t>calculate_area(length: float, width: float) -&gt; float</w:t>
      </w:r>
      <w:r w:rsidRPr="00EE65DF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function calculates the area of a rectangle. It takes two float arguments, </w:t>
      </w:r>
      <w:r w:rsidRPr="00EE65DF"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1" w:frame="1"/>
          <w:lang w:eastAsia="en-IN"/>
          <w14:ligatures w14:val="none"/>
        </w:rPr>
        <w:t>length</w:t>
      </w:r>
      <w:r w:rsidRPr="00EE65DF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and </w:t>
      </w:r>
      <w:r w:rsidRPr="00EE65DF"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1" w:frame="1"/>
          <w:lang w:eastAsia="en-IN"/>
          <w14:ligatures w14:val="none"/>
        </w:rPr>
        <w:t>width</w:t>
      </w:r>
      <w:r w:rsidRPr="00EE65DF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 xml:space="preserve">, and </w:t>
      </w:r>
      <w:r w:rsidRPr="00EE65DF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lastRenderedPageBreak/>
        <w:t>returns their product as a float. The docstring clarifies its purpose and the types of its arguments and return value.</w:t>
      </w:r>
    </w:p>
    <w:p w:rsidR="00EE65DF" w:rsidP="00EE65DF" w:rsidRDefault="00EE65DF" w14:paraId="5815397C" w14:textId="414B20D0">
      <w:pPr>
        <w:shd w:val="clear" w:color="auto" w:fill="F8FAFD"/>
        <w:spacing w:before="120" w:after="0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E65DF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Each function has a Google-style docstring that explains what the function does, the expected types of its arguments (</w:t>
      </w:r>
      <w:r w:rsidRPr="00EE65DF"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1" w:frame="1"/>
          <w:lang w:eastAsia="en-IN"/>
          <w14:ligatures w14:val="none"/>
        </w:rPr>
        <w:t>Args:</w:t>
      </w:r>
      <w:r w:rsidRPr="00EE65DF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), and the type of the value it returns (</w:t>
      </w:r>
      <w:r w:rsidRPr="00EE65DF"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1" w:frame="1"/>
          <w:lang w:eastAsia="en-IN"/>
          <w14:ligatures w14:val="none"/>
        </w:rPr>
        <w:t>Returns:</w:t>
      </w:r>
      <w:r w:rsidRPr="00EE65DF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).</w:t>
      </w:r>
    </w:p>
    <w:p w:rsidR="00EE65DF" w:rsidP="00EE65DF" w:rsidRDefault="00EE65DF" w14:paraId="1F685B97" w14:textId="5CB639B1">
      <w:pPr>
        <w:shd w:val="clear" w:color="auto" w:fill="F8FAFD"/>
        <w:spacing w:before="120" w:after="0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</w:p>
    <w:p w:rsidR="00EE65DF" w:rsidP="00EE65DF" w:rsidRDefault="00EE65DF" w14:paraId="2BC7AC3E" w14:textId="08FB2385">
      <w:pPr>
        <w:shd w:val="clear" w:color="auto" w:fill="F8FAFD"/>
        <w:spacing w:before="120" w:after="0" w:line="240" w:lineRule="auto"/>
        <w:rPr>
          <w:rFonts w:ascii="Arial" w:hAnsi="Arial" w:eastAsia="Times New Roman" w:cs="Arial"/>
          <w:b/>
          <w:color w:val="1F1F1F"/>
          <w:kern w:val="0"/>
          <w:sz w:val="22"/>
          <w:szCs w:val="22"/>
          <w:lang w:eastAsia="en-IN"/>
          <w14:ligatures w14:val="none"/>
        </w:rPr>
      </w:pPr>
      <w:r>
        <w:rPr>
          <w:rFonts w:ascii="Arial" w:hAnsi="Arial" w:eastAsia="Times New Roman" w:cs="Arial"/>
          <w:b/>
          <w:color w:val="1F1F1F"/>
          <w:kern w:val="0"/>
          <w:sz w:val="22"/>
          <w:szCs w:val="22"/>
          <w:lang w:eastAsia="en-IN"/>
          <w14:ligatures w14:val="none"/>
        </w:rPr>
        <w:t>Task2:</w:t>
      </w:r>
    </w:p>
    <w:p w:rsidRPr="000D79F9" w:rsidR="00EE65DF" w:rsidP="00EE65DF" w:rsidRDefault="00EE65DF" w14:paraId="603C1D90" w14:textId="6370B981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hd w:val="clear" w:color="auto" w:fill="F8FAFD"/>
        </w:rPr>
      </w:pPr>
      <w:r w:rsidRPr="000D79F9">
        <w:rPr>
          <w:rFonts w:ascii="Arial" w:hAnsi="Arial" w:eastAsia="Times New Roman" w:cs="Arial"/>
          <w:b/>
          <w:color w:val="1F1F1F"/>
          <w:kern w:val="0"/>
          <w:sz w:val="28"/>
          <w:szCs w:val="28"/>
          <w:lang w:eastAsia="en-IN"/>
          <w14:ligatures w14:val="none"/>
        </w:rPr>
        <w:t>Prompt:</w:t>
      </w:r>
      <w:r w:rsidRPr="000D79F9" w:rsidR="000D79F9">
        <w:rPr>
          <w:rFonts w:ascii="Arial" w:hAnsi="Arial" w:cs="Arial"/>
          <w:color w:val="1F1F1F"/>
          <w:shd w:val="clear" w:color="auto" w:fill="F8FAFD"/>
        </w:rPr>
        <w:t xml:space="preserve"> I will provide you with a Python script that has no comments. Your task is to add meaningful inline comments ONLY for complex or non-intuitive parts of the code. Guidelines: - Do NOT explain obvious syntax like loops, variable assignments, or function definitions. - Focus only on tricky logic, edge-case handling, or algorithmic reasoning. - Keep comments concise, context-aware, and helpful for someone maintaining the code. - Do NOT rewrite the code, just add inline comments.</w:t>
      </w:r>
    </w:p>
    <w:p w:rsidR="000D79F9" w:rsidP="00EE65DF" w:rsidRDefault="000D79F9" w14:paraId="727BDDF8" w14:textId="3553C417">
      <w:pPr>
        <w:shd w:val="clear" w:color="auto" w:fill="F8FAFD"/>
        <w:spacing w:before="120" w:after="0" w:line="240" w:lineRule="auto"/>
        <w:rPr>
          <w:rFonts w:ascii="Arial" w:hAnsi="Arial" w:cs="Arial"/>
          <w:b/>
          <w:bCs/>
          <w:color w:val="1F1F1F"/>
          <w:sz w:val="32"/>
          <w:szCs w:val="32"/>
          <w:shd w:val="clear" w:color="auto" w:fill="F8FAFD"/>
        </w:rPr>
      </w:pPr>
      <w:r w:rsidRPr="000D79F9">
        <w:rPr>
          <w:rFonts w:ascii="Arial" w:hAnsi="Arial" w:cs="Arial"/>
          <w:b/>
          <w:bCs/>
          <w:color w:val="1F1F1F"/>
          <w:sz w:val="32"/>
          <w:szCs w:val="32"/>
          <w:shd w:val="clear" w:color="auto" w:fill="F8FAFD"/>
        </w:rPr>
        <w:t>Code:</w:t>
      </w:r>
      <w:r>
        <w:rPr>
          <w:rFonts w:ascii="Arial" w:hAnsi="Arial" w:cs="Arial"/>
          <w:b/>
          <w:bCs/>
          <w:color w:val="1F1F1F"/>
          <w:sz w:val="21"/>
          <w:szCs w:val="21"/>
          <w:shd w:val="clear" w:color="auto" w:fill="F8FAFD"/>
        </w:rPr>
        <w:br/>
      </w:r>
      <w:r w:rsidRPr="000D79F9">
        <w:rPr>
          <w:rFonts w:ascii="Arial" w:hAnsi="Arial" w:eastAsia="Times New Roman" w:cs="Arial"/>
          <w:b/>
          <w:bCs/>
          <w:noProof/>
          <w:color w:val="1F1F1F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69966DFC" wp14:editId="3EBFD907">
            <wp:extent cx="5731510" cy="3068320"/>
            <wp:effectExtent l="0" t="0" r="2540" b="0"/>
            <wp:docPr id="46155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56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F9" w:rsidP="00EE65DF" w:rsidRDefault="000D79F9" w14:paraId="4FF6FB31" w14:textId="4EE9C9C9">
      <w:pPr>
        <w:shd w:val="clear" w:color="auto" w:fill="F8FAFD"/>
        <w:spacing w:before="120" w:after="0" w:line="240" w:lineRule="auto"/>
        <w:rPr>
          <w:rFonts w:ascii="Arial" w:hAnsi="Arial" w:cs="Arial"/>
          <w:b/>
          <w:bCs/>
          <w:color w:val="1F1F1F"/>
          <w:sz w:val="32"/>
          <w:szCs w:val="32"/>
          <w:shd w:val="clear" w:color="auto" w:fill="F8FAFD"/>
        </w:rPr>
      </w:pPr>
      <w:r>
        <w:rPr>
          <w:rFonts w:ascii="Arial" w:hAnsi="Arial" w:cs="Arial"/>
          <w:b/>
          <w:bCs/>
          <w:color w:val="1F1F1F"/>
          <w:sz w:val="32"/>
          <w:szCs w:val="32"/>
          <w:shd w:val="clear" w:color="auto" w:fill="F8FAFD"/>
        </w:rPr>
        <w:t>Observation:</w:t>
      </w:r>
    </w:p>
    <w:p w:rsidR="000D79F9" w:rsidP="00EE65DF" w:rsidRDefault="000D79F9" w14:paraId="5FAA9CCF" w14:textId="44777A55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0D79F9">
        <w:rPr>
          <w:rFonts w:ascii="Arial" w:hAnsi="Arial" w:cs="Arial"/>
          <w:color w:val="1F1F1F"/>
          <w:sz w:val="28"/>
          <w:szCs w:val="28"/>
          <w:shd w:val="clear" w:color="auto" w:fill="F8FAFD"/>
        </w:rPr>
        <w:t xml:space="preserve">The code in </w:t>
      </w:r>
      <w:proofErr w:type="gramStart"/>
      <w:r w:rsidRPr="000D79F9">
        <w:rPr>
          <w:rFonts w:ascii="Arial" w:hAnsi="Arial" w:cs="Arial"/>
          <w:color w:val="1F1F1F"/>
          <w:sz w:val="28"/>
          <w:szCs w:val="28"/>
          <w:shd w:val="clear" w:color="auto" w:fill="F8FAFD"/>
        </w:rPr>
        <w:t>cell  implements</w:t>
      </w:r>
      <w:proofErr w:type="gramEnd"/>
      <w:r w:rsidRPr="000D79F9">
        <w:rPr>
          <w:rFonts w:ascii="Arial" w:hAnsi="Arial" w:cs="Arial"/>
          <w:color w:val="1F1F1F"/>
          <w:sz w:val="28"/>
          <w:szCs w:val="28"/>
          <w:shd w:val="clear" w:color="auto" w:fill="F8FAFD"/>
        </w:rPr>
        <w:t xml:space="preserve"> an efficient algorithm to find the length of the longest substring without repeating characters. It uses a sliding window approach with a </w:t>
      </w:r>
      <w:proofErr w:type="gramStart"/>
      <w:r w:rsidRPr="000D79F9">
        <w:rPr>
          <w:rFonts w:ascii="Arial" w:hAnsi="Arial" w:cs="Arial"/>
          <w:color w:val="1F1F1F"/>
          <w:sz w:val="28"/>
          <w:szCs w:val="28"/>
          <w:shd w:val="clear" w:color="auto" w:fill="F8FAFD"/>
        </w:rPr>
        <w:t>dictionary  to</w:t>
      </w:r>
      <w:proofErr w:type="gramEnd"/>
      <w:r w:rsidRPr="000D79F9">
        <w:rPr>
          <w:rFonts w:ascii="Arial" w:hAnsi="Arial" w:cs="Arial"/>
          <w:color w:val="1F1F1F"/>
          <w:sz w:val="28"/>
          <w:szCs w:val="28"/>
          <w:shd w:val="clear" w:color="auto" w:fill="F8FAFD"/>
        </w:rPr>
        <w:t xml:space="preserve"> keep track of the last seen index of each character, allowing it to quickly adjust the window's start when a repeating character is encountered. This avoids the need to check every possible substring, making it quite performant.</w:t>
      </w:r>
    </w:p>
    <w:p w:rsidR="000D79F9" w:rsidP="00EE65DF" w:rsidRDefault="000D79F9" w14:paraId="3A1A893A" w14:textId="77777777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</w:p>
    <w:p w:rsidR="000D79F9" w:rsidP="00EE65DF" w:rsidRDefault="000D79F9" w14:paraId="1087FA2F" w14:textId="77777777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</w:p>
    <w:p w:rsidR="000D79F9" w:rsidP="00EE65DF" w:rsidRDefault="000D79F9" w14:paraId="43E8821E" w14:textId="77777777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</w:p>
    <w:p w:rsidR="000D79F9" w:rsidP="00EE65DF" w:rsidRDefault="000D79F9" w14:paraId="7D081791" w14:textId="77777777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</w:p>
    <w:p w:rsidR="000D79F9" w:rsidP="00EE65DF" w:rsidRDefault="000D79F9" w14:paraId="6C35E50D" w14:textId="2507A092">
      <w:pPr>
        <w:shd w:val="clear" w:color="auto" w:fill="F8FAFD"/>
        <w:spacing w:before="120" w:after="0" w:line="240" w:lineRule="auto"/>
        <w:rPr>
          <w:rFonts w:ascii="Arial" w:hAnsi="Arial" w:cs="Arial"/>
          <w:b/>
          <w:bCs/>
          <w:color w:val="1F1F1F"/>
          <w:sz w:val="28"/>
          <w:szCs w:val="28"/>
          <w:shd w:val="clear" w:color="auto" w:fill="F8FAFD"/>
        </w:rPr>
      </w:pPr>
      <w:r>
        <w:rPr>
          <w:rFonts w:ascii="Arial" w:hAnsi="Arial" w:cs="Arial"/>
          <w:b/>
          <w:bCs/>
          <w:color w:val="1F1F1F"/>
          <w:sz w:val="28"/>
          <w:szCs w:val="28"/>
          <w:shd w:val="clear" w:color="auto" w:fill="F8FAFD"/>
        </w:rPr>
        <w:lastRenderedPageBreak/>
        <w:t>Task 3:</w:t>
      </w:r>
    </w:p>
    <w:p w:rsidRPr="00497A40" w:rsidR="00497A40" w:rsidP="00497A40" w:rsidRDefault="000D79F9" w14:paraId="3089CF48" w14:textId="029F7EC9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>
        <w:rPr>
          <w:rFonts w:ascii="Arial" w:hAnsi="Arial" w:cs="Arial"/>
          <w:b/>
          <w:bCs/>
          <w:color w:val="1F1F1F"/>
          <w:sz w:val="28"/>
          <w:szCs w:val="28"/>
          <w:shd w:val="clear" w:color="auto" w:fill="F8FAFD"/>
        </w:rPr>
        <w:t>Prompt:</w:t>
      </w:r>
      <w:r w:rsidRPr="00497A40" w:rsidR="00497A40">
        <w:t xml:space="preserve"> </w:t>
      </w:r>
      <w:r w:rsidRPr="00497A40" w:rsid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 xml:space="preserve">I will provide you with a Python file. </w:t>
      </w:r>
    </w:p>
    <w:p w:rsidRPr="00497A40" w:rsidR="00497A40" w:rsidP="00497A40" w:rsidRDefault="00497A40" w14:paraId="31E1CB75" w14:textId="77777777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Your task is to generate a **module-level docstring** at the very top of the file.</w:t>
      </w:r>
    </w:p>
    <w:p w:rsidRPr="00497A40" w:rsidR="00497A40" w:rsidP="00497A40" w:rsidRDefault="00497A40" w14:paraId="3E471A3A" w14:textId="77777777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</w:p>
    <w:p w:rsidRPr="00497A40" w:rsidR="00497A40" w:rsidP="00497A40" w:rsidRDefault="00497A40" w14:paraId="48C5EAED" w14:textId="77777777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Requirements:</w:t>
      </w:r>
    </w:p>
    <w:p w:rsidRPr="00497A40" w:rsidR="00497A40" w:rsidP="00497A40" w:rsidRDefault="00497A40" w14:paraId="6BD2675A" w14:textId="77777777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- Summarize the purpose of the module.</w:t>
      </w:r>
    </w:p>
    <w:p w:rsidRPr="00497A40" w:rsidR="00497A40" w:rsidP="00497A40" w:rsidRDefault="00497A40" w14:paraId="01D3DF0F" w14:textId="77777777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- Mention any key dependencies or libraries used.</w:t>
      </w:r>
    </w:p>
    <w:p w:rsidRPr="00497A40" w:rsidR="00497A40" w:rsidP="00497A40" w:rsidRDefault="00497A40" w14:paraId="38210390" w14:textId="77777777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- List and briefly describe the main functions and/or classes.</w:t>
      </w:r>
    </w:p>
    <w:p w:rsidRPr="00497A40" w:rsidR="00497A40" w:rsidP="00497A40" w:rsidRDefault="00497A40" w14:paraId="65927F3C" w14:textId="77777777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- Keep it concise and professional (3–8 lines).</w:t>
      </w:r>
    </w:p>
    <w:p w:rsidRPr="00497A40" w:rsidR="00497A40" w:rsidP="00497A40" w:rsidRDefault="00497A40" w14:paraId="58FDAE6E" w14:textId="3BCFA921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- Do NOT rewrite the code or add inline comments, just produce the docstring.</w:t>
      </w:r>
    </w:p>
    <w:p w:rsidR="00497A40" w:rsidP="00497A40" w:rsidRDefault="00497A40" w14:paraId="171989C8" w14:textId="77777777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Here is the Python file:</w:t>
      </w:r>
    </w:p>
    <w:p w:rsidRPr="00497A40" w:rsidR="00567760" w:rsidP="00497A40" w:rsidRDefault="00567760" w14:paraId="2D99BA7A" w14:textId="1CDEE7E8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567760">
        <w:rPr>
          <w:rFonts w:ascii="Arial" w:hAnsi="Arial" w:cs="Arial"/>
          <w:color w:val="1F1F1F"/>
          <w:sz w:val="28"/>
          <w:szCs w:val="28"/>
          <w:shd w:val="clear" w:color="auto" w:fill="F8FAFD"/>
        </w:rPr>
        <w:t>https://colab.research.google.com/drive/12fSYTxRN41QHCiEx2BmnShwirpwbQ4o2?usp=drive_link</w:t>
      </w:r>
    </w:p>
    <w:p w:rsidR="00EE65DF" w:rsidRDefault="00497A40" w14:paraId="23044343" w14:textId="095D42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:rsidR="00497A40" w:rsidRDefault="00497A40" w14:paraId="5D64C5EC" w14:textId="1AD7A62D">
      <w:pPr>
        <w:rPr>
          <w:b/>
          <w:bCs/>
          <w:sz w:val="40"/>
          <w:szCs w:val="40"/>
        </w:rPr>
      </w:pPr>
      <w:r w:rsidRPr="00497A40">
        <w:rPr>
          <w:b/>
          <w:bCs/>
          <w:noProof/>
          <w:sz w:val="40"/>
          <w:szCs w:val="40"/>
        </w:rPr>
        <w:drawing>
          <wp:inline distT="0" distB="0" distL="0" distR="0" wp14:anchorId="5E0ECE95" wp14:editId="4D8ACFB2">
            <wp:extent cx="5731510" cy="3406775"/>
            <wp:effectExtent l="0" t="0" r="2540" b="3175"/>
            <wp:docPr id="197631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17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0" w:rsidRDefault="00567760" w14:paraId="1CB191DD" w14:textId="43590EE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:rsidRPr="00567760" w:rsidR="00567760" w:rsidP="00567760" w:rsidRDefault="00567760" w14:paraId="3437F5E2" w14:textId="77777777">
      <w:pPr>
        <w:shd w:val="clear" w:color="auto" w:fill="F8FAFD"/>
        <w:spacing w:after="120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67760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The visible cells contain a Python module named </w:t>
      </w:r>
      <w:proofErr w:type="spellStart"/>
      <w:r w:rsidRPr="00567760"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1" w:frame="1"/>
          <w:lang w:eastAsia="en-IN"/>
          <w14:ligatures w14:val="none"/>
        </w:rPr>
        <w:t>math_utils</w:t>
      </w:r>
      <w:proofErr w:type="spellEnd"/>
      <w:r w:rsidRPr="00567760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with two functions:</w:t>
      </w:r>
    </w:p>
    <w:p w:rsidRPr="00567760" w:rsidR="00567760" w:rsidP="00567760" w:rsidRDefault="00567760" w14:paraId="61E0AADA" w14:textId="77777777">
      <w:pPr>
        <w:numPr>
          <w:ilvl w:val="0"/>
          <w:numId w:val="2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67760"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1" w:frame="1"/>
          <w:lang w:eastAsia="en-IN"/>
          <w14:ligatures w14:val="none"/>
        </w:rPr>
        <w:lastRenderedPageBreak/>
        <w:t>calculate_area(radius)</w:t>
      </w:r>
      <w:r w:rsidRPr="00567760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Calculates the area of a circle given its radius.</w:t>
      </w:r>
    </w:p>
    <w:p w:rsidRPr="00567760" w:rsidR="00567760" w:rsidP="00567760" w:rsidRDefault="00567760" w14:paraId="03075F8A" w14:textId="77777777">
      <w:pPr>
        <w:numPr>
          <w:ilvl w:val="0"/>
          <w:numId w:val="2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67760"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1" w:frame="1"/>
          <w:lang w:eastAsia="en-IN"/>
          <w14:ligatures w14:val="none"/>
        </w:rPr>
        <w:t>is_prime(n)</w:t>
      </w:r>
      <w:r w:rsidRPr="00567760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Checks if a given number is a prime number.</w:t>
      </w:r>
    </w:p>
    <w:p w:rsidR="00567760" w:rsidP="00567760" w:rsidRDefault="00567760" w14:paraId="4CE8EBA7" w14:textId="77777777">
      <w:pPr>
        <w:shd w:val="clear" w:color="auto" w:fill="F8FAFD"/>
        <w:spacing w:before="120" w:after="0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67760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The module includes a docstring explaining its purpose, dependencies, and the functions it provides.</w:t>
      </w:r>
    </w:p>
    <w:p w:rsidR="00567760" w:rsidP="00567760" w:rsidRDefault="00567760" w14:paraId="272162D8" w14:textId="77777777">
      <w:pPr>
        <w:shd w:val="clear" w:color="auto" w:fill="F8FAFD"/>
        <w:spacing w:before="120" w:after="0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</w:p>
    <w:p w:rsidR="00567760" w:rsidP="00567760" w:rsidRDefault="00567760" w14:paraId="2A2A179E" w14:textId="653062EB">
      <w:pPr>
        <w:shd w:val="clear" w:color="auto" w:fill="F8FAFD"/>
        <w:spacing w:before="120" w:after="0" w:line="240" w:lineRule="auto"/>
        <w:rPr>
          <w:rFonts w:ascii="Arial" w:hAnsi="Arial" w:eastAsia="Times New Roman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>
        <w:rPr>
          <w:rFonts w:ascii="Arial" w:hAnsi="Arial" w:eastAsia="Times New Roman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Task 4:</w:t>
      </w:r>
    </w:p>
    <w:p w:rsidRPr="00567760" w:rsidR="00567760" w:rsidP="00567760" w:rsidRDefault="00567760" w14:paraId="7590FA74" w14:textId="51CC59DE">
      <w:pPr>
        <w:shd w:val="clear" w:color="auto" w:fill="F8FAFD"/>
        <w:spacing w:before="120" w:after="0" w:line="240" w:lineRule="auto"/>
        <w:rPr>
          <w:rFonts w:ascii="Arial" w:hAnsi="Arial" w:eastAsia="Times New Roman" w:cs="Arial"/>
          <w:color w:val="1F1F1F"/>
          <w:kern w:val="0"/>
          <w:sz w:val="28"/>
          <w:szCs w:val="28"/>
          <w:lang w:eastAsia="en-IN"/>
          <w14:ligatures w14:val="none"/>
        </w:rPr>
      </w:pPr>
      <w:r>
        <w:rPr>
          <w:rFonts w:ascii="Arial" w:hAnsi="Arial" w:eastAsia="Times New Roman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Prompt:</w:t>
      </w:r>
      <w:r w:rsidRPr="00567760">
        <w:t xml:space="preserve"> </w:t>
      </w:r>
      <w:r w:rsidRPr="00567760">
        <w:rPr>
          <w:rFonts w:ascii="Arial" w:hAnsi="Arial" w:eastAsia="Times New Roman" w:cs="Arial"/>
          <w:color w:val="1F1F1F"/>
          <w:kern w:val="0"/>
          <w:sz w:val="28"/>
          <w:szCs w:val="28"/>
          <w:lang w:eastAsia="en-IN"/>
          <w14:ligatures w14:val="none"/>
        </w:rPr>
        <w:t xml:space="preserve">I will provide you with Python code that contains inline comments. </w:t>
      </w:r>
    </w:p>
    <w:p w:rsidRPr="00567760" w:rsidR="00567760" w:rsidP="00567760" w:rsidRDefault="00567760" w14:paraId="55E52714" w14:textId="77777777">
      <w:pPr>
        <w:shd w:val="clear" w:color="auto" w:fill="F8FAFD"/>
        <w:spacing w:before="120" w:after="0" w:line="240" w:lineRule="auto"/>
        <w:rPr>
          <w:rFonts w:ascii="Arial" w:hAnsi="Arial" w:eastAsia="Times New Roman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567760">
        <w:rPr>
          <w:rFonts w:ascii="Arial" w:hAnsi="Arial" w:eastAsia="Times New Roman" w:cs="Arial"/>
          <w:color w:val="1F1F1F"/>
          <w:kern w:val="0"/>
          <w:sz w:val="28"/>
          <w:szCs w:val="28"/>
          <w:lang w:eastAsia="en-IN"/>
          <w14:ligatures w14:val="none"/>
        </w:rPr>
        <w:t>Your task is to convert those inline comments into structured **Google-style function docstrings**.</w:t>
      </w:r>
    </w:p>
    <w:p w:rsidRPr="00567760" w:rsidR="00567760" w:rsidP="00567760" w:rsidRDefault="00567760" w14:paraId="53191CAE" w14:textId="77777777">
      <w:pPr>
        <w:shd w:val="clear" w:color="auto" w:fill="F8FAFD"/>
        <w:spacing w:before="120" w:after="0" w:line="240" w:lineRule="auto"/>
        <w:rPr>
          <w:rFonts w:ascii="Arial" w:hAnsi="Arial" w:eastAsia="Times New Roman" w:cs="Arial"/>
          <w:color w:val="1F1F1F"/>
          <w:kern w:val="0"/>
          <w:sz w:val="28"/>
          <w:szCs w:val="28"/>
          <w:lang w:eastAsia="en-IN"/>
          <w14:ligatures w14:val="none"/>
        </w:rPr>
      </w:pPr>
    </w:p>
    <w:p w:rsidRPr="00567760" w:rsidR="00567760" w:rsidP="00567760" w:rsidRDefault="00567760" w14:paraId="056E2711" w14:textId="77777777">
      <w:pPr>
        <w:shd w:val="clear" w:color="auto" w:fill="F8FAFD"/>
        <w:spacing w:before="120" w:after="0" w:line="240" w:lineRule="auto"/>
        <w:rPr>
          <w:rFonts w:ascii="Arial" w:hAnsi="Arial" w:eastAsia="Times New Roman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567760">
        <w:rPr>
          <w:rFonts w:ascii="Arial" w:hAnsi="Arial" w:eastAsia="Times New Roman" w:cs="Arial"/>
          <w:color w:val="1F1F1F"/>
          <w:kern w:val="0"/>
          <w:sz w:val="28"/>
          <w:szCs w:val="28"/>
          <w:lang w:eastAsia="en-IN"/>
          <w14:ligatures w14:val="none"/>
        </w:rPr>
        <w:t>Requirements:</w:t>
      </w:r>
    </w:p>
    <w:p w:rsidRPr="00567760" w:rsidR="00567760" w:rsidP="00567760" w:rsidRDefault="00567760" w14:paraId="6DDD6135" w14:textId="77777777">
      <w:pPr>
        <w:shd w:val="clear" w:color="auto" w:fill="F8FAFD"/>
        <w:spacing w:before="120" w:after="0" w:line="240" w:lineRule="auto"/>
        <w:rPr>
          <w:rFonts w:ascii="Arial" w:hAnsi="Arial" w:eastAsia="Times New Roman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567760">
        <w:rPr>
          <w:rFonts w:ascii="Arial" w:hAnsi="Arial" w:eastAsia="Times New Roman" w:cs="Arial"/>
          <w:color w:val="1F1F1F"/>
          <w:kern w:val="0"/>
          <w:sz w:val="28"/>
          <w:szCs w:val="28"/>
          <w:lang w:eastAsia="en-IN"/>
          <w14:ligatures w14:val="none"/>
        </w:rPr>
        <w:t>- Use Google-style docstrings (with Args, Returns, Raises if applicable).</w:t>
      </w:r>
    </w:p>
    <w:p w:rsidRPr="00567760" w:rsidR="00567760" w:rsidP="00567760" w:rsidRDefault="00567760" w14:paraId="60E72AA2" w14:textId="77777777">
      <w:pPr>
        <w:shd w:val="clear" w:color="auto" w:fill="F8FAFD"/>
        <w:spacing w:before="120" w:after="0" w:line="240" w:lineRule="auto"/>
        <w:rPr>
          <w:rFonts w:ascii="Arial" w:hAnsi="Arial" w:eastAsia="Times New Roman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567760">
        <w:rPr>
          <w:rFonts w:ascii="Arial" w:hAnsi="Arial" w:eastAsia="Times New Roman" w:cs="Arial"/>
          <w:color w:val="1F1F1F"/>
          <w:kern w:val="0"/>
          <w:sz w:val="28"/>
          <w:szCs w:val="28"/>
          <w:lang w:eastAsia="en-IN"/>
          <w14:ligatures w14:val="none"/>
        </w:rPr>
        <w:t>- Move relevant details from inline comments into the function docstring.</w:t>
      </w:r>
    </w:p>
    <w:p w:rsidRPr="00567760" w:rsidR="00567760" w:rsidP="00567760" w:rsidRDefault="00567760" w14:paraId="1F5B76C6" w14:textId="77777777">
      <w:pPr>
        <w:shd w:val="clear" w:color="auto" w:fill="F8FAFD"/>
        <w:spacing w:before="120" w:after="0" w:line="240" w:lineRule="auto"/>
        <w:rPr>
          <w:rFonts w:ascii="Arial" w:hAnsi="Arial" w:eastAsia="Times New Roman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567760">
        <w:rPr>
          <w:rFonts w:ascii="Arial" w:hAnsi="Arial" w:eastAsia="Times New Roman" w:cs="Arial"/>
          <w:color w:val="1F1F1F"/>
          <w:kern w:val="0"/>
          <w:sz w:val="28"/>
          <w:szCs w:val="28"/>
          <w:lang w:eastAsia="en-IN"/>
          <w14:ligatures w14:val="none"/>
        </w:rPr>
        <w:t>- Remove redundant inline comments after creating docstrings.</w:t>
      </w:r>
    </w:p>
    <w:p w:rsidRPr="00567760" w:rsidR="00567760" w:rsidP="00567760" w:rsidRDefault="00567760" w14:paraId="12E84F51" w14:textId="77777777">
      <w:pPr>
        <w:shd w:val="clear" w:color="auto" w:fill="F8FAFD"/>
        <w:spacing w:before="120" w:after="0" w:line="240" w:lineRule="auto"/>
        <w:rPr>
          <w:rFonts w:ascii="Arial" w:hAnsi="Arial" w:eastAsia="Times New Roman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567760">
        <w:rPr>
          <w:rFonts w:ascii="Arial" w:hAnsi="Arial" w:eastAsia="Times New Roman" w:cs="Arial"/>
          <w:color w:val="1F1F1F"/>
          <w:kern w:val="0"/>
          <w:sz w:val="28"/>
          <w:szCs w:val="28"/>
          <w:lang w:eastAsia="en-IN"/>
          <w14:ligatures w14:val="none"/>
        </w:rPr>
        <w:t>- Do NOT alter the actual code logic.</w:t>
      </w:r>
    </w:p>
    <w:p w:rsidR="00567760" w:rsidRDefault="00567760" w14:paraId="78EF16D3" w14:textId="77777777">
      <w:pPr>
        <w:rPr>
          <w:rFonts w:ascii="Arial" w:hAnsi="Arial" w:eastAsia="Times New Roman" w:cs="Arial"/>
          <w:b/>
          <w:bCs/>
          <w:color w:val="1F1F1F"/>
          <w:kern w:val="0"/>
          <w:sz w:val="28"/>
          <w:szCs w:val="28"/>
          <w:u w:val="single"/>
          <w:lang w:eastAsia="en-IN"/>
          <w14:ligatures w14:val="none"/>
        </w:rPr>
      </w:pPr>
      <w:r w:rsidRPr="00567760">
        <w:rPr>
          <w:rFonts w:ascii="Arial" w:hAnsi="Arial" w:eastAsia="Times New Roman" w:cs="Arial"/>
          <w:b/>
          <w:bCs/>
          <w:color w:val="1F1F1F"/>
          <w:kern w:val="0"/>
          <w:sz w:val="28"/>
          <w:szCs w:val="28"/>
          <w:u w:val="single"/>
          <w:lang w:eastAsia="en-IN"/>
          <w14:ligatures w14:val="none"/>
        </w:rPr>
        <w:t>CODE:</w:t>
      </w:r>
    </w:p>
    <w:p w:rsidR="006F66A4" w:rsidRDefault="006F66A4" w14:paraId="4091350E" w14:textId="77777777">
      <w:pPr>
        <w:rPr>
          <w:b/>
          <w:bCs/>
          <w:sz w:val="40"/>
          <w:szCs w:val="40"/>
          <w:u w:val="single"/>
        </w:rPr>
      </w:pPr>
      <w:r w:rsidRPr="006F66A4">
        <w:rPr>
          <w:rFonts w:ascii="Arial" w:hAnsi="Arial" w:eastAsia="Times New Roman" w:cs="Arial"/>
          <w:b/>
          <w:bCs/>
          <w:noProof/>
          <w:color w:val="1F1F1F"/>
          <w:kern w:val="0"/>
          <w:sz w:val="28"/>
          <w:szCs w:val="28"/>
          <w:u w:val="single"/>
          <w:lang w:eastAsia="en-IN"/>
          <w14:ligatures w14:val="none"/>
        </w:rPr>
        <w:drawing>
          <wp:inline distT="0" distB="0" distL="0" distR="0" wp14:anchorId="78A1B715" wp14:editId="2E7E73A7">
            <wp:extent cx="5731510" cy="2324100"/>
            <wp:effectExtent l="0" t="0" r="2540" b="0"/>
            <wp:docPr id="64345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56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A4" w:rsidRDefault="006F66A4" w14:paraId="30044C95" w14:textId="7777777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Observation:</w:t>
      </w:r>
    </w:p>
    <w:p w:rsidRPr="006F66A4" w:rsidR="006F66A4" w:rsidP="006F66A4" w:rsidRDefault="006F66A4" w14:paraId="70A70D95" w14:textId="77777777">
      <w:pPr>
        <w:shd w:val="clear" w:color="auto" w:fill="F8FAFD"/>
        <w:spacing w:before="120" w:after="120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F66A4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The visible cells contain two Python code snippets.</w:t>
      </w:r>
    </w:p>
    <w:p w:rsidRPr="006F66A4" w:rsidR="006F66A4" w:rsidP="006F66A4" w:rsidRDefault="006F66A4" w14:paraId="53C10F21" w14:textId="77777777">
      <w:pPr>
        <w:numPr>
          <w:ilvl w:val="0"/>
          <w:numId w:val="3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F66A4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The first snippet defines a module with functions for calculating the area of a circle (</w:t>
      </w:r>
      <w:r w:rsidRPr="006F66A4"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1" w:frame="1"/>
          <w:lang w:eastAsia="en-IN"/>
          <w14:ligatures w14:val="none"/>
        </w:rPr>
        <w:t>calculate_area</w:t>
      </w:r>
      <w:r w:rsidRPr="006F66A4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) and checking for prime numbers (</w:t>
      </w:r>
      <w:r w:rsidRPr="006F66A4"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1" w:frame="1"/>
          <w:lang w:eastAsia="en-IN"/>
          <w14:ligatures w14:val="none"/>
        </w:rPr>
        <w:t>is_prime</w:t>
      </w:r>
      <w:r w:rsidRPr="006F66A4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).</w:t>
      </w:r>
    </w:p>
    <w:p w:rsidRPr="006F66A4" w:rsidR="006F66A4" w:rsidP="006F66A4" w:rsidRDefault="006F66A4" w14:paraId="306E4486" w14:textId="77777777">
      <w:pPr>
        <w:numPr>
          <w:ilvl w:val="0"/>
          <w:numId w:val="3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F66A4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The second snippet defines a recursive function to calculate the factorial of a non-negative integer (</w:t>
      </w:r>
      <w:r w:rsidRPr="006F66A4"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1" w:frame="1"/>
          <w:lang w:eastAsia="en-IN"/>
          <w14:ligatures w14:val="none"/>
        </w:rPr>
        <w:t>factorial</w:t>
      </w:r>
      <w:r w:rsidRPr="006F66A4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).</w:t>
      </w:r>
    </w:p>
    <w:p w:rsidRPr="006F66A4" w:rsidR="006F66A4" w:rsidP="006F66A4" w:rsidRDefault="006F66A4" w14:paraId="114792DD" w14:textId="77777777">
      <w:pPr>
        <w:shd w:val="clear" w:color="auto" w:fill="F8FAFD"/>
        <w:spacing w:before="120" w:after="0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F66A4"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Both functions now have detailed Google-style docstrings explaining their purpose, arguments, and return values.</w:t>
      </w:r>
    </w:p>
    <w:p w:rsidR="006F66A4" w:rsidRDefault="006F66A4" w14:paraId="10E6DAAC" w14:textId="77777777">
      <w:pPr>
        <w:rPr>
          <w:rFonts w:ascii="Arial" w:hAnsi="Arial" w:eastAsia="Times New Roman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 w:rsidRPr="006F66A4">
        <w:rPr>
          <w:rFonts w:ascii="Arial" w:hAnsi="Arial" w:eastAsia="Times New Roman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lastRenderedPageBreak/>
        <w:t>TASK</w:t>
      </w:r>
      <w:r>
        <w:rPr>
          <w:rFonts w:ascii="Arial" w:hAnsi="Arial" w:eastAsia="Times New Roman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 xml:space="preserve"> 5:</w:t>
      </w:r>
    </w:p>
    <w:p w:rsidR="006F66A4" w:rsidRDefault="006F66A4" w14:paraId="30BB6445" w14:textId="77777777">
      <w:pPr>
        <w:rPr>
          <w:rFonts w:ascii="Arial" w:hAnsi="Arial" w:eastAsia="Times New Roman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>
        <w:rPr>
          <w:rFonts w:ascii="Arial" w:hAnsi="Arial" w:eastAsia="Times New Roman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Prompt:</w:t>
      </w:r>
    </w:p>
    <w:p w:rsidR="006F66A4" w:rsidP="006F66A4" w:rsidRDefault="006F66A4" w14:paraId="545A6B19" w14:textId="77777777">
      <w:pPr>
        <w:rPr>
          <w:noProof/>
        </w:rPr>
      </w:pPr>
      <w:r>
        <w:rPr>
          <w:noProof/>
        </w:rPr>
        <w:t xml:space="preserve">I will provide you with Python code that contains outdated or incorrect docstrings. </w:t>
      </w:r>
    </w:p>
    <w:p w:rsidR="006F66A4" w:rsidP="006F66A4" w:rsidRDefault="006F66A4" w14:paraId="39179B26" w14:textId="041538CD">
      <w:pPr>
        <w:rPr>
          <w:noProof/>
        </w:rPr>
      </w:pPr>
      <w:r>
        <w:rPr>
          <w:noProof/>
        </w:rPr>
        <w:t>Your task is to review and rewrite these docstrings so they accurately reflect the current behavior of the code.</w:t>
      </w:r>
    </w:p>
    <w:p w:rsidR="006F66A4" w:rsidP="006F66A4" w:rsidRDefault="006F66A4" w14:paraId="59A7C045" w14:textId="77777777">
      <w:pPr>
        <w:rPr>
          <w:noProof/>
        </w:rPr>
      </w:pPr>
      <w:r>
        <w:rPr>
          <w:noProof/>
        </w:rPr>
        <w:t>Requirements:</w:t>
      </w:r>
    </w:p>
    <w:p w:rsidR="006F66A4" w:rsidP="006F66A4" w:rsidRDefault="006F66A4" w14:paraId="1387EB24" w14:textId="77777777">
      <w:pPr>
        <w:rPr>
          <w:noProof/>
        </w:rPr>
      </w:pPr>
      <w:r>
        <w:rPr>
          <w:noProof/>
        </w:rPr>
        <w:t>- Correct any inaccuracies in the docstrings.</w:t>
      </w:r>
    </w:p>
    <w:p w:rsidR="006F66A4" w:rsidP="006F66A4" w:rsidRDefault="006F66A4" w14:paraId="60546FE9" w14:textId="77777777">
      <w:pPr>
        <w:rPr>
          <w:noProof/>
        </w:rPr>
      </w:pPr>
      <w:r>
        <w:rPr>
          <w:noProof/>
        </w:rPr>
        <w:t>- Use Google-style formatting (Args, Returns, Raises).</w:t>
      </w:r>
    </w:p>
    <w:p w:rsidR="006F66A4" w:rsidP="006F66A4" w:rsidRDefault="006F66A4" w14:paraId="22562173" w14:textId="77777777">
      <w:pPr>
        <w:rPr>
          <w:noProof/>
        </w:rPr>
      </w:pPr>
      <w:r>
        <w:rPr>
          <w:noProof/>
        </w:rPr>
        <w:t>- Ensure the updated docstrings are concise, clear, and match what the function actually does.</w:t>
      </w:r>
    </w:p>
    <w:p w:rsidRPr="006F66A4" w:rsidR="006F66A4" w:rsidRDefault="006F66A4" w14:paraId="4206BC77" w14:textId="3D30BDA8">
      <w:pPr>
        <w:rPr>
          <w:noProof/>
        </w:rPr>
      </w:pPr>
      <w:r>
        <w:rPr>
          <w:noProof/>
        </w:rPr>
        <w:t>- Do not modify the code logic, only fix the docstrings.</w:t>
      </w:r>
    </w:p>
    <w:p w:rsidR="006F66A4" w:rsidRDefault="006F66A4" w14:paraId="15B80510" w14:textId="77777777">
      <w:pPr>
        <w:rPr>
          <w:rFonts w:ascii="Arial" w:hAnsi="Arial" w:eastAsia="Times New Roman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</w:p>
    <w:p w:rsidR="006F66A4" w:rsidRDefault="006F66A4" w14:paraId="1A25FAA6" w14:textId="77777777">
      <w:pPr>
        <w:rPr>
          <w:rFonts w:ascii="Arial" w:hAnsi="Arial" w:eastAsia="Times New Roman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>
        <w:rPr>
          <w:rFonts w:ascii="Arial" w:hAnsi="Arial" w:eastAsia="Times New Roman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Code:</w:t>
      </w:r>
    </w:p>
    <w:p w:rsidR="006F66A4" w:rsidRDefault="006F66A4" w14:paraId="23FB0EDA" w14:textId="77777777">
      <w:pPr>
        <w:rPr>
          <w:b/>
          <w:bCs/>
          <w:sz w:val="40"/>
          <w:szCs w:val="40"/>
        </w:rPr>
      </w:pPr>
      <w:r w:rsidRPr="006F66A4">
        <w:rPr>
          <w:rFonts w:ascii="Arial" w:hAnsi="Arial" w:eastAsia="Times New Roman" w:cs="Arial"/>
          <w:b/>
          <w:bCs/>
          <w:noProof/>
          <w:color w:val="1F1F1F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2966060" wp14:editId="01803666">
            <wp:extent cx="5731510" cy="2776220"/>
            <wp:effectExtent l="0" t="0" r="2540" b="5080"/>
            <wp:docPr id="52659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90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A4" w:rsidRDefault="006F66A4" w14:paraId="16E6E431" w14:textId="777777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:rsidRPr="006F66A4" w:rsidR="006F66A4" w:rsidP="006F66A4" w:rsidRDefault="006F66A4" w14:paraId="75F3E692" w14:textId="17B22248">
      <w:pPr>
        <w:spacing w:after="120" w:line="330" w:lineRule="atLeast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6F66A4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The Python code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  <w:r w:rsidRPr="006F66A4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contain with functions that now have corrected and well-formatted Google-style docstrings.</w:t>
      </w:r>
    </w:p>
    <w:p w:rsidRPr="006F66A4" w:rsidR="006F66A4" w:rsidP="006F66A4" w:rsidRDefault="006F66A4" w14:paraId="28E152EC" w14:textId="77777777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6F66A4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One cell contains the </w:t>
      </w:r>
      <w:r w:rsidRPr="006F66A4"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1" w:frame="1"/>
          <w:lang w:eastAsia="en-IN"/>
          <w14:ligatures w14:val="none"/>
        </w:rPr>
        <w:t>factorial</w:t>
      </w:r>
      <w:r w:rsidRPr="006F66A4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function, which calculates the factorial of a non-negative integer.</w:t>
      </w:r>
    </w:p>
    <w:p w:rsidRPr="006F66A4" w:rsidR="006F66A4" w:rsidP="006F66A4" w:rsidRDefault="006F66A4" w14:paraId="6736E027" w14:textId="77777777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6F66A4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Another cell contains the </w:t>
      </w:r>
      <w:r w:rsidRPr="006F66A4"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1" w:frame="1"/>
          <w:lang w:eastAsia="en-IN"/>
          <w14:ligatures w14:val="none"/>
        </w:rPr>
        <w:t>add_numbers</w:t>
      </w:r>
      <w:r w:rsidRPr="006F66A4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function, which adds two numbers, and the </w:t>
      </w:r>
      <w:r w:rsidRPr="006F66A4"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1" w:frame="1"/>
          <w:lang w:eastAsia="en-IN"/>
          <w14:ligatures w14:val="none"/>
        </w:rPr>
        <w:t>greet</w:t>
      </w:r>
      <w:r w:rsidRPr="006F66A4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function, which returns a greeting message.</w:t>
      </w:r>
    </w:p>
    <w:p w:rsidR="006F66A4" w:rsidP="006F66A4" w:rsidRDefault="006F66A4" w14:paraId="3F422FC1" w14:textId="77777777">
      <w:pPr>
        <w:spacing w:before="120" w:after="0" w:line="330" w:lineRule="atLeast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6F66A4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lastRenderedPageBreak/>
        <w:t>All the docstrings accurately describe the function's purpose, arguments, and return values.</w:t>
      </w:r>
    </w:p>
    <w:p w:rsidR="006F66A4" w:rsidP="006F66A4" w:rsidRDefault="006F66A4" w14:paraId="6B0155B8" w14:textId="77777777">
      <w:pPr>
        <w:spacing w:before="120" w:after="0" w:line="330" w:lineRule="atLeast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:rsidR="006F66A4" w:rsidP="006F66A4" w:rsidRDefault="006F66A4" w14:paraId="1FB51C93" w14:textId="4828859D">
      <w:pPr>
        <w:spacing w:before="120" w:after="0" w:line="330" w:lineRule="atLeast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Task 6:</w:t>
      </w:r>
    </w:p>
    <w:p w:rsidR="00452417" w:rsidP="006F66A4" w:rsidRDefault="006F66A4" w14:paraId="783A7805" w14:textId="06E94D34">
      <w:pPr>
        <w:spacing w:before="120" w:after="0" w:line="330" w:lineRule="atLeast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Prompt</w:t>
      </w:r>
      <w:r w:rsidR="00452417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  <w:r w:rsidRPr="00452417" w:rsidR="00452417">
        <w:t xml:space="preserve"> </w:t>
      </w:r>
      <w:r w:rsidRPr="00452417" w:rsidR="0045241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Add comments to this function.</w:t>
      </w:r>
    </w:p>
    <w:p w:rsidRPr="00452417" w:rsidR="00452417" w:rsidP="00452417" w:rsidRDefault="00452417" w14:paraId="2E129DF3" w14:textId="3156B42B">
      <w:pPr>
        <w:spacing w:before="120" w:after="0" w:line="330" w:lineRule="atLeast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Prompt2:</w:t>
      </w:r>
      <w:r w:rsidRPr="00452417">
        <w:t xml:space="preserve"> </w:t>
      </w:r>
      <w:r w:rsidRPr="0045241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Add a Google-style docstring to this function. </w:t>
      </w:r>
    </w:p>
    <w:p w:rsidRPr="00452417" w:rsidR="00452417" w:rsidP="00452417" w:rsidRDefault="00452417" w14:paraId="1B4234D8" w14:textId="77777777">
      <w:pPr>
        <w:spacing w:before="120" w:after="0" w:line="330" w:lineRule="atLeast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5241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Include:</w:t>
      </w:r>
    </w:p>
    <w:p w:rsidRPr="00452417" w:rsidR="00452417" w:rsidP="00452417" w:rsidRDefault="00452417" w14:paraId="55F1F379" w14:textId="77777777">
      <w:pPr>
        <w:spacing w:before="120" w:after="0" w:line="330" w:lineRule="atLeast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5241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- A short description of what the function does.</w:t>
      </w:r>
    </w:p>
    <w:p w:rsidRPr="00452417" w:rsidR="00452417" w:rsidP="00452417" w:rsidRDefault="00452417" w14:paraId="3E163ADB" w14:textId="77777777">
      <w:pPr>
        <w:spacing w:before="120" w:after="0" w:line="330" w:lineRule="atLeast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5241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- Parameter descriptions with types.</w:t>
      </w:r>
    </w:p>
    <w:p w:rsidRPr="00452417" w:rsidR="00452417" w:rsidP="00452417" w:rsidRDefault="00452417" w14:paraId="75DCAB7D" w14:textId="77777777">
      <w:pPr>
        <w:spacing w:before="120" w:after="0" w:line="330" w:lineRule="atLeast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5241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- Return value description with type.</w:t>
      </w:r>
    </w:p>
    <w:p w:rsidR="00452417" w:rsidP="00452417" w:rsidRDefault="00452417" w14:paraId="1B4CB70E" w14:textId="2DABC2A3">
      <w:pPr>
        <w:spacing w:before="120" w:after="0" w:line="330" w:lineRule="atLeast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5241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- An example usage.</w:t>
      </w:r>
    </w:p>
    <w:p w:rsidR="00452417" w:rsidP="00452417" w:rsidRDefault="00452417" w14:paraId="579C51AC" w14:textId="224C38CB">
      <w:pPr>
        <w:spacing w:before="120" w:after="0" w:line="330" w:lineRule="atLeast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Code:</w:t>
      </w:r>
    </w:p>
    <w:p w:rsidR="00452417" w:rsidP="00452417" w:rsidRDefault="00452417" w14:paraId="5E0D7A69" w14:textId="4F682D97">
      <w:pPr>
        <w:spacing w:before="120" w:after="0" w:line="330" w:lineRule="atLeast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52417">
        <w:rPr>
          <w:rFonts w:ascii="Times New Roman" w:hAnsi="Times New Roman" w:eastAsia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AA9E0A8" wp14:editId="5622DF9B">
            <wp:extent cx="5731510" cy="3315335"/>
            <wp:effectExtent l="0" t="0" r="2540" b="0"/>
            <wp:docPr id="109165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52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0" w:rsidRDefault="001F5DE6" w14:paraId="22BFD0A5" w14:textId="6BFD6085">
      <w:pP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Comparison Table: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2386"/>
        <w:gridCol w:w="2441"/>
        <w:gridCol w:w="2492"/>
      </w:tblGrid>
      <w:tr w:rsidRPr="001F5DE6" w:rsidR="001F5DE6" w:rsidTr="001F5DE6" w14:paraId="617F4C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1F5DE6" w:rsidR="001F5DE6" w:rsidP="001F5DE6" w:rsidRDefault="001F5DE6" w14:paraId="0A40E46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Pr="001F5DE6" w:rsidR="001F5DE6" w:rsidP="001F5DE6" w:rsidRDefault="001F5DE6" w14:paraId="7687E5B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Vague Prompt Output</w:t>
            </w:r>
          </w:p>
        </w:tc>
        <w:tc>
          <w:tcPr>
            <w:tcW w:w="0" w:type="auto"/>
            <w:vAlign w:val="center"/>
            <w:hideMark/>
          </w:tcPr>
          <w:p w:rsidRPr="001F5DE6" w:rsidR="001F5DE6" w:rsidP="001F5DE6" w:rsidRDefault="001F5DE6" w14:paraId="568384B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Detailed Prompt Output</w:t>
            </w:r>
          </w:p>
        </w:tc>
        <w:tc>
          <w:tcPr>
            <w:tcW w:w="0" w:type="auto"/>
            <w:vAlign w:val="center"/>
            <w:hideMark/>
          </w:tcPr>
          <w:p w:rsidRPr="001F5DE6" w:rsidR="001F5DE6" w:rsidP="001F5DE6" w:rsidRDefault="001F5DE6" w14:paraId="0E86B94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Observation</w:t>
            </w:r>
          </w:p>
        </w:tc>
      </w:tr>
      <w:tr w:rsidRPr="001F5DE6" w:rsidR="001F5DE6" w:rsidTr="001F5DE6" w14:paraId="0DFF84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F5DE6" w:rsidR="001F5DE6" w:rsidP="001F5DE6" w:rsidRDefault="001F5DE6" w14:paraId="6B9999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:rsidRPr="001F5DE6" w:rsidR="001F5DE6" w:rsidP="001F5DE6" w:rsidRDefault="001F5DE6" w14:paraId="7EA3F2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Inline comments only</w:t>
            </w:r>
          </w:p>
        </w:tc>
        <w:tc>
          <w:tcPr>
            <w:tcW w:w="0" w:type="auto"/>
            <w:vAlign w:val="center"/>
            <w:hideMark/>
          </w:tcPr>
          <w:p w:rsidRPr="001F5DE6" w:rsidR="001F5DE6" w:rsidP="001F5DE6" w:rsidRDefault="001F5DE6" w14:paraId="728938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Structured Google-style docstring</w:t>
            </w:r>
          </w:p>
        </w:tc>
        <w:tc>
          <w:tcPr>
            <w:tcW w:w="0" w:type="auto"/>
            <w:vAlign w:val="center"/>
            <w:hideMark/>
          </w:tcPr>
          <w:p w:rsidRPr="001F5DE6" w:rsidR="001F5DE6" w:rsidP="001F5DE6" w:rsidRDefault="001F5DE6" w14:paraId="1544DD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Detailed prompt gives professional style</w:t>
            </w:r>
          </w:p>
        </w:tc>
      </w:tr>
      <w:tr w:rsidRPr="001F5DE6" w:rsidR="001F5DE6" w:rsidTr="001F5DE6" w14:paraId="16F017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F5DE6" w:rsidR="001F5DE6" w:rsidP="001F5DE6" w:rsidRDefault="001F5DE6" w14:paraId="1E7800B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Pr="001F5DE6" w:rsidR="001F5DE6" w:rsidP="001F5DE6" w:rsidRDefault="001F5DE6" w14:paraId="7CC04A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Correct but minimal</w:t>
            </w:r>
          </w:p>
        </w:tc>
        <w:tc>
          <w:tcPr>
            <w:tcW w:w="0" w:type="auto"/>
            <w:vAlign w:val="center"/>
            <w:hideMark/>
          </w:tcPr>
          <w:p w:rsidRPr="001F5DE6" w:rsidR="001F5DE6" w:rsidP="001F5DE6" w:rsidRDefault="001F5DE6" w14:paraId="7808C1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Correct and fully descriptive</w:t>
            </w:r>
          </w:p>
        </w:tc>
        <w:tc>
          <w:tcPr>
            <w:tcW w:w="0" w:type="auto"/>
            <w:vAlign w:val="center"/>
            <w:hideMark/>
          </w:tcPr>
          <w:p w:rsidRPr="001F5DE6" w:rsidR="001F5DE6" w:rsidP="001F5DE6" w:rsidRDefault="001F5DE6" w14:paraId="02F1F2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Detailed is more informative</w:t>
            </w:r>
          </w:p>
        </w:tc>
      </w:tr>
      <w:tr w:rsidRPr="001F5DE6" w:rsidR="001F5DE6" w:rsidTr="001F5DE6" w14:paraId="223846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F5DE6" w:rsidR="001F5DE6" w:rsidP="001F5DE6" w:rsidRDefault="001F5DE6" w14:paraId="13CFBE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Completeness</w:t>
            </w:r>
          </w:p>
        </w:tc>
        <w:tc>
          <w:tcPr>
            <w:tcW w:w="0" w:type="auto"/>
            <w:vAlign w:val="center"/>
            <w:hideMark/>
          </w:tcPr>
          <w:p w:rsidRPr="001F5DE6" w:rsidR="001F5DE6" w:rsidP="001F5DE6" w:rsidRDefault="001F5DE6" w14:paraId="23C7FC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Explains only simple cases</w:t>
            </w:r>
          </w:p>
        </w:tc>
        <w:tc>
          <w:tcPr>
            <w:tcW w:w="0" w:type="auto"/>
            <w:vAlign w:val="center"/>
            <w:hideMark/>
          </w:tcPr>
          <w:p w:rsidRPr="001F5DE6" w:rsidR="001F5DE6" w:rsidP="001F5DE6" w:rsidRDefault="001F5DE6" w14:paraId="4A1BD8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 xml:space="preserve">Covers purpose, </w:t>
            </w:r>
            <w:proofErr w:type="spellStart"/>
            <w:r w:rsidRPr="001F5DE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args</w:t>
            </w:r>
            <w:proofErr w:type="spellEnd"/>
            <w:r w:rsidRPr="001F5DE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, return, example</w:t>
            </w:r>
          </w:p>
        </w:tc>
        <w:tc>
          <w:tcPr>
            <w:tcW w:w="0" w:type="auto"/>
            <w:vAlign w:val="center"/>
            <w:hideMark/>
          </w:tcPr>
          <w:p w:rsidRPr="001F5DE6" w:rsidR="001F5DE6" w:rsidP="001F5DE6" w:rsidRDefault="001F5DE6" w14:paraId="2946F5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Detailed prompt covers all needs</w:t>
            </w:r>
          </w:p>
        </w:tc>
      </w:tr>
      <w:tr w:rsidRPr="001F5DE6" w:rsidR="001F5DE6" w:rsidTr="001F5DE6" w14:paraId="42AD03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F5DE6" w:rsidR="001F5DE6" w:rsidP="001F5DE6" w:rsidRDefault="001F5DE6" w14:paraId="63F9E6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Pr="001F5DE6" w:rsidR="001F5DE6" w:rsidP="001F5DE6" w:rsidRDefault="001F5DE6" w14:paraId="051170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Harder to maintain (scattered comments)</w:t>
            </w:r>
          </w:p>
        </w:tc>
        <w:tc>
          <w:tcPr>
            <w:tcW w:w="0" w:type="auto"/>
            <w:vAlign w:val="center"/>
            <w:hideMark/>
          </w:tcPr>
          <w:p w:rsidRPr="001F5DE6" w:rsidR="001F5DE6" w:rsidP="001F5DE6" w:rsidRDefault="001F5DE6" w14:paraId="09047A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Easier to maintain (centralized docstring)</w:t>
            </w:r>
          </w:p>
        </w:tc>
        <w:tc>
          <w:tcPr>
            <w:tcW w:w="0" w:type="auto"/>
            <w:vAlign w:val="center"/>
            <w:hideMark/>
          </w:tcPr>
          <w:p w:rsidRPr="001F5DE6" w:rsidR="001F5DE6" w:rsidP="001F5DE6" w:rsidRDefault="001F5DE6" w14:paraId="0BCC96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Detailed prompt is better for teams</w:t>
            </w:r>
          </w:p>
        </w:tc>
      </w:tr>
    </w:tbl>
    <w:p w:rsidRPr="006F66A4" w:rsidR="001F5DE6" w:rsidRDefault="001F5DE6" w14:paraId="64458F9F" w14:textId="77777777">
      <w:pPr>
        <w:rPr>
          <w:b/>
          <w:bCs/>
          <w:sz w:val="40"/>
          <w:szCs w:val="40"/>
        </w:rPr>
      </w:pPr>
    </w:p>
    <w:sectPr w:rsidRPr="006F66A4" w:rsidR="001F5DE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F0AFE"/>
    <w:multiLevelType w:val="multilevel"/>
    <w:tmpl w:val="AFD2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A357298"/>
    <w:multiLevelType w:val="multilevel"/>
    <w:tmpl w:val="E4AA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CBF7AFC"/>
    <w:multiLevelType w:val="multilevel"/>
    <w:tmpl w:val="D628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E665E44"/>
    <w:multiLevelType w:val="multilevel"/>
    <w:tmpl w:val="531E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371150680">
    <w:abstractNumId w:val="3"/>
  </w:num>
  <w:num w:numId="2" w16cid:durableId="1575624794">
    <w:abstractNumId w:val="0"/>
  </w:num>
  <w:num w:numId="3" w16cid:durableId="305210383">
    <w:abstractNumId w:val="1"/>
  </w:num>
  <w:num w:numId="4" w16cid:durableId="1390609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4F"/>
    <w:rsid w:val="000D79F9"/>
    <w:rsid w:val="001F5DE6"/>
    <w:rsid w:val="00452417"/>
    <w:rsid w:val="00497A40"/>
    <w:rsid w:val="00567760"/>
    <w:rsid w:val="006F66A4"/>
    <w:rsid w:val="00883DEA"/>
    <w:rsid w:val="00AD104F"/>
    <w:rsid w:val="00B81739"/>
    <w:rsid w:val="00EE65DF"/>
    <w:rsid w:val="2ED31CDC"/>
    <w:rsid w:val="34B10B1E"/>
    <w:rsid w:val="63560490"/>
    <w:rsid w:val="67D3327D"/>
    <w:rsid w:val="6B02E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E98B"/>
  <w15:chartTrackingRefBased/>
  <w15:docId w15:val="{D7BD5EE8-5E32-4DB9-8440-2CC1540A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104F"/>
  </w:style>
  <w:style w:type="paragraph" w:styleId="Heading1">
    <w:name w:val="heading 1"/>
    <w:basedOn w:val="Normal"/>
    <w:next w:val="Normal"/>
    <w:link w:val="Heading1Char"/>
    <w:uiPriority w:val="9"/>
    <w:qFormat/>
    <w:rsid w:val="00AD104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4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D104F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D104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D104F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D104F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D104F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D104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D104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104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1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4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D104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D1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4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D1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4F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D1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4F"/>
    <w:rPr>
      <w:b/>
      <w:bCs/>
      <w:smallCaps/>
      <w:color w:val="2F5496" w:themeColor="accent1" w:themeShade="BF"/>
      <w:spacing w:val="5"/>
    </w:rPr>
  </w:style>
  <w:style w:type="character" w:styleId="textlayer--absolute" w:customStyle="1">
    <w:name w:val="textlayer--absolute"/>
    <w:basedOn w:val="DefaultParagraphFont"/>
    <w:rsid w:val="00AD104F"/>
  </w:style>
  <w:style w:type="paragraph" w:styleId="NormalWeb">
    <w:name w:val="Normal (Web)"/>
    <w:basedOn w:val="Normal"/>
    <w:uiPriority w:val="99"/>
    <w:semiHidden/>
    <w:unhideWhenUsed/>
    <w:rsid w:val="00EE65D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65DF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5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bollamsathvika696@gmail.com</dc:creator>
  <keywords/>
  <dc:description/>
  <lastModifiedBy>Sanjana Karnakanti</lastModifiedBy>
  <revision>3</revision>
  <dcterms:created xsi:type="dcterms:W3CDTF">2025-08-25T10:04:00.0000000Z</dcterms:created>
  <dcterms:modified xsi:type="dcterms:W3CDTF">2025-08-25T12:40:12.8147973Z</dcterms:modified>
</coreProperties>
</file>