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05D" w:rsidRDefault="0073105D" w:rsidP="00C76519">
      <w:pPr>
        <w:pStyle w:val="Title"/>
        <w:rPr>
          <w:shd w:val="clear" w:color="auto" w:fill="F2F2F2"/>
        </w:rPr>
      </w:pPr>
      <w:r>
        <w:rPr>
          <w:shd w:val="clear" w:color="auto" w:fill="F2F2F2"/>
        </w:rPr>
        <w:t>NAME:saketh</w:t>
      </w:r>
    </w:p>
    <w:p w:rsidR="0073105D" w:rsidRDefault="0073105D" w:rsidP="0073105D">
      <w:r>
        <w:t>HOLLNUM:2403A51337</w:t>
      </w:r>
    </w:p>
    <w:p w:rsidR="0073105D" w:rsidRDefault="0073105D" w:rsidP="0073105D">
      <w:r>
        <w:t>BATCH:30</w:t>
      </w:r>
    </w:p>
    <w:p w:rsidR="0073105D" w:rsidRPr="0073105D" w:rsidRDefault="0073105D" w:rsidP="0073105D">
      <w:r>
        <w:t>10.2</w:t>
      </w:r>
    </w:p>
    <w:p w:rsidR="0073105D" w:rsidRDefault="0073105D" w:rsidP="00C76519">
      <w:pPr>
        <w:pStyle w:val="Title"/>
        <w:rPr>
          <w:shd w:val="clear" w:color="auto" w:fill="F2F2F2"/>
        </w:rPr>
      </w:pPr>
    </w:p>
    <w:p w:rsidR="0073105D" w:rsidRDefault="0073105D" w:rsidP="00C76519">
      <w:pPr>
        <w:pStyle w:val="Title"/>
        <w:rPr>
          <w:shd w:val="clear" w:color="auto" w:fill="F2F2F2"/>
        </w:rPr>
      </w:pPr>
    </w:p>
    <w:p w:rsidR="0073105D" w:rsidRDefault="0073105D" w:rsidP="00C76519">
      <w:pPr>
        <w:pStyle w:val="Title"/>
        <w:rPr>
          <w:shd w:val="clear" w:color="auto" w:fill="F2F2F2"/>
        </w:rPr>
      </w:pPr>
    </w:p>
    <w:p w:rsidR="0073105D" w:rsidRDefault="0073105D" w:rsidP="00C76519">
      <w:pPr>
        <w:pStyle w:val="Title"/>
        <w:rPr>
          <w:shd w:val="clear" w:color="auto" w:fill="F2F2F2"/>
        </w:rPr>
      </w:pPr>
    </w:p>
    <w:p w:rsidR="00D01B5E" w:rsidRDefault="00C76519" w:rsidP="00C76519">
      <w:pPr>
        <w:pStyle w:val="Title"/>
        <w:rPr>
          <w:shd w:val="clear" w:color="auto" w:fill="F2F2F2"/>
        </w:rPr>
      </w:pPr>
      <w:r w:rsidRPr="00C76519">
        <w:rPr>
          <w:shd w:val="clear" w:color="auto" w:fill="F2F2F2"/>
        </w:rPr>
        <w:t>Task Description</w:t>
      </w:r>
      <w:r>
        <w:rPr>
          <w:shd w:val="clear" w:color="auto" w:fill="F2F2F2"/>
        </w:rPr>
        <w:t>.</w:t>
      </w:r>
      <w:r w:rsidRPr="00C76519">
        <w:rPr>
          <w:shd w:val="clear" w:color="auto" w:fill="F2F2F2"/>
        </w:rPr>
        <w:t>1</w:t>
      </w:r>
    </w:p>
    <w:p w:rsidR="00C76519" w:rsidRDefault="00C76519" w:rsidP="00C76519">
      <w:pPr>
        <w:rPr>
          <w:rStyle w:val="SubtleEmphasis"/>
        </w:rPr>
      </w:pPr>
      <w:r w:rsidRPr="00C76519">
        <w:rPr>
          <w:rStyle w:val="SubtleEmphasis"/>
        </w:rPr>
        <w:t>Write python program as shown below.</w:t>
      </w:r>
      <w:r w:rsidRPr="00C76519">
        <w:rPr>
          <w:rStyle w:val="SubtleEmphasis"/>
        </w:rPr>
        <w:br/>
        <w:t>• Use an AI assistant to review and suggest corrections</w:t>
      </w:r>
    </w:p>
    <w:p w:rsidR="00C76519" w:rsidRPr="00C76519" w:rsidRDefault="00C76519" w:rsidP="00C76519">
      <w:pPr>
        <w:pStyle w:val="Title"/>
        <w:ind w:left="720"/>
        <w:rPr>
          <w:rStyle w:val="SubtleEmphasis"/>
          <w:b/>
        </w:rPr>
      </w:pPr>
      <w:r w:rsidRPr="00C76519">
        <w:rPr>
          <w:rStyle w:val="SubtleEmphasis"/>
          <w:b/>
        </w:rPr>
        <w:t>code</w:t>
      </w:r>
    </w:p>
    <w:p w:rsidR="00C76519" w:rsidRDefault="00C76519">
      <w:pPr>
        <w:rPr>
          <w:rStyle w:val="SubtleEmphasis"/>
        </w:rPr>
      </w:pPr>
      <w:r>
        <w:rPr>
          <w:noProof/>
          <w:color w:val="808080" w:themeColor="text1" w:themeTint="7F"/>
        </w:rPr>
        <w:drawing>
          <wp:inline distT="0" distB="0" distL="0" distR="0">
            <wp:extent cx="5943600" cy="31481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519" w:rsidRDefault="00C76519" w:rsidP="00C76519">
      <w:pPr>
        <w:pStyle w:val="Title"/>
        <w:rPr>
          <w:rStyle w:val="SubtleEmphasis"/>
          <w:rFonts w:ascii="Bahnschrift SemiBold" w:hAnsi="Bahnschrift SemiBold"/>
          <w:sz w:val="44"/>
          <w:szCs w:val="40"/>
        </w:rPr>
      </w:pPr>
      <w:r w:rsidRPr="00C76519">
        <w:rPr>
          <w:rStyle w:val="SubtleEmphasis"/>
          <w:rFonts w:ascii="Bahnschrift SemiBold" w:hAnsi="Bahnschrift SemiBold"/>
          <w:sz w:val="44"/>
          <w:szCs w:val="40"/>
        </w:rPr>
        <w:lastRenderedPageBreak/>
        <w:t>Output</w:t>
      </w:r>
    </w:p>
    <w:p w:rsidR="00C76519" w:rsidRDefault="00C76519" w:rsidP="00C76519">
      <w:pPr>
        <w:rPr>
          <w:rFonts w:ascii="Algerian" w:hAnsi="Algerian"/>
          <w:noProof/>
          <w:sz w:val="44"/>
          <w:szCs w:val="44"/>
        </w:rPr>
      </w:pPr>
      <w:r>
        <w:rPr>
          <w:noProof/>
        </w:rPr>
        <w:drawing>
          <wp:inline distT="0" distB="0" distL="0" distR="0">
            <wp:extent cx="2399665" cy="39116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03" w:rsidRDefault="00754203" w:rsidP="00C76519">
      <w:r>
        <w:rPr>
          <w:rFonts w:ascii="Algerian" w:hAnsi="Algerian"/>
          <w:noProof/>
          <w:sz w:val="44"/>
          <w:szCs w:val="44"/>
        </w:rPr>
        <w:t>prompt</w:t>
      </w:r>
    </w:p>
    <w:p w:rsidR="00754203" w:rsidRDefault="00754203" w:rsidP="00754203">
      <w:pPr>
        <w:pStyle w:val="NormalWeb"/>
        <w:numPr>
          <w:ilvl w:val="0"/>
          <w:numId w:val="1"/>
        </w:numPr>
      </w:pPr>
      <w:r>
        <w:t xml:space="preserve">Identify any </w:t>
      </w:r>
      <w:r>
        <w:rPr>
          <w:rStyle w:val="Strong"/>
        </w:rPr>
        <w:t>logical errors</w:t>
      </w:r>
      <w:r>
        <w:t xml:space="preserve"> or </w:t>
      </w:r>
      <w:r>
        <w:rPr>
          <w:rStyle w:val="Strong"/>
        </w:rPr>
        <w:t>inefficiencies</w:t>
      </w:r>
      <w:r>
        <w:t xml:space="preserve"> in the code.</w:t>
      </w:r>
      <w:r w:rsidRPr="00754203">
        <w:rPr>
          <w:rFonts w:ascii="Algerian" w:hAnsi="Algerian"/>
          <w:noProof/>
          <w:sz w:val="44"/>
          <w:szCs w:val="44"/>
        </w:rPr>
        <w:t xml:space="preserve"> </w:t>
      </w:r>
    </w:p>
    <w:p w:rsidR="00754203" w:rsidRDefault="00754203" w:rsidP="00754203">
      <w:pPr>
        <w:pStyle w:val="NormalWeb"/>
        <w:numPr>
          <w:ilvl w:val="0"/>
          <w:numId w:val="1"/>
        </w:numPr>
      </w:pPr>
      <w:r>
        <w:t xml:space="preserve">Suggest </w:t>
      </w:r>
      <w:r>
        <w:rPr>
          <w:rStyle w:val="Strong"/>
        </w:rPr>
        <w:t>improvements</w:t>
      </w:r>
      <w:r>
        <w:t xml:space="preserve"> to variable naming, formatting, or style.</w:t>
      </w:r>
    </w:p>
    <w:p w:rsidR="00754203" w:rsidRDefault="00754203" w:rsidP="00754203">
      <w:pPr>
        <w:pStyle w:val="NormalWeb"/>
        <w:numPr>
          <w:ilvl w:val="0"/>
          <w:numId w:val="1"/>
        </w:numPr>
      </w:pPr>
      <w:r>
        <w:t xml:space="preserve">Rewrite the </w:t>
      </w:r>
      <w:r>
        <w:rPr>
          <w:rStyle w:val="HTMLCode"/>
        </w:rPr>
        <w:t>calcfact(n)</w:t>
      </w:r>
      <w:r>
        <w:t xml:space="preserve"> function using a correct factorial logic.</w:t>
      </w:r>
    </w:p>
    <w:p w:rsidR="00754203" w:rsidRDefault="00754203" w:rsidP="00754203">
      <w:pPr>
        <w:pStyle w:val="NormalWeb"/>
        <w:numPr>
          <w:ilvl w:val="0"/>
          <w:numId w:val="1"/>
        </w:numPr>
      </w:pPr>
      <w:r>
        <w:t xml:space="preserve">Add a </w:t>
      </w:r>
      <w:r>
        <w:rPr>
          <w:rStyle w:val="Strong"/>
        </w:rPr>
        <w:t>docstring</w:t>
      </w:r>
      <w:r>
        <w:t xml:space="preserve"> (NumPy style) for the function </w:t>
      </w:r>
      <w:r>
        <w:rPr>
          <w:rStyle w:val="HTMLCode"/>
        </w:rPr>
        <w:t>calcfact(n)</w:t>
      </w:r>
      <w:r>
        <w:t xml:space="preserve"> and the </w:t>
      </w:r>
      <w:r>
        <w:rPr>
          <w:rStyle w:val="HTMLCode"/>
        </w:rPr>
        <w:t>main()</w:t>
      </w:r>
      <w:r>
        <w:t xml:space="preserve"> function.</w:t>
      </w:r>
    </w:p>
    <w:p w:rsidR="00754203" w:rsidRDefault="00754203" w:rsidP="00754203">
      <w:pPr>
        <w:pStyle w:val="NormalWeb"/>
        <w:numPr>
          <w:ilvl w:val="0"/>
          <w:numId w:val="1"/>
        </w:numPr>
      </w:pPr>
      <w:r>
        <w:t>Reflect: How does adding docstrings and improving names affect readability and understanding?</w:t>
      </w:r>
    </w:p>
    <w:p w:rsidR="00754203" w:rsidRDefault="00754203" w:rsidP="00754203">
      <w:pPr>
        <w:shd w:val="clear" w:color="auto" w:fill="F2F2F2"/>
        <w:spacing w:after="0" w:line="240" w:lineRule="auto"/>
        <w:ind w:left="360"/>
        <w:rPr>
          <w:rFonts w:ascii="Algerian" w:eastAsia="Times New Roman" w:hAnsi="Algerian" w:cs="Arial"/>
          <w:color w:val="000000"/>
          <w:kern w:val="0"/>
          <w:sz w:val="52"/>
          <w:szCs w:val="52"/>
        </w:rPr>
      </w:pPr>
      <w:r w:rsidRPr="00754203">
        <w:rPr>
          <w:rFonts w:ascii="Algerian" w:eastAsia="Times New Roman" w:hAnsi="Algerian" w:cs="Arial"/>
          <w:color w:val="000000"/>
          <w:kern w:val="0"/>
          <w:sz w:val="52"/>
          <w:szCs w:val="52"/>
        </w:rPr>
        <w:t>Task Description.2</w:t>
      </w:r>
    </w:p>
    <w:p w:rsidR="00754203" w:rsidRPr="00754203" w:rsidRDefault="00754203" w:rsidP="00754203">
      <w:pPr>
        <w:shd w:val="clear" w:color="auto" w:fill="F2F2F2"/>
        <w:spacing w:after="0" w:line="240" w:lineRule="auto"/>
        <w:ind w:left="360"/>
        <w:rPr>
          <w:rFonts w:ascii="Algerian" w:eastAsia="Times New Roman" w:hAnsi="Algerian" w:cs="Arial"/>
          <w:color w:val="000000"/>
          <w:kern w:val="0"/>
          <w:sz w:val="52"/>
          <w:szCs w:val="52"/>
        </w:rPr>
      </w:pPr>
    </w:p>
    <w:p w:rsidR="00754203" w:rsidRDefault="00754203" w:rsidP="00754203">
      <w:pPr>
        <w:shd w:val="clear" w:color="auto" w:fill="F2F2F2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11"/>
        </w:rPr>
      </w:pPr>
    </w:p>
    <w:p w:rsidR="00754203" w:rsidRPr="00754203" w:rsidRDefault="00754203" w:rsidP="00754203">
      <w:pPr>
        <w:shd w:val="clear" w:color="auto" w:fill="F2F2F2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7"/>
          <w:szCs w:val="27"/>
        </w:rPr>
      </w:pPr>
      <w:r w:rsidRPr="00754203">
        <w:rPr>
          <w:rFonts w:ascii="Arial" w:eastAsia="Times New Roman" w:hAnsi="Arial" w:cs="Arial"/>
          <w:color w:val="000000"/>
          <w:kern w:val="0"/>
          <w:sz w:val="11"/>
        </w:rPr>
        <w:t xml:space="preserve"> </w:t>
      </w:r>
      <w:r w:rsidRPr="00754203">
        <w:rPr>
          <w:rFonts w:ascii="Bahnschrift SemiBold SemiConden" w:eastAsia="Times New Roman" w:hAnsi="Bahnschrift SemiBold SemiConden" w:cs="Arial"/>
          <w:b/>
          <w:color w:val="000000"/>
          <w:kern w:val="0"/>
          <w:sz w:val="44"/>
          <w:szCs w:val="44"/>
        </w:rPr>
        <w:t>Automatic Inline Comments</w:t>
      </w:r>
      <w:r w:rsidRPr="00754203">
        <w:rPr>
          <w:rFonts w:ascii="Bahnschrift SemiBold SemiConden" w:eastAsia="Times New Roman" w:hAnsi="Bahnschrift SemiBold SemiConden" w:cs="Arial"/>
          <w:b/>
          <w:color w:val="000000"/>
          <w:kern w:val="0"/>
          <w:sz w:val="44"/>
          <w:szCs w:val="44"/>
        </w:rPr>
        <w:br/>
        <w:t>• Write the Python code for Fibonacci as shown below and execute.</w:t>
      </w:r>
      <w:r w:rsidRPr="00754203">
        <w:rPr>
          <w:rFonts w:ascii="Bahnschrift SemiBold SemiConden" w:eastAsia="Times New Roman" w:hAnsi="Bahnschrift SemiBold SemiConden" w:cs="Arial"/>
          <w:b/>
          <w:color w:val="000000"/>
          <w:kern w:val="0"/>
          <w:sz w:val="44"/>
          <w:szCs w:val="44"/>
        </w:rPr>
        <w:br/>
        <w:t>• Ask AI to improve variable names, add comments, and apply PEP8 formatting</w:t>
      </w:r>
      <w:r w:rsidRPr="00754203">
        <w:rPr>
          <w:rFonts w:ascii="Bahnschrift SemiBold SemiConden" w:eastAsia="Times New Roman" w:hAnsi="Bahnschrift SemiBold SemiConden" w:cs="Arial"/>
          <w:b/>
          <w:color w:val="000000"/>
          <w:kern w:val="0"/>
          <w:sz w:val="44"/>
          <w:szCs w:val="44"/>
        </w:rPr>
        <w:br/>
        <w:t>(cleaned up).</w:t>
      </w:r>
      <w:r w:rsidRPr="00754203">
        <w:rPr>
          <w:rFonts w:ascii="Bahnschrift SemiBold SemiConden" w:eastAsia="Times New Roman" w:hAnsi="Bahnschrift SemiBold SemiConden" w:cs="Arial"/>
          <w:b/>
          <w:color w:val="000000"/>
          <w:kern w:val="0"/>
          <w:sz w:val="44"/>
          <w:szCs w:val="44"/>
        </w:rPr>
        <w:br/>
        <w:t>• Students evaluate which suggestions improve readability most. one.</w:t>
      </w:r>
      <w:r w:rsidRPr="00754203">
        <w:rPr>
          <w:rFonts w:ascii="Arial" w:eastAsia="Times New Roman" w:hAnsi="Arial" w:cs="Arial"/>
          <w:color w:val="000000"/>
          <w:kern w:val="0"/>
          <w:sz w:val="11"/>
        </w:rPr>
        <w:t>.</w:t>
      </w:r>
    </w:p>
    <w:p w:rsidR="00754203" w:rsidRPr="00C76519" w:rsidRDefault="00754203" w:rsidP="00754203">
      <w:pPr>
        <w:pStyle w:val="Title"/>
        <w:ind w:left="720"/>
        <w:rPr>
          <w:rStyle w:val="SubtleEmphasis"/>
          <w:b/>
        </w:rPr>
      </w:pPr>
      <w:r w:rsidRPr="00C76519">
        <w:rPr>
          <w:rStyle w:val="SubtleEmphasis"/>
          <w:b/>
        </w:rPr>
        <w:t>code</w:t>
      </w:r>
    </w:p>
    <w:p w:rsidR="00754203" w:rsidRDefault="00754203" w:rsidP="00C76519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lastRenderedPageBreak/>
        <w:drawing>
          <wp:inline distT="0" distB="0" distL="0" distR="0">
            <wp:extent cx="5943600" cy="35463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03" w:rsidRDefault="00754203" w:rsidP="00754203">
      <w:pPr>
        <w:pStyle w:val="Title"/>
        <w:rPr>
          <w:rStyle w:val="SubtleEmphasis"/>
          <w:rFonts w:ascii="Bahnschrift SemiBold" w:hAnsi="Bahnschrift SemiBold"/>
          <w:sz w:val="44"/>
          <w:szCs w:val="40"/>
        </w:rPr>
      </w:pPr>
      <w:r w:rsidRPr="00C76519">
        <w:rPr>
          <w:rStyle w:val="SubtleEmphasis"/>
          <w:rFonts w:ascii="Bahnschrift SemiBold" w:hAnsi="Bahnschrift SemiBold"/>
          <w:sz w:val="44"/>
          <w:szCs w:val="40"/>
        </w:rPr>
        <w:t>Output</w:t>
      </w:r>
    </w:p>
    <w:p w:rsidR="00754203" w:rsidRDefault="00754203" w:rsidP="00C76519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drawing>
          <wp:inline distT="0" distB="0" distL="0" distR="0">
            <wp:extent cx="5943600" cy="3652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03" w:rsidRDefault="00754203" w:rsidP="00754203">
      <w:r>
        <w:rPr>
          <w:rFonts w:ascii="Algerian" w:hAnsi="Algerian"/>
          <w:noProof/>
          <w:sz w:val="44"/>
          <w:szCs w:val="44"/>
        </w:rPr>
        <w:t>prompt</w:t>
      </w:r>
    </w:p>
    <w:p w:rsidR="00754203" w:rsidRDefault="00754203" w:rsidP="00754203">
      <w:pPr>
        <w:pStyle w:val="NormalWeb"/>
      </w:pPr>
      <w:r>
        <w:rPr>
          <w:rFonts w:hAnsi="Symbol"/>
        </w:rPr>
        <w:t></w:t>
      </w:r>
      <w:r>
        <w:t xml:space="preserve">  Identify and explain what the function </w:t>
      </w:r>
      <w:r>
        <w:rPr>
          <w:rStyle w:val="HTMLCode"/>
        </w:rPr>
        <w:t>f1(xX)</w:t>
      </w:r>
      <w:r>
        <w:t xml:space="preserve"> is doing.</w:t>
      </w:r>
    </w:p>
    <w:p w:rsidR="00754203" w:rsidRDefault="00754203" w:rsidP="00754203">
      <w:pPr>
        <w:pStyle w:val="NormalWeb"/>
      </w:pPr>
      <w:r>
        <w:rPr>
          <w:rFonts w:hAnsi="Symbol"/>
        </w:rPr>
        <w:t></w:t>
      </w:r>
      <w:r>
        <w:t xml:space="preserve">  Suggest improvements to </w:t>
      </w:r>
      <w:r>
        <w:rPr>
          <w:rStyle w:val="Strong"/>
        </w:rPr>
        <w:t>variable names</w:t>
      </w:r>
      <w:r>
        <w:t xml:space="preserve"> to make the code easier to understand.</w:t>
      </w:r>
    </w:p>
    <w:p w:rsidR="00754203" w:rsidRDefault="00754203" w:rsidP="00754203">
      <w:pPr>
        <w:pStyle w:val="NormalWeb"/>
      </w:pPr>
      <w:r>
        <w:rPr>
          <w:rFonts w:hAnsi="Symbol"/>
        </w:rPr>
        <w:t></w:t>
      </w:r>
      <w:r>
        <w:t xml:space="preserve">  Add a </w:t>
      </w:r>
      <w:r>
        <w:rPr>
          <w:rStyle w:val="Strong"/>
        </w:rPr>
        <w:t>NumPy-style docstring</w:t>
      </w:r>
      <w:r>
        <w:t xml:space="preserve"> to the </w:t>
      </w:r>
      <w:r>
        <w:rPr>
          <w:rStyle w:val="HTMLCode"/>
        </w:rPr>
        <w:t>f1()</w:t>
      </w:r>
      <w:r>
        <w:t xml:space="preserve"> function describing its purpose, parameters, and return value.</w:t>
      </w:r>
    </w:p>
    <w:p w:rsidR="00754203" w:rsidRDefault="00754203" w:rsidP="00754203">
      <w:pPr>
        <w:pStyle w:val="NormalWeb"/>
      </w:pPr>
      <w:r>
        <w:rPr>
          <w:rFonts w:hAnsi="Symbol"/>
        </w:rPr>
        <w:t></w:t>
      </w:r>
      <w:r>
        <w:t xml:space="preserve">  Is there any unnecessary or confusing part of the code? If so, how would you simplify it?</w:t>
      </w:r>
    </w:p>
    <w:p w:rsidR="00754203" w:rsidRDefault="00754203" w:rsidP="00754203">
      <w:pPr>
        <w:pStyle w:val="NormalWeb"/>
      </w:pPr>
      <w:r>
        <w:rPr>
          <w:rFonts w:hAnsi="Symbol"/>
        </w:rPr>
        <w:t></w:t>
      </w:r>
      <w:r>
        <w:t xml:space="preserve">  Modify the </w:t>
      </w:r>
      <w:r>
        <w:rPr>
          <w:rStyle w:val="HTMLCode"/>
        </w:rPr>
        <w:t>m()</w:t>
      </w:r>
      <w:r>
        <w:t xml:space="preserve"> function to accept user input instead of using a fixed value (</w:t>
      </w:r>
      <w:r>
        <w:rPr>
          <w:rStyle w:val="HTMLCode"/>
        </w:rPr>
        <w:t>NN = 10</w:t>
      </w:r>
      <w:r>
        <w:t>).</w:t>
      </w:r>
    </w:p>
    <w:p w:rsidR="00754203" w:rsidRDefault="00754203" w:rsidP="00754203">
      <w:pPr>
        <w:pStyle w:val="NormalWeb"/>
      </w:pPr>
      <w:r>
        <w:rPr>
          <w:rFonts w:hAnsi="Symbol"/>
        </w:rPr>
        <w:t></w:t>
      </w:r>
      <w:r>
        <w:t xml:space="preserve">  Reflect: How does better naming and documentation affect the readability of the code?</w:t>
      </w:r>
    </w:p>
    <w:p w:rsidR="0073105D" w:rsidRDefault="0073105D" w:rsidP="0073105D">
      <w:pPr>
        <w:pStyle w:val="Title"/>
        <w:rPr>
          <w:shd w:val="clear" w:color="auto" w:fill="F2F2F2"/>
        </w:rPr>
      </w:pPr>
      <w:r w:rsidRPr="00C76519">
        <w:rPr>
          <w:shd w:val="clear" w:color="auto" w:fill="F2F2F2"/>
        </w:rPr>
        <w:lastRenderedPageBreak/>
        <w:t>Task Description</w:t>
      </w:r>
      <w:r>
        <w:rPr>
          <w:shd w:val="clear" w:color="auto" w:fill="F2F2F2"/>
        </w:rPr>
        <w:t>.3</w:t>
      </w:r>
    </w:p>
    <w:p w:rsidR="0073105D" w:rsidRPr="0073105D" w:rsidRDefault="0073105D" w:rsidP="0073105D"/>
    <w:p w:rsidR="00754203" w:rsidRPr="0073105D" w:rsidRDefault="0073105D" w:rsidP="0073105D">
      <w:pPr>
        <w:pStyle w:val="Title"/>
        <w:rPr>
          <w:rFonts w:ascii="Algerian" w:hAnsi="Algerian"/>
          <w:b/>
        </w:rPr>
      </w:pPr>
      <w:r w:rsidRPr="0073105D">
        <w:rPr>
          <w:rStyle w:val="textlayer--absolute"/>
          <w:rFonts w:ascii="Arial" w:hAnsi="Arial" w:cs="Arial"/>
          <w:b/>
          <w:sz w:val="40"/>
          <w:szCs w:val="44"/>
          <w:shd w:val="clear" w:color="auto" w:fill="F2F2F2"/>
        </w:rPr>
        <w:t>Write a Python script with 3–4 functions (e.g., calculator: add, subtract, multiply,</w:t>
      </w:r>
      <w:r w:rsidRPr="0073105D">
        <w:rPr>
          <w:b/>
          <w:color w:val="000000"/>
        </w:rPr>
        <w:br/>
      </w:r>
      <w:r w:rsidRPr="0073105D">
        <w:rPr>
          <w:rStyle w:val="textlayer--absolute"/>
          <w:rFonts w:ascii="Arial" w:hAnsi="Arial" w:cs="Arial"/>
          <w:b/>
          <w:sz w:val="40"/>
          <w:szCs w:val="44"/>
          <w:shd w:val="clear" w:color="auto" w:fill="F2F2F2"/>
        </w:rPr>
        <w:t>divide).</w:t>
      </w:r>
      <w:r w:rsidRPr="0073105D">
        <w:rPr>
          <w:b/>
          <w:color w:val="000000"/>
        </w:rPr>
        <w:br/>
      </w:r>
      <w:r w:rsidRPr="0073105D">
        <w:rPr>
          <w:rStyle w:val="textlayer--absolute"/>
          <w:rFonts w:ascii="Arial" w:hAnsi="Arial" w:cs="Arial"/>
          <w:b/>
          <w:sz w:val="40"/>
          <w:szCs w:val="44"/>
          <w:shd w:val="clear" w:color="auto" w:fill="F2F2F2"/>
        </w:rPr>
        <w:t>• Incorporate manual docstring in code with NumPy Style</w:t>
      </w:r>
      <w:r w:rsidRPr="0073105D">
        <w:rPr>
          <w:b/>
          <w:color w:val="000000"/>
        </w:rPr>
        <w:br/>
      </w:r>
      <w:r w:rsidRPr="0073105D">
        <w:rPr>
          <w:rStyle w:val="textlayer--absolute"/>
          <w:rFonts w:ascii="Arial" w:hAnsi="Arial" w:cs="Arial"/>
          <w:b/>
          <w:sz w:val="40"/>
          <w:szCs w:val="44"/>
          <w:shd w:val="clear" w:color="auto" w:fill="F2F2F2"/>
        </w:rPr>
        <w:t>• Use AI assistance to generate a module-level docstring + individual function</w:t>
      </w:r>
      <w:r w:rsidRPr="0073105D">
        <w:rPr>
          <w:b/>
          <w:color w:val="000000"/>
        </w:rPr>
        <w:br/>
      </w:r>
      <w:r w:rsidRPr="0073105D">
        <w:rPr>
          <w:rStyle w:val="textlayer--absolute"/>
          <w:rFonts w:ascii="Arial" w:hAnsi="Arial" w:cs="Arial"/>
          <w:b/>
          <w:sz w:val="40"/>
          <w:szCs w:val="44"/>
          <w:shd w:val="clear" w:color="auto" w:fill="F2F2F2"/>
        </w:rPr>
        <w:t>docstrings.</w:t>
      </w:r>
      <w:r w:rsidRPr="0073105D">
        <w:rPr>
          <w:b/>
          <w:color w:val="000000"/>
        </w:rPr>
        <w:br/>
      </w:r>
      <w:r w:rsidRPr="0073105D">
        <w:rPr>
          <w:rStyle w:val="textlayer--absolute"/>
          <w:rFonts w:ascii="Arial" w:hAnsi="Arial" w:cs="Arial"/>
          <w:b/>
          <w:sz w:val="40"/>
          <w:szCs w:val="44"/>
          <w:shd w:val="clear" w:color="auto" w:fill="F2F2F2"/>
        </w:rPr>
        <w:t>• Compare the AI-generated docstring with your manually written one.</w:t>
      </w:r>
    </w:p>
    <w:p w:rsidR="0073105D" w:rsidRDefault="00754203" w:rsidP="00754203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</w:t>
      </w:r>
      <w:r w:rsidR="0073105D">
        <w:rPr>
          <w:rFonts w:ascii="Algerian" w:hAnsi="Algerian"/>
          <w:sz w:val="48"/>
          <w:szCs w:val="48"/>
        </w:rPr>
        <w:t>CODE</w:t>
      </w:r>
    </w:p>
    <w:p w:rsidR="0073105D" w:rsidRDefault="0073105D" w:rsidP="00754203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lastRenderedPageBreak/>
        <w:drawing>
          <wp:inline distT="0" distB="0" distL="0" distR="0">
            <wp:extent cx="4696460" cy="806958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806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5D" w:rsidRDefault="0073105D" w:rsidP="00754203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lastRenderedPageBreak/>
        <w:drawing>
          <wp:inline distT="0" distB="0" distL="0" distR="0">
            <wp:extent cx="2583180" cy="757047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757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5D" w:rsidRDefault="0073105D" w:rsidP="00754203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lastRenderedPageBreak/>
        <w:drawing>
          <wp:inline distT="0" distB="0" distL="0" distR="0">
            <wp:extent cx="3847465" cy="496951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96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5D" w:rsidRDefault="0073105D" w:rsidP="00754203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OUTPUT</w:t>
      </w:r>
    </w:p>
    <w:p w:rsidR="0073105D" w:rsidRDefault="0073105D" w:rsidP="00754203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noProof/>
          <w:sz w:val="48"/>
          <w:szCs w:val="48"/>
        </w:rPr>
        <w:drawing>
          <wp:inline distT="0" distB="0" distL="0" distR="0">
            <wp:extent cx="4102735" cy="61150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5D" w:rsidRDefault="0073105D" w:rsidP="00754203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PROMPT</w:t>
      </w:r>
    </w:p>
    <w:p w:rsidR="0073105D" w:rsidRDefault="0073105D" w:rsidP="0073105D">
      <w:pPr>
        <w:pStyle w:val="NormalWeb"/>
      </w:pPr>
      <w:r>
        <w:rPr>
          <w:rFonts w:hAnsi="Symbol"/>
        </w:rPr>
        <w:t></w:t>
      </w:r>
      <w:r>
        <w:t xml:space="preserve">  Carefully read the module-level docstring and the function-level docstrings.</w:t>
      </w:r>
    </w:p>
    <w:p w:rsidR="0073105D" w:rsidRDefault="0073105D" w:rsidP="0073105D">
      <w:pPr>
        <w:pStyle w:val="NormalWeb"/>
      </w:pPr>
      <w:r>
        <w:rPr>
          <w:rFonts w:hAnsi="Symbol"/>
        </w:rPr>
        <w:t></w:t>
      </w:r>
      <w:r>
        <w:t xml:space="preserve">  What are the differences in tone, structure, or detail between the AI-generated docstring and the manual ones?</w:t>
      </w:r>
    </w:p>
    <w:p w:rsidR="0073105D" w:rsidRDefault="0073105D" w:rsidP="0073105D">
      <w:pPr>
        <w:pStyle w:val="NormalWeb"/>
      </w:pPr>
      <w:r>
        <w:rPr>
          <w:rFonts w:hAnsi="Symbol"/>
        </w:rPr>
        <w:lastRenderedPageBreak/>
        <w:t></w:t>
      </w:r>
      <w:r>
        <w:t xml:space="preserve">  Do you think the AI-generated module-level docstring accurately describes the purpose and use of the module? Why or why not?</w:t>
      </w:r>
    </w:p>
    <w:p w:rsidR="0073105D" w:rsidRDefault="0073105D" w:rsidP="0073105D">
      <w:pPr>
        <w:pStyle w:val="NormalWeb"/>
      </w:pPr>
      <w:r>
        <w:rPr>
          <w:rFonts w:hAnsi="Symbol"/>
        </w:rPr>
        <w:t></w:t>
      </w:r>
      <w:r>
        <w:t xml:space="preserve">  Suggest one improvement for each of the following:</w:t>
      </w:r>
      <w:r>
        <w:br/>
        <w:t>• The variable names</w:t>
      </w:r>
      <w:r>
        <w:br/>
        <w:t>• The comments or docstrings</w:t>
      </w:r>
      <w:r>
        <w:br/>
        <w:t>• The code structure or formatting</w:t>
      </w:r>
    </w:p>
    <w:p w:rsidR="0073105D" w:rsidRDefault="0073105D" w:rsidP="0073105D">
      <w:pPr>
        <w:pStyle w:val="NormalWeb"/>
      </w:pPr>
      <w:r>
        <w:rPr>
          <w:rFonts w:hAnsi="Symbol"/>
        </w:rPr>
        <w:t></w:t>
      </w:r>
      <w:r>
        <w:t xml:space="preserve">  Rewrite one of the function docstrings using your own words, still following the </w:t>
      </w:r>
      <w:r>
        <w:rPr>
          <w:rStyle w:val="Strong"/>
        </w:rPr>
        <w:t>NumPy docstring style</w:t>
      </w:r>
      <w:r>
        <w:t>.</w:t>
      </w:r>
    </w:p>
    <w:p w:rsidR="0073105D" w:rsidRDefault="0073105D" w:rsidP="0073105D">
      <w:pPr>
        <w:pStyle w:val="NormalWeb"/>
      </w:pPr>
      <w:r>
        <w:rPr>
          <w:rFonts w:hAnsi="Symbol"/>
        </w:rPr>
        <w:t></w:t>
      </w:r>
      <w:r>
        <w:t xml:space="preserve">  Reflect: How does the use of structured docstrings (like NumPy-style) help in understanding and maintaining code?</w:t>
      </w:r>
    </w:p>
    <w:p w:rsidR="0073105D" w:rsidRPr="00754203" w:rsidRDefault="0073105D" w:rsidP="00754203">
      <w:pPr>
        <w:rPr>
          <w:rFonts w:ascii="Algerian" w:hAnsi="Algerian"/>
          <w:sz w:val="48"/>
          <w:szCs w:val="48"/>
        </w:rPr>
      </w:pPr>
    </w:p>
    <w:sectPr w:rsidR="0073105D" w:rsidRPr="00754203" w:rsidSect="00265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7CD" w:rsidRDefault="00CF57CD" w:rsidP="00C76519">
      <w:pPr>
        <w:spacing w:after="0" w:line="240" w:lineRule="auto"/>
      </w:pPr>
      <w:r>
        <w:separator/>
      </w:r>
    </w:p>
  </w:endnote>
  <w:endnote w:type="continuationSeparator" w:id="1">
    <w:p w:rsidR="00CF57CD" w:rsidRDefault="00CF57CD" w:rsidP="00C7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7CD" w:rsidRDefault="00CF57CD" w:rsidP="00C76519">
      <w:pPr>
        <w:spacing w:after="0" w:line="240" w:lineRule="auto"/>
      </w:pPr>
      <w:r>
        <w:separator/>
      </w:r>
    </w:p>
  </w:footnote>
  <w:footnote w:type="continuationSeparator" w:id="1">
    <w:p w:rsidR="00CF57CD" w:rsidRDefault="00CF57CD" w:rsidP="00C76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03FBE"/>
    <w:multiLevelType w:val="multilevel"/>
    <w:tmpl w:val="2154E47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6519"/>
    <w:rsid w:val="00265321"/>
    <w:rsid w:val="0073105D"/>
    <w:rsid w:val="00754203"/>
    <w:rsid w:val="00A64D5D"/>
    <w:rsid w:val="00C76519"/>
    <w:rsid w:val="00CF57CD"/>
    <w:rsid w:val="00D01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519"/>
  </w:style>
  <w:style w:type="paragraph" w:styleId="Footer">
    <w:name w:val="footer"/>
    <w:basedOn w:val="Normal"/>
    <w:link w:val="FooterChar"/>
    <w:uiPriority w:val="99"/>
    <w:semiHidden/>
    <w:unhideWhenUsed/>
    <w:rsid w:val="00C7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519"/>
  </w:style>
  <w:style w:type="paragraph" w:styleId="Subtitle">
    <w:name w:val="Subtitle"/>
    <w:basedOn w:val="Normal"/>
    <w:next w:val="Normal"/>
    <w:link w:val="SubtitleChar"/>
    <w:uiPriority w:val="11"/>
    <w:qFormat/>
    <w:rsid w:val="00C765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65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65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5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layer--absolute">
    <w:name w:val="textlayer--absolute"/>
    <w:basedOn w:val="DefaultParagraphFont"/>
    <w:rsid w:val="00C76519"/>
  </w:style>
  <w:style w:type="character" w:styleId="SubtleEmphasis">
    <w:name w:val="Subtle Emphasis"/>
    <w:basedOn w:val="DefaultParagraphFont"/>
    <w:uiPriority w:val="19"/>
    <w:qFormat/>
    <w:rsid w:val="00C7651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5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5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542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42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4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6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2025-09-24T06:12:00Z</dcterms:created>
  <dcterms:modified xsi:type="dcterms:W3CDTF">2025-09-24T06:45:00Z</dcterms:modified>
</cp:coreProperties>
</file>