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Basics</w:t>
      </w:r>
    </w:p>
    <w:p>
      <w:r>
        <w:t>Machine learning is a branch of artificial intelligence that enables computers to learn patterns from data.</w:t>
      </w:r>
    </w:p>
    <w:p>
      <w:r>
        <w:t>The major types of machine learning include supervised learning, unsupervised learning, and reinforcement learning.</w:t>
      </w:r>
    </w:p>
    <w:p>
      <w:r>
        <w:t>Supervised learning uses labeled training data to learn a relationship between inputs and outputs.</w:t>
      </w:r>
    </w:p>
    <w:p>
      <w:r>
        <w:t>Unsupervised learning identifies patterns or structures in data without predefined labels.</w:t>
      </w:r>
    </w:p>
    <w:p>
      <w:r>
        <w:t>Reinforcement learning allows an agent to learn through interactions with an environment using rewards and penalties.</w:t>
      </w:r>
    </w:p>
    <w:p>
      <w:r>
        <w:t>Common machine learning algorithms include linear regression, decision trees, support vector machines, k-nearest neighbors, and neural networks.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