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4E2F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Customer Retention &amp; Churn Analysis Report</w:t>
      </w:r>
    </w:p>
    <w:p w14:paraId="068F4DCD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1. Introduction</w:t>
      </w:r>
    </w:p>
    <w:p w14:paraId="42A8542A" w14:textId="77777777" w:rsidR="00CB637A" w:rsidRPr="00CB637A" w:rsidRDefault="00CB637A" w:rsidP="00CB637A">
      <w:r w:rsidRPr="00CB637A">
        <w:t xml:space="preserve">Customer retention is essential for the growth of subscription-based businesses. This project </w:t>
      </w:r>
      <w:proofErr w:type="spellStart"/>
      <w:r w:rsidRPr="00CB637A">
        <w:t>analyzes</w:t>
      </w:r>
      <w:proofErr w:type="spellEnd"/>
      <w:r w:rsidRPr="00CB637A">
        <w:t xml:space="preserve"> customer </w:t>
      </w:r>
      <w:proofErr w:type="spellStart"/>
      <w:r w:rsidRPr="00CB637A">
        <w:t>behavior</w:t>
      </w:r>
      <w:proofErr w:type="spellEnd"/>
      <w:r w:rsidRPr="00CB637A">
        <w:t xml:space="preserve"> to identify churn patterns, retention trends, and factors affecting customer loyalty. The goal is to help the business reduce customer loss and improve long-term revenue.</w:t>
      </w:r>
    </w:p>
    <w:p w14:paraId="4EB1ACEB" w14:textId="77777777" w:rsidR="00CB637A" w:rsidRPr="00CB637A" w:rsidRDefault="00CB637A" w:rsidP="00CB637A">
      <w:r w:rsidRPr="00CB637A">
        <w:pict w14:anchorId="41928515">
          <v:rect id="_x0000_i1061" style="width:0;height:1.5pt" o:hralign="center" o:hrstd="t" o:hr="t" fillcolor="#a0a0a0" stroked="f"/>
        </w:pict>
      </w:r>
    </w:p>
    <w:p w14:paraId="11438F29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2. Objective</w:t>
      </w:r>
    </w:p>
    <w:p w14:paraId="67D7DEED" w14:textId="77777777" w:rsidR="00CB637A" w:rsidRPr="00CB637A" w:rsidRDefault="00CB637A" w:rsidP="00CB637A">
      <w:pPr>
        <w:numPr>
          <w:ilvl w:val="0"/>
          <w:numId w:val="1"/>
        </w:numPr>
      </w:pPr>
      <w:proofErr w:type="spellStart"/>
      <w:r w:rsidRPr="00CB637A">
        <w:t>Analyze</w:t>
      </w:r>
      <w:proofErr w:type="spellEnd"/>
      <w:r w:rsidRPr="00CB637A">
        <w:t xml:space="preserve"> customer churn patterns. </w:t>
      </w:r>
    </w:p>
    <w:p w14:paraId="5F900B6E" w14:textId="77777777" w:rsidR="00CB637A" w:rsidRPr="00CB637A" w:rsidRDefault="00CB637A" w:rsidP="00CB637A">
      <w:pPr>
        <w:numPr>
          <w:ilvl w:val="0"/>
          <w:numId w:val="1"/>
        </w:numPr>
      </w:pPr>
      <w:r w:rsidRPr="00CB637A">
        <w:t xml:space="preserve">Identify factors influencing retention. </w:t>
      </w:r>
    </w:p>
    <w:p w14:paraId="341352EE" w14:textId="77777777" w:rsidR="00CB637A" w:rsidRPr="00CB637A" w:rsidRDefault="00CB637A" w:rsidP="00CB637A">
      <w:pPr>
        <w:numPr>
          <w:ilvl w:val="0"/>
          <w:numId w:val="1"/>
        </w:numPr>
      </w:pPr>
      <w:r w:rsidRPr="00CB637A">
        <w:t xml:space="preserve">Measure Customer Lifetime Value (CLV). </w:t>
      </w:r>
    </w:p>
    <w:p w14:paraId="64613160" w14:textId="77777777" w:rsidR="00CB637A" w:rsidRPr="00CB637A" w:rsidRDefault="00CB637A" w:rsidP="00CB637A">
      <w:pPr>
        <w:numPr>
          <w:ilvl w:val="0"/>
          <w:numId w:val="1"/>
        </w:numPr>
      </w:pPr>
      <w:r w:rsidRPr="00CB637A">
        <w:t xml:space="preserve">Provide actionable recommendations to improve customer retention. </w:t>
      </w:r>
    </w:p>
    <w:p w14:paraId="7FB02390" w14:textId="77777777" w:rsidR="00CB637A" w:rsidRPr="00CB637A" w:rsidRDefault="00CB637A" w:rsidP="00CB637A">
      <w:r w:rsidRPr="00CB637A">
        <w:pict w14:anchorId="2D085544">
          <v:rect id="_x0000_i1062" style="width:0;height:1.5pt" o:hralign="center" o:hrstd="t" o:hr="t" fillcolor="#a0a0a0" stroked="f"/>
        </w:pict>
      </w:r>
    </w:p>
    <w:p w14:paraId="23513689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3. Dataset Description</w:t>
      </w:r>
    </w:p>
    <w:p w14:paraId="7DA5FCE8" w14:textId="77777777" w:rsidR="00CB637A" w:rsidRPr="00CB637A" w:rsidRDefault="00CB637A" w:rsidP="00CB637A">
      <w:r w:rsidRPr="00CB637A">
        <w:t>The dataset contains customer subscription details, including:</w:t>
      </w:r>
    </w:p>
    <w:p w14:paraId="63E459FF" w14:textId="77777777" w:rsidR="00CB637A" w:rsidRPr="00CB637A" w:rsidRDefault="00CB637A" w:rsidP="00CB637A">
      <w:pPr>
        <w:numPr>
          <w:ilvl w:val="0"/>
          <w:numId w:val="2"/>
        </w:numPr>
      </w:pPr>
      <w:r w:rsidRPr="00CB637A">
        <w:t xml:space="preserve">Customer ID </w:t>
      </w:r>
    </w:p>
    <w:p w14:paraId="4A5D8672" w14:textId="77777777" w:rsidR="00CB637A" w:rsidRPr="00CB637A" w:rsidRDefault="00CB637A" w:rsidP="00CB637A">
      <w:pPr>
        <w:numPr>
          <w:ilvl w:val="0"/>
          <w:numId w:val="2"/>
        </w:numPr>
      </w:pPr>
      <w:r w:rsidRPr="00CB637A">
        <w:t xml:space="preserve">Age and Gender </w:t>
      </w:r>
    </w:p>
    <w:p w14:paraId="00FB9218" w14:textId="77777777" w:rsidR="00CB637A" w:rsidRPr="00CB637A" w:rsidRDefault="00CB637A" w:rsidP="00CB637A">
      <w:pPr>
        <w:numPr>
          <w:ilvl w:val="0"/>
          <w:numId w:val="2"/>
        </w:numPr>
      </w:pPr>
      <w:r w:rsidRPr="00CB637A">
        <w:t xml:space="preserve">Subscription Type </w:t>
      </w:r>
    </w:p>
    <w:p w14:paraId="4E204B8E" w14:textId="77777777" w:rsidR="00CB637A" w:rsidRPr="00CB637A" w:rsidRDefault="00CB637A" w:rsidP="00CB637A">
      <w:pPr>
        <w:numPr>
          <w:ilvl w:val="0"/>
          <w:numId w:val="2"/>
        </w:numPr>
      </w:pPr>
      <w:r w:rsidRPr="00CB637A">
        <w:t xml:space="preserve">Monthly Charges </w:t>
      </w:r>
    </w:p>
    <w:p w14:paraId="47FF6034" w14:textId="77777777" w:rsidR="00CB637A" w:rsidRPr="00CB637A" w:rsidRDefault="00CB637A" w:rsidP="00CB637A">
      <w:pPr>
        <w:numPr>
          <w:ilvl w:val="0"/>
          <w:numId w:val="2"/>
        </w:numPr>
      </w:pPr>
      <w:r w:rsidRPr="00CB637A">
        <w:t xml:space="preserve">Tenure </w:t>
      </w:r>
    </w:p>
    <w:p w14:paraId="2B1A7320" w14:textId="77777777" w:rsidR="00CB637A" w:rsidRPr="00CB637A" w:rsidRDefault="00CB637A" w:rsidP="00CB637A">
      <w:pPr>
        <w:numPr>
          <w:ilvl w:val="0"/>
          <w:numId w:val="2"/>
        </w:numPr>
      </w:pPr>
      <w:r w:rsidRPr="00CB637A">
        <w:t xml:space="preserve">Contract Type </w:t>
      </w:r>
    </w:p>
    <w:p w14:paraId="30BF4A00" w14:textId="77777777" w:rsidR="00CB637A" w:rsidRPr="00CB637A" w:rsidRDefault="00CB637A" w:rsidP="00CB637A">
      <w:pPr>
        <w:numPr>
          <w:ilvl w:val="0"/>
          <w:numId w:val="2"/>
        </w:numPr>
      </w:pPr>
      <w:r w:rsidRPr="00CB637A">
        <w:t xml:space="preserve">Payment Method </w:t>
      </w:r>
    </w:p>
    <w:p w14:paraId="35869E65" w14:textId="77777777" w:rsidR="00CB637A" w:rsidRPr="00CB637A" w:rsidRDefault="00CB637A" w:rsidP="00CB637A">
      <w:pPr>
        <w:numPr>
          <w:ilvl w:val="0"/>
          <w:numId w:val="2"/>
        </w:numPr>
      </w:pPr>
      <w:r w:rsidRPr="00CB637A">
        <w:t xml:space="preserve">Support Tickets </w:t>
      </w:r>
    </w:p>
    <w:p w14:paraId="08774B9B" w14:textId="77777777" w:rsidR="00CB637A" w:rsidRPr="00CB637A" w:rsidRDefault="00CB637A" w:rsidP="00CB637A">
      <w:pPr>
        <w:numPr>
          <w:ilvl w:val="0"/>
          <w:numId w:val="2"/>
        </w:numPr>
      </w:pPr>
      <w:r w:rsidRPr="00CB637A">
        <w:t xml:space="preserve">Login Activity </w:t>
      </w:r>
    </w:p>
    <w:p w14:paraId="639C34A6" w14:textId="77777777" w:rsidR="00CB637A" w:rsidRPr="00CB637A" w:rsidRDefault="00CB637A" w:rsidP="00CB637A">
      <w:pPr>
        <w:numPr>
          <w:ilvl w:val="0"/>
          <w:numId w:val="2"/>
        </w:numPr>
      </w:pPr>
      <w:r w:rsidRPr="00CB637A">
        <w:t xml:space="preserve">Churn Status </w:t>
      </w:r>
    </w:p>
    <w:p w14:paraId="7A9CBF1C" w14:textId="77777777" w:rsidR="00CB637A" w:rsidRPr="00CB637A" w:rsidRDefault="00CB637A" w:rsidP="00CB637A">
      <w:r w:rsidRPr="00CB637A">
        <w:pict w14:anchorId="33BBD4FD">
          <v:rect id="_x0000_i1063" style="width:0;height:1.5pt" o:hralign="center" o:hrstd="t" o:hr="t" fillcolor="#a0a0a0" stroked="f"/>
        </w:pict>
      </w:r>
    </w:p>
    <w:p w14:paraId="6A5C8A35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4. Data Analysis</w:t>
      </w:r>
    </w:p>
    <w:p w14:paraId="7B2F08F7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Churn Analysis</w:t>
      </w:r>
    </w:p>
    <w:p w14:paraId="5677D348" w14:textId="77777777" w:rsidR="00CB637A" w:rsidRPr="00CB637A" w:rsidRDefault="00CB637A" w:rsidP="00CB637A">
      <w:r w:rsidRPr="00CB637A">
        <w:t>Customer churn refers to customers discontinuing their subscriptions.</w:t>
      </w:r>
    </w:p>
    <w:p w14:paraId="4DF14C32" w14:textId="77777777" w:rsidR="00CB637A" w:rsidRPr="00CB637A" w:rsidRDefault="00CB637A" w:rsidP="00CB637A">
      <w:r w:rsidRPr="00CB637A">
        <w:rPr>
          <w:b/>
          <w:bCs/>
        </w:rPr>
        <w:lastRenderedPageBreak/>
        <w:t>Findings:</w:t>
      </w:r>
    </w:p>
    <w:p w14:paraId="3D04E83D" w14:textId="77777777" w:rsidR="00CB637A" w:rsidRPr="00CB637A" w:rsidRDefault="00CB637A" w:rsidP="00CB637A">
      <w:pPr>
        <w:numPr>
          <w:ilvl w:val="0"/>
          <w:numId w:val="3"/>
        </w:numPr>
      </w:pPr>
      <w:r w:rsidRPr="00CB637A">
        <w:t xml:space="preserve">Monthly contract customers show higher churn rates. </w:t>
      </w:r>
    </w:p>
    <w:p w14:paraId="004E5058" w14:textId="77777777" w:rsidR="00CB637A" w:rsidRPr="00CB637A" w:rsidRDefault="00CB637A" w:rsidP="00CB637A">
      <w:pPr>
        <w:numPr>
          <w:ilvl w:val="0"/>
          <w:numId w:val="3"/>
        </w:numPr>
      </w:pPr>
      <w:r w:rsidRPr="00CB637A">
        <w:t xml:space="preserve">Customers with shorter tenure are more likely to leave. </w:t>
      </w:r>
    </w:p>
    <w:p w14:paraId="576CEDD3" w14:textId="77777777" w:rsidR="00CB637A" w:rsidRPr="00CB637A" w:rsidRDefault="00CB637A" w:rsidP="00CB637A">
      <w:pPr>
        <w:numPr>
          <w:ilvl w:val="0"/>
          <w:numId w:val="3"/>
        </w:numPr>
      </w:pPr>
      <w:r w:rsidRPr="00CB637A">
        <w:t xml:space="preserve">High support ticket counts are associated with increased churn. </w:t>
      </w:r>
    </w:p>
    <w:p w14:paraId="08EC97CA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Retention Analysis</w:t>
      </w:r>
    </w:p>
    <w:p w14:paraId="7787E3F7" w14:textId="77777777" w:rsidR="00CB637A" w:rsidRPr="00CB637A" w:rsidRDefault="00CB637A" w:rsidP="00CB637A">
      <w:r w:rsidRPr="00CB637A">
        <w:t>Retention measures how many customers continue using the service.</w:t>
      </w:r>
    </w:p>
    <w:p w14:paraId="334174CA" w14:textId="77777777" w:rsidR="00CB637A" w:rsidRPr="00CB637A" w:rsidRDefault="00CB637A" w:rsidP="00CB637A">
      <w:r w:rsidRPr="00CB637A">
        <w:rPr>
          <w:b/>
          <w:bCs/>
        </w:rPr>
        <w:t>Findings:</w:t>
      </w:r>
    </w:p>
    <w:p w14:paraId="712A3F2C" w14:textId="77777777" w:rsidR="00CB637A" w:rsidRPr="00CB637A" w:rsidRDefault="00CB637A" w:rsidP="00CB637A">
      <w:pPr>
        <w:numPr>
          <w:ilvl w:val="0"/>
          <w:numId w:val="4"/>
        </w:numPr>
      </w:pPr>
      <w:r w:rsidRPr="00CB637A">
        <w:t xml:space="preserve">Customers with yearly contracts are retained longer. </w:t>
      </w:r>
    </w:p>
    <w:p w14:paraId="7CC67A5C" w14:textId="77777777" w:rsidR="00CB637A" w:rsidRPr="00CB637A" w:rsidRDefault="00CB637A" w:rsidP="00CB637A">
      <w:pPr>
        <w:numPr>
          <w:ilvl w:val="0"/>
          <w:numId w:val="4"/>
        </w:numPr>
      </w:pPr>
      <w:r w:rsidRPr="00CB637A">
        <w:t xml:space="preserve">Premium subscribers demonstrate better retention. </w:t>
      </w:r>
    </w:p>
    <w:p w14:paraId="65511388" w14:textId="77777777" w:rsidR="00CB637A" w:rsidRPr="00CB637A" w:rsidRDefault="00CB637A" w:rsidP="00CB637A">
      <w:pPr>
        <w:numPr>
          <w:ilvl w:val="0"/>
          <w:numId w:val="4"/>
        </w:numPr>
      </w:pPr>
      <w:r w:rsidRPr="00CB637A">
        <w:t xml:space="preserve">Frequent platform usage leads to lower churn. </w:t>
      </w:r>
    </w:p>
    <w:p w14:paraId="726728D6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Customer Lifetime Value (CLV)</w:t>
      </w:r>
    </w:p>
    <w:p w14:paraId="7A96912D" w14:textId="77777777" w:rsidR="00CB637A" w:rsidRPr="00CB637A" w:rsidRDefault="00CB637A" w:rsidP="00CB637A">
      <w:r w:rsidRPr="00CB637A">
        <w:t>CLV estimates the total revenue generated by a customer during their relationship with the business.</w:t>
      </w:r>
    </w:p>
    <w:p w14:paraId="7D4C59DD" w14:textId="77777777" w:rsidR="00CB637A" w:rsidRPr="00CB637A" w:rsidRDefault="00CB637A" w:rsidP="00CB637A">
      <w:r w:rsidRPr="00CB637A">
        <w:rPr>
          <w:b/>
          <w:bCs/>
        </w:rPr>
        <w:t>Formula:</w:t>
      </w:r>
    </w:p>
    <w:p w14:paraId="7520707D" w14:textId="77777777" w:rsidR="00CB637A" w:rsidRPr="00CB637A" w:rsidRDefault="00CB637A" w:rsidP="00CB637A">
      <w:r w:rsidRPr="00CB637A">
        <w:t>CLV = Monthly Charges × Tenure Months</w:t>
      </w:r>
    </w:p>
    <w:p w14:paraId="78885954" w14:textId="77777777" w:rsidR="00CB637A" w:rsidRPr="00CB637A" w:rsidRDefault="00CB637A" w:rsidP="00CB637A">
      <w:r w:rsidRPr="00CB637A">
        <w:rPr>
          <w:b/>
          <w:bCs/>
        </w:rPr>
        <w:t>Observation:</w:t>
      </w:r>
    </w:p>
    <w:p w14:paraId="21D7D757" w14:textId="77777777" w:rsidR="00CB637A" w:rsidRPr="00CB637A" w:rsidRDefault="00CB637A" w:rsidP="00CB637A">
      <w:pPr>
        <w:numPr>
          <w:ilvl w:val="0"/>
          <w:numId w:val="5"/>
        </w:numPr>
      </w:pPr>
      <w:r w:rsidRPr="00CB637A">
        <w:t xml:space="preserve">Long-term and premium customers contribute the highest lifetime value. </w:t>
      </w:r>
    </w:p>
    <w:p w14:paraId="706CE6C4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Cohort Analysis</w:t>
      </w:r>
    </w:p>
    <w:p w14:paraId="1CDDD5F5" w14:textId="77777777" w:rsidR="00CB637A" w:rsidRPr="00CB637A" w:rsidRDefault="00CB637A" w:rsidP="00CB637A">
      <w:r w:rsidRPr="00CB637A">
        <w:t>Customers were grouped based on their joining period to evaluate retention trends.</w:t>
      </w:r>
    </w:p>
    <w:p w14:paraId="0565C916" w14:textId="77777777" w:rsidR="00CB637A" w:rsidRPr="00CB637A" w:rsidRDefault="00CB637A" w:rsidP="00CB637A">
      <w:r w:rsidRPr="00CB637A">
        <w:rPr>
          <w:b/>
          <w:bCs/>
        </w:rPr>
        <w:t>Findings:</w:t>
      </w:r>
    </w:p>
    <w:p w14:paraId="2CE0037F" w14:textId="77777777" w:rsidR="00CB637A" w:rsidRPr="00CB637A" w:rsidRDefault="00CB637A" w:rsidP="00CB637A">
      <w:pPr>
        <w:numPr>
          <w:ilvl w:val="0"/>
          <w:numId w:val="6"/>
        </w:numPr>
      </w:pPr>
      <w:r w:rsidRPr="00CB637A">
        <w:t xml:space="preserve">New customers experience the highest churn during the initial months. </w:t>
      </w:r>
    </w:p>
    <w:p w14:paraId="28F2E2F3" w14:textId="77777777" w:rsidR="00CB637A" w:rsidRPr="00CB637A" w:rsidRDefault="00CB637A" w:rsidP="00CB637A">
      <w:pPr>
        <w:numPr>
          <w:ilvl w:val="0"/>
          <w:numId w:val="6"/>
        </w:numPr>
      </w:pPr>
      <w:r w:rsidRPr="00CB637A">
        <w:t xml:space="preserve">Retention stabilizes as customer tenure increases. </w:t>
      </w:r>
    </w:p>
    <w:p w14:paraId="08F94685" w14:textId="77777777" w:rsidR="00CB637A" w:rsidRPr="00CB637A" w:rsidRDefault="00CB637A" w:rsidP="00CB637A">
      <w:r w:rsidRPr="00CB637A">
        <w:pict w14:anchorId="47E6CC18">
          <v:rect id="_x0000_i1064" style="width:0;height:1.5pt" o:hralign="center" o:hrstd="t" o:hr="t" fillcolor="#a0a0a0" stroked="f"/>
        </w:pict>
      </w:r>
    </w:p>
    <w:p w14:paraId="5E12FF4E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5. Key Insights</w:t>
      </w:r>
    </w:p>
    <w:p w14:paraId="19D94CDF" w14:textId="77777777" w:rsidR="00CB637A" w:rsidRPr="00CB637A" w:rsidRDefault="00CB637A" w:rsidP="00CB637A">
      <w:pPr>
        <w:numPr>
          <w:ilvl w:val="0"/>
          <w:numId w:val="7"/>
        </w:numPr>
      </w:pPr>
      <w:r w:rsidRPr="00CB637A">
        <w:t xml:space="preserve">Contract type significantly affects retention. </w:t>
      </w:r>
    </w:p>
    <w:p w14:paraId="4066D251" w14:textId="77777777" w:rsidR="00CB637A" w:rsidRPr="00CB637A" w:rsidRDefault="00CB637A" w:rsidP="00CB637A">
      <w:pPr>
        <w:numPr>
          <w:ilvl w:val="0"/>
          <w:numId w:val="7"/>
        </w:numPr>
      </w:pPr>
      <w:r w:rsidRPr="00CB637A">
        <w:t xml:space="preserve">Customer engagement reduces churn risk. </w:t>
      </w:r>
    </w:p>
    <w:p w14:paraId="439F35F5" w14:textId="77777777" w:rsidR="00CB637A" w:rsidRPr="00CB637A" w:rsidRDefault="00CB637A" w:rsidP="00CB637A">
      <w:pPr>
        <w:numPr>
          <w:ilvl w:val="0"/>
          <w:numId w:val="7"/>
        </w:numPr>
      </w:pPr>
      <w:r w:rsidRPr="00CB637A">
        <w:t xml:space="preserve">Premium plans have better customer loyalty. </w:t>
      </w:r>
    </w:p>
    <w:p w14:paraId="4DE5CB40" w14:textId="77777777" w:rsidR="00CB637A" w:rsidRPr="00CB637A" w:rsidRDefault="00CB637A" w:rsidP="00CB637A">
      <w:pPr>
        <w:numPr>
          <w:ilvl w:val="0"/>
          <w:numId w:val="7"/>
        </w:numPr>
      </w:pPr>
      <w:r w:rsidRPr="00CB637A">
        <w:t xml:space="preserve">Support experience plays a major role in customer satisfaction. </w:t>
      </w:r>
    </w:p>
    <w:p w14:paraId="03B32886" w14:textId="77777777" w:rsidR="00CB637A" w:rsidRPr="00CB637A" w:rsidRDefault="00CB637A" w:rsidP="00CB637A">
      <w:pPr>
        <w:numPr>
          <w:ilvl w:val="0"/>
          <w:numId w:val="7"/>
        </w:numPr>
      </w:pPr>
      <w:r w:rsidRPr="00CB637A">
        <w:lastRenderedPageBreak/>
        <w:t xml:space="preserve">Long-term customers generate higher revenue. </w:t>
      </w:r>
    </w:p>
    <w:p w14:paraId="0B266118" w14:textId="77777777" w:rsidR="00CB637A" w:rsidRPr="00CB637A" w:rsidRDefault="00CB637A" w:rsidP="00CB637A">
      <w:r w:rsidRPr="00CB637A">
        <w:pict w14:anchorId="7C309AEB">
          <v:rect id="_x0000_i1065" style="width:0;height:1.5pt" o:hralign="center" o:hrstd="t" o:hr="t" fillcolor="#a0a0a0" stroked="f"/>
        </w:pict>
      </w:r>
    </w:p>
    <w:p w14:paraId="5A6782F9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6. Recommendations</w:t>
      </w:r>
    </w:p>
    <w:p w14:paraId="50187F92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1. Encourage Annual Subscriptions</w:t>
      </w:r>
    </w:p>
    <w:p w14:paraId="56E2DA35" w14:textId="77777777" w:rsidR="00CB637A" w:rsidRPr="00CB637A" w:rsidRDefault="00CB637A" w:rsidP="00CB637A">
      <w:r w:rsidRPr="00CB637A">
        <w:t>Offer discounts and benefits for yearly plans to improve retention.</w:t>
      </w:r>
    </w:p>
    <w:p w14:paraId="57D9F8BF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2. Improve Customer Support</w:t>
      </w:r>
    </w:p>
    <w:p w14:paraId="60289AE4" w14:textId="77777777" w:rsidR="00CB637A" w:rsidRPr="00CB637A" w:rsidRDefault="00CB637A" w:rsidP="00CB637A">
      <w:r w:rsidRPr="00CB637A">
        <w:t>Reduce response times and resolve issues efficiently.</w:t>
      </w:r>
    </w:p>
    <w:p w14:paraId="10CAFF10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3. Increase Customer Engagement</w:t>
      </w:r>
    </w:p>
    <w:p w14:paraId="56A7C14F" w14:textId="77777777" w:rsidR="00CB637A" w:rsidRPr="00CB637A" w:rsidRDefault="00CB637A" w:rsidP="00CB637A">
      <w:r w:rsidRPr="00CB637A">
        <w:t>Use personalized emails, notifications, and loyalty programs.</w:t>
      </w:r>
    </w:p>
    <w:p w14:paraId="7CAFCBE3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4. Focus on New Customers</w:t>
      </w:r>
    </w:p>
    <w:p w14:paraId="7F2DBBA5" w14:textId="77777777" w:rsidR="00CB637A" w:rsidRPr="00CB637A" w:rsidRDefault="00CB637A" w:rsidP="00CB637A">
      <w:r w:rsidRPr="00CB637A">
        <w:t>Provide onboarding support during the first few months.</w:t>
      </w:r>
    </w:p>
    <w:p w14:paraId="1884B6A2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5. Reward Loyal Customers</w:t>
      </w:r>
    </w:p>
    <w:p w14:paraId="365F2AE9" w14:textId="77777777" w:rsidR="00CB637A" w:rsidRPr="00CB637A" w:rsidRDefault="00CB637A" w:rsidP="00CB637A">
      <w:r w:rsidRPr="00CB637A">
        <w:t>Introduce referral programs and exclusive membership benefits.</w:t>
      </w:r>
    </w:p>
    <w:p w14:paraId="7BFE001C" w14:textId="77777777" w:rsidR="00CB637A" w:rsidRPr="00CB637A" w:rsidRDefault="00CB637A" w:rsidP="00CB637A">
      <w:r w:rsidRPr="00CB637A">
        <w:pict w14:anchorId="6FB42048">
          <v:rect id="_x0000_i1066" style="width:0;height:1.5pt" o:hralign="center" o:hrstd="t" o:hr="t" fillcolor="#a0a0a0" stroked="f"/>
        </w:pict>
      </w:r>
    </w:p>
    <w:p w14:paraId="5A573FB6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7. Conclusion</w:t>
      </w:r>
    </w:p>
    <w:p w14:paraId="6034079A" w14:textId="77777777" w:rsidR="00CB637A" w:rsidRPr="00CB637A" w:rsidRDefault="00CB637A" w:rsidP="00CB637A">
      <w:r w:rsidRPr="00CB637A">
        <w:t>The analysis shows that churn is primarily influenced by contract type, customer engagement, support quality, and subscription tenure. By focusing on customer satisfaction, improving engagement, and encouraging long-term subscriptions, businesses can reduce churn, increase retention, and improve overall profitability.</w:t>
      </w:r>
    </w:p>
    <w:p w14:paraId="47147AA8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Tools Used</w:t>
      </w:r>
    </w:p>
    <w:p w14:paraId="77B26575" w14:textId="77777777" w:rsidR="00CB637A" w:rsidRPr="00CB637A" w:rsidRDefault="00CB637A" w:rsidP="00CB637A">
      <w:pPr>
        <w:numPr>
          <w:ilvl w:val="0"/>
          <w:numId w:val="8"/>
        </w:numPr>
      </w:pPr>
      <w:r w:rsidRPr="00CB637A">
        <w:t xml:space="preserve">Python </w:t>
      </w:r>
    </w:p>
    <w:p w14:paraId="11EB1EF6" w14:textId="77777777" w:rsidR="00CB637A" w:rsidRPr="00CB637A" w:rsidRDefault="00CB637A" w:rsidP="00CB637A">
      <w:pPr>
        <w:numPr>
          <w:ilvl w:val="0"/>
          <w:numId w:val="8"/>
        </w:numPr>
      </w:pPr>
      <w:r w:rsidRPr="00CB637A">
        <w:t xml:space="preserve">Pandas </w:t>
      </w:r>
    </w:p>
    <w:p w14:paraId="040F74C0" w14:textId="77777777" w:rsidR="00CB637A" w:rsidRPr="00CB637A" w:rsidRDefault="00CB637A" w:rsidP="00CB637A">
      <w:pPr>
        <w:numPr>
          <w:ilvl w:val="0"/>
          <w:numId w:val="8"/>
        </w:numPr>
      </w:pPr>
      <w:r w:rsidRPr="00CB637A">
        <w:t xml:space="preserve">Matplotlib </w:t>
      </w:r>
    </w:p>
    <w:p w14:paraId="5FFE91C3" w14:textId="77777777" w:rsidR="00CB637A" w:rsidRPr="00CB637A" w:rsidRDefault="00CB637A" w:rsidP="00CB637A">
      <w:pPr>
        <w:numPr>
          <w:ilvl w:val="0"/>
          <w:numId w:val="8"/>
        </w:numPr>
      </w:pPr>
      <w:r w:rsidRPr="00CB637A">
        <w:t xml:space="preserve">Seaborn </w:t>
      </w:r>
    </w:p>
    <w:p w14:paraId="442ABF87" w14:textId="77777777" w:rsidR="00CB637A" w:rsidRPr="00CB637A" w:rsidRDefault="00CB637A" w:rsidP="00CB637A">
      <w:pPr>
        <w:numPr>
          <w:ilvl w:val="0"/>
          <w:numId w:val="8"/>
        </w:numPr>
      </w:pPr>
      <w:r w:rsidRPr="00CB637A">
        <w:t xml:space="preserve">Power BI </w:t>
      </w:r>
    </w:p>
    <w:p w14:paraId="37028824" w14:textId="77777777" w:rsidR="00CB637A" w:rsidRPr="00CB637A" w:rsidRDefault="00CB637A" w:rsidP="00CB637A">
      <w:pPr>
        <w:rPr>
          <w:b/>
          <w:bCs/>
        </w:rPr>
      </w:pPr>
      <w:r w:rsidRPr="00CB637A">
        <w:rPr>
          <w:b/>
          <w:bCs/>
        </w:rPr>
        <w:t>Skills Gained</w:t>
      </w:r>
    </w:p>
    <w:p w14:paraId="772DAEB5" w14:textId="77777777" w:rsidR="00CB637A" w:rsidRPr="00CB637A" w:rsidRDefault="00CB637A" w:rsidP="00CB637A">
      <w:pPr>
        <w:numPr>
          <w:ilvl w:val="0"/>
          <w:numId w:val="9"/>
        </w:numPr>
      </w:pPr>
      <w:r w:rsidRPr="00CB637A">
        <w:t xml:space="preserve">Customer Retention Analysis </w:t>
      </w:r>
    </w:p>
    <w:p w14:paraId="2E944998" w14:textId="77777777" w:rsidR="00CB637A" w:rsidRPr="00CB637A" w:rsidRDefault="00CB637A" w:rsidP="00CB637A">
      <w:pPr>
        <w:numPr>
          <w:ilvl w:val="0"/>
          <w:numId w:val="9"/>
        </w:numPr>
      </w:pPr>
      <w:r w:rsidRPr="00CB637A">
        <w:t xml:space="preserve">Churn Analysis </w:t>
      </w:r>
    </w:p>
    <w:p w14:paraId="09D81F2B" w14:textId="77777777" w:rsidR="00CB637A" w:rsidRPr="00CB637A" w:rsidRDefault="00CB637A" w:rsidP="00CB637A">
      <w:pPr>
        <w:numPr>
          <w:ilvl w:val="0"/>
          <w:numId w:val="9"/>
        </w:numPr>
      </w:pPr>
      <w:r w:rsidRPr="00CB637A">
        <w:t xml:space="preserve">Cohort Analysis </w:t>
      </w:r>
    </w:p>
    <w:p w14:paraId="43306B05" w14:textId="77777777" w:rsidR="00CB637A" w:rsidRPr="00CB637A" w:rsidRDefault="00CB637A" w:rsidP="00CB637A">
      <w:pPr>
        <w:numPr>
          <w:ilvl w:val="0"/>
          <w:numId w:val="9"/>
        </w:numPr>
      </w:pPr>
      <w:r w:rsidRPr="00CB637A">
        <w:lastRenderedPageBreak/>
        <w:t xml:space="preserve">Customer Lifetime Value (CLV) </w:t>
      </w:r>
    </w:p>
    <w:p w14:paraId="338673B6" w14:textId="77777777" w:rsidR="00CB637A" w:rsidRPr="00CB637A" w:rsidRDefault="00CB637A" w:rsidP="00CB637A">
      <w:pPr>
        <w:numPr>
          <w:ilvl w:val="0"/>
          <w:numId w:val="9"/>
        </w:numPr>
      </w:pPr>
      <w:r w:rsidRPr="00CB637A">
        <w:t xml:space="preserve">Business Intelligence &amp; Data Visualization </w:t>
      </w:r>
    </w:p>
    <w:p w14:paraId="4811DF3D" w14:textId="77777777" w:rsidR="00CB637A" w:rsidRPr="00CB637A" w:rsidRDefault="00CB637A" w:rsidP="00CB637A">
      <w:r w:rsidRPr="00CB637A">
        <w:rPr>
          <w:b/>
          <w:bCs/>
        </w:rPr>
        <w:t>Project:</w:t>
      </w:r>
      <w:r w:rsidRPr="00CB637A">
        <w:t xml:space="preserve"> Customer Retention &amp; Churn Analysis</w:t>
      </w:r>
      <w:r w:rsidRPr="00CB637A">
        <w:br/>
      </w:r>
      <w:r w:rsidRPr="00CB637A">
        <w:rPr>
          <w:b/>
          <w:bCs/>
        </w:rPr>
        <w:t>Prepared By:</w:t>
      </w:r>
      <w:r w:rsidRPr="00CB637A">
        <w:t xml:space="preserve"> Vasanta | </w:t>
      </w:r>
      <w:proofErr w:type="spellStart"/>
      <w:proofErr w:type="gramStart"/>
      <w:r w:rsidRPr="00CB637A">
        <w:t>B.Tech</w:t>
      </w:r>
      <w:proofErr w:type="spellEnd"/>
      <w:proofErr w:type="gramEnd"/>
      <w:r w:rsidRPr="00CB637A">
        <w:t xml:space="preserve"> Student | Data Analytics Enthusiast </w:t>
      </w:r>
      <w:r w:rsidRPr="00CB637A">
        <w:rPr>
          <w:rFonts w:ascii="Segoe UI Emoji" w:hAnsi="Segoe UI Emoji" w:cs="Segoe UI Emoji"/>
        </w:rPr>
        <w:t>🚀</w:t>
      </w:r>
    </w:p>
    <w:p w14:paraId="070227C2" w14:textId="77777777" w:rsidR="00CB637A" w:rsidRDefault="00CB637A"/>
    <w:sectPr w:rsidR="00CB6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42E"/>
    <w:multiLevelType w:val="multilevel"/>
    <w:tmpl w:val="FF08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1703"/>
    <w:multiLevelType w:val="multilevel"/>
    <w:tmpl w:val="E10E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360E2"/>
    <w:multiLevelType w:val="multilevel"/>
    <w:tmpl w:val="1C06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A1183"/>
    <w:multiLevelType w:val="multilevel"/>
    <w:tmpl w:val="254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33F11"/>
    <w:multiLevelType w:val="multilevel"/>
    <w:tmpl w:val="3D2E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F1E63"/>
    <w:multiLevelType w:val="multilevel"/>
    <w:tmpl w:val="DE78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D3FEE"/>
    <w:multiLevelType w:val="multilevel"/>
    <w:tmpl w:val="A80A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23218"/>
    <w:multiLevelType w:val="multilevel"/>
    <w:tmpl w:val="1B5A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D293E"/>
    <w:multiLevelType w:val="multilevel"/>
    <w:tmpl w:val="DB80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844065">
    <w:abstractNumId w:val="4"/>
  </w:num>
  <w:num w:numId="2" w16cid:durableId="1564293664">
    <w:abstractNumId w:val="3"/>
  </w:num>
  <w:num w:numId="3" w16cid:durableId="1217353109">
    <w:abstractNumId w:val="2"/>
  </w:num>
  <w:num w:numId="4" w16cid:durableId="286740950">
    <w:abstractNumId w:val="8"/>
  </w:num>
  <w:num w:numId="5" w16cid:durableId="970787581">
    <w:abstractNumId w:val="5"/>
  </w:num>
  <w:num w:numId="6" w16cid:durableId="300617137">
    <w:abstractNumId w:val="6"/>
  </w:num>
  <w:num w:numId="7" w16cid:durableId="1366373001">
    <w:abstractNumId w:val="1"/>
  </w:num>
  <w:num w:numId="8" w16cid:durableId="31882464">
    <w:abstractNumId w:val="0"/>
  </w:num>
  <w:num w:numId="9" w16cid:durableId="8806269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7A"/>
    <w:rsid w:val="006327F8"/>
    <w:rsid w:val="00CB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8137"/>
  <w15:chartTrackingRefBased/>
  <w15:docId w15:val="{2022161B-D246-4178-910D-F8F7A9EB1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Vasantahanmanth@outlook.com</dc:creator>
  <cp:keywords/>
  <dc:description/>
  <cp:lastModifiedBy>Vasantahanmanth@outlook.com</cp:lastModifiedBy>
  <cp:revision>1</cp:revision>
  <dcterms:created xsi:type="dcterms:W3CDTF">2026-06-19T09:12:00Z</dcterms:created>
  <dcterms:modified xsi:type="dcterms:W3CDTF">2026-06-19T09:13:00Z</dcterms:modified>
</cp:coreProperties>
</file>