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A6A" w:rsidRDefault="008C0B76">
      <w:pPr>
        <w:pStyle w:val="11"/>
        <w:tabs>
          <w:tab w:val="left" w:pos="1260"/>
          <w:tab w:val="right" w:leader="dot" w:pos="9845"/>
        </w:tabs>
        <w:ind w:firstLineChars="71" w:firstLine="199"/>
        <w:jc w:val="center"/>
      </w:pPr>
      <w:bookmarkStart w:id="0" w:name="_Ref346140657"/>
      <w:bookmarkStart w:id="1" w:name="_Ref346138130"/>
      <w:bookmarkStart w:id="2" w:name="_Ref346140354"/>
      <w:r>
        <w:rPr>
          <w:rFonts w:hint="eastAsia"/>
        </w:rPr>
        <w:t>目</w:t>
      </w:r>
      <w:r>
        <w:rPr>
          <w:rFonts w:hint="eastAsia"/>
        </w:rPr>
        <w:t xml:space="preserve"> </w:t>
      </w:r>
      <w:r>
        <w:rPr>
          <w:rFonts w:hint="eastAsia"/>
        </w:rPr>
        <w:t>录</w:t>
      </w:r>
      <w:bookmarkStart w:id="3" w:name="_GoBack"/>
      <w:bookmarkEnd w:id="3"/>
    </w:p>
    <w:p w:rsidR="00797A6A" w:rsidRDefault="008C0B76" w:rsidP="00445B0F">
      <w:pPr>
        <w:pStyle w:val="11"/>
        <w:tabs>
          <w:tab w:val="right" w:leader="dot" w:pos="9753"/>
        </w:tabs>
        <w:ind w:firstLine="560"/>
        <w:rPr>
          <w:noProof/>
        </w:rPr>
      </w:pPr>
      <w:r>
        <w:fldChar w:fldCharType="begin"/>
      </w:r>
      <w:r>
        <w:instrText xml:space="preserve"> </w:instrText>
      </w:r>
      <w:r>
        <w:rPr>
          <w:rFonts w:hint="eastAsia"/>
        </w:rPr>
        <w:instrText>TOC \o "1-3" \h \z \u</w:instrText>
      </w:r>
      <w:r>
        <w:instrText xml:space="preserve"> </w:instrText>
      </w:r>
      <w:r>
        <w:fldChar w:fldCharType="separate"/>
      </w:r>
      <w:hyperlink w:anchor="_Toc2235" w:history="1">
        <w:r>
          <w:rPr>
            <w:rFonts w:hint="eastAsia"/>
            <w:b/>
            <w:noProof/>
          </w:rPr>
          <w:t xml:space="preserve">1 </w:t>
        </w:r>
        <w:r>
          <w:rPr>
            <w:rFonts w:hint="eastAsia"/>
            <w:noProof/>
          </w:rPr>
          <w:t>工程概况</w:t>
        </w:r>
        <w:r>
          <w:rPr>
            <w:noProof/>
          </w:rPr>
          <w:tab/>
        </w:r>
        <w:r>
          <w:rPr>
            <w:noProof/>
          </w:rPr>
          <w:fldChar w:fldCharType="begin"/>
        </w:r>
        <w:r>
          <w:rPr>
            <w:noProof/>
          </w:rPr>
          <w:instrText xml:space="preserve"> PAGEREF _Toc2235 </w:instrText>
        </w:r>
        <w:r>
          <w:rPr>
            <w:noProof/>
          </w:rPr>
          <w:fldChar w:fldCharType="separate"/>
        </w:r>
        <w:r w:rsidR="00F04005">
          <w:rPr>
            <w:noProof/>
          </w:rPr>
          <w:t>4</w:t>
        </w:r>
        <w:r>
          <w:rPr>
            <w:noProof/>
          </w:rPr>
          <w:fldChar w:fldCharType="end"/>
        </w:r>
      </w:hyperlink>
    </w:p>
    <w:p w:rsidR="00797A6A" w:rsidRDefault="008C0B76" w:rsidP="00445B0F">
      <w:pPr>
        <w:pStyle w:val="25"/>
        <w:tabs>
          <w:tab w:val="right" w:leader="dot" w:pos="9753"/>
        </w:tabs>
        <w:ind w:left="560" w:firstLine="560"/>
        <w:rPr>
          <w:noProof/>
        </w:rPr>
      </w:pPr>
      <w:hyperlink w:anchor="_Toc655" w:history="1">
        <w:r>
          <w:rPr>
            <w:rFonts w:eastAsia="黑体" w:hint="eastAsia"/>
            <w:noProof/>
            <w:szCs w:val="28"/>
          </w:rPr>
          <w:t xml:space="preserve">1.1 </w:t>
        </w:r>
        <w:r>
          <w:rPr>
            <w:rFonts w:hint="eastAsia"/>
            <w:noProof/>
          </w:rPr>
          <w:t>明挖区间概况</w:t>
        </w:r>
        <w:r>
          <w:rPr>
            <w:noProof/>
          </w:rPr>
          <w:tab/>
        </w:r>
        <w:r>
          <w:rPr>
            <w:noProof/>
          </w:rPr>
          <w:fldChar w:fldCharType="begin"/>
        </w:r>
        <w:r>
          <w:rPr>
            <w:noProof/>
          </w:rPr>
          <w:instrText xml:space="preserve"> PAGEREF _Toc655 </w:instrText>
        </w:r>
        <w:r>
          <w:rPr>
            <w:noProof/>
          </w:rPr>
          <w:fldChar w:fldCharType="separate"/>
        </w:r>
        <w:r w:rsidR="00F04005">
          <w:rPr>
            <w:noProof/>
          </w:rPr>
          <w:t>4</w:t>
        </w:r>
        <w:r>
          <w:rPr>
            <w:noProof/>
          </w:rPr>
          <w:fldChar w:fldCharType="end"/>
        </w:r>
      </w:hyperlink>
    </w:p>
    <w:p w:rsidR="00797A6A" w:rsidRDefault="008C0B76" w:rsidP="00445B0F">
      <w:pPr>
        <w:pStyle w:val="34"/>
        <w:tabs>
          <w:tab w:val="right" w:leader="dot" w:pos="9753"/>
        </w:tabs>
        <w:ind w:left="1120" w:firstLine="560"/>
        <w:rPr>
          <w:noProof/>
        </w:rPr>
      </w:pPr>
      <w:hyperlink w:anchor="_Toc11911" w:history="1">
        <w:r>
          <w:rPr>
            <w:rFonts w:hint="eastAsia"/>
            <w:noProof/>
          </w:rPr>
          <w:t xml:space="preserve">1.1.1 </w:t>
        </w:r>
        <w:r>
          <w:rPr>
            <w:rFonts w:hint="eastAsia"/>
            <w:noProof/>
          </w:rPr>
          <w:t>场地位置及环境条件</w:t>
        </w:r>
        <w:r>
          <w:rPr>
            <w:noProof/>
          </w:rPr>
          <w:tab/>
        </w:r>
        <w:r>
          <w:rPr>
            <w:noProof/>
          </w:rPr>
          <w:fldChar w:fldCharType="begin"/>
        </w:r>
        <w:r>
          <w:rPr>
            <w:noProof/>
          </w:rPr>
          <w:instrText xml:space="preserve"> PAGEREF _Toc11911 </w:instrText>
        </w:r>
        <w:r>
          <w:rPr>
            <w:noProof/>
          </w:rPr>
          <w:fldChar w:fldCharType="separate"/>
        </w:r>
        <w:r w:rsidR="00F04005">
          <w:rPr>
            <w:noProof/>
          </w:rPr>
          <w:t>4</w:t>
        </w:r>
        <w:r>
          <w:rPr>
            <w:noProof/>
          </w:rPr>
          <w:fldChar w:fldCharType="end"/>
        </w:r>
      </w:hyperlink>
    </w:p>
    <w:p w:rsidR="00797A6A" w:rsidRDefault="008C0B76" w:rsidP="00445B0F">
      <w:pPr>
        <w:pStyle w:val="34"/>
        <w:tabs>
          <w:tab w:val="right" w:leader="dot" w:pos="9753"/>
        </w:tabs>
        <w:ind w:left="1120" w:firstLine="560"/>
        <w:rPr>
          <w:noProof/>
        </w:rPr>
      </w:pPr>
      <w:hyperlink w:anchor="_Toc21177" w:history="1">
        <w:r>
          <w:rPr>
            <w:rFonts w:hint="eastAsia"/>
            <w:noProof/>
          </w:rPr>
          <w:t xml:space="preserve">1.1.2 </w:t>
        </w:r>
        <w:r>
          <w:rPr>
            <w:rFonts w:hint="eastAsia"/>
            <w:noProof/>
          </w:rPr>
          <w:t>建（构）筑物及地下管线</w:t>
        </w:r>
        <w:r>
          <w:rPr>
            <w:noProof/>
          </w:rPr>
          <w:tab/>
        </w:r>
        <w:r>
          <w:rPr>
            <w:noProof/>
          </w:rPr>
          <w:fldChar w:fldCharType="begin"/>
        </w:r>
        <w:r>
          <w:rPr>
            <w:noProof/>
          </w:rPr>
          <w:instrText xml:space="preserve"> PAGEREF _Toc21177 </w:instrText>
        </w:r>
        <w:r>
          <w:rPr>
            <w:noProof/>
          </w:rPr>
          <w:fldChar w:fldCharType="separate"/>
        </w:r>
        <w:r w:rsidR="00F04005">
          <w:rPr>
            <w:noProof/>
          </w:rPr>
          <w:t>4</w:t>
        </w:r>
        <w:r>
          <w:rPr>
            <w:noProof/>
          </w:rPr>
          <w:fldChar w:fldCharType="end"/>
        </w:r>
      </w:hyperlink>
    </w:p>
    <w:p w:rsidR="00797A6A" w:rsidRDefault="008C0B76" w:rsidP="00445B0F">
      <w:pPr>
        <w:pStyle w:val="34"/>
        <w:tabs>
          <w:tab w:val="right" w:leader="dot" w:pos="9753"/>
        </w:tabs>
        <w:ind w:left="1120" w:firstLine="560"/>
        <w:rPr>
          <w:noProof/>
        </w:rPr>
      </w:pPr>
      <w:hyperlink w:anchor="_Toc20615" w:history="1">
        <w:r>
          <w:rPr>
            <w:rFonts w:hint="eastAsia"/>
            <w:noProof/>
          </w:rPr>
          <w:t xml:space="preserve">1.1.3 </w:t>
        </w:r>
        <w:r>
          <w:rPr>
            <w:rFonts w:hint="eastAsia"/>
            <w:noProof/>
          </w:rPr>
          <w:t>区间结构概况</w:t>
        </w:r>
        <w:r>
          <w:rPr>
            <w:noProof/>
          </w:rPr>
          <w:tab/>
        </w:r>
        <w:r>
          <w:rPr>
            <w:noProof/>
          </w:rPr>
          <w:fldChar w:fldCharType="begin"/>
        </w:r>
        <w:r>
          <w:rPr>
            <w:noProof/>
          </w:rPr>
          <w:instrText xml:space="preserve"> PAGEREF _Toc20615 </w:instrText>
        </w:r>
        <w:r>
          <w:rPr>
            <w:noProof/>
          </w:rPr>
          <w:fldChar w:fldCharType="separate"/>
        </w:r>
        <w:r w:rsidR="00F04005">
          <w:rPr>
            <w:noProof/>
          </w:rPr>
          <w:t>4</w:t>
        </w:r>
        <w:r>
          <w:rPr>
            <w:noProof/>
          </w:rPr>
          <w:fldChar w:fldCharType="end"/>
        </w:r>
      </w:hyperlink>
    </w:p>
    <w:p w:rsidR="00797A6A" w:rsidRDefault="008C0B76" w:rsidP="00445B0F">
      <w:pPr>
        <w:pStyle w:val="25"/>
        <w:tabs>
          <w:tab w:val="right" w:leader="dot" w:pos="9753"/>
        </w:tabs>
        <w:ind w:left="560" w:firstLine="560"/>
        <w:rPr>
          <w:noProof/>
        </w:rPr>
      </w:pPr>
      <w:hyperlink w:anchor="_Toc12254" w:history="1">
        <w:r>
          <w:rPr>
            <w:rFonts w:eastAsia="黑体" w:hint="eastAsia"/>
            <w:noProof/>
            <w:szCs w:val="28"/>
          </w:rPr>
          <w:t xml:space="preserve">1.2 </w:t>
        </w:r>
        <w:r>
          <w:rPr>
            <w:rFonts w:hint="eastAsia"/>
            <w:noProof/>
          </w:rPr>
          <w:t>围护方案概况</w:t>
        </w:r>
        <w:r>
          <w:rPr>
            <w:noProof/>
          </w:rPr>
          <w:tab/>
        </w:r>
        <w:r>
          <w:rPr>
            <w:noProof/>
          </w:rPr>
          <w:fldChar w:fldCharType="begin"/>
        </w:r>
        <w:r>
          <w:rPr>
            <w:noProof/>
          </w:rPr>
          <w:instrText xml:space="preserve"> PAGEREF _Toc12254 </w:instrText>
        </w:r>
        <w:r>
          <w:rPr>
            <w:noProof/>
          </w:rPr>
          <w:fldChar w:fldCharType="separate"/>
        </w:r>
        <w:r w:rsidR="00F04005">
          <w:rPr>
            <w:noProof/>
          </w:rPr>
          <w:t>4</w:t>
        </w:r>
        <w:r>
          <w:rPr>
            <w:noProof/>
          </w:rPr>
          <w:fldChar w:fldCharType="end"/>
        </w:r>
      </w:hyperlink>
    </w:p>
    <w:p w:rsidR="00797A6A" w:rsidRDefault="008C0B76" w:rsidP="00445B0F">
      <w:pPr>
        <w:pStyle w:val="11"/>
        <w:tabs>
          <w:tab w:val="right" w:leader="dot" w:pos="9753"/>
        </w:tabs>
        <w:ind w:firstLine="560"/>
        <w:rPr>
          <w:noProof/>
        </w:rPr>
      </w:pPr>
      <w:hyperlink w:anchor="_Toc32712" w:history="1">
        <w:r>
          <w:rPr>
            <w:rFonts w:hint="eastAsia"/>
            <w:b/>
            <w:noProof/>
          </w:rPr>
          <w:t xml:space="preserve">2 </w:t>
        </w:r>
        <w:r>
          <w:rPr>
            <w:rFonts w:hint="eastAsia"/>
            <w:noProof/>
          </w:rPr>
          <w:t>设计依据</w:t>
        </w:r>
        <w:r>
          <w:rPr>
            <w:noProof/>
          </w:rPr>
          <w:tab/>
        </w:r>
        <w:r>
          <w:rPr>
            <w:noProof/>
          </w:rPr>
          <w:fldChar w:fldCharType="begin"/>
        </w:r>
        <w:r>
          <w:rPr>
            <w:noProof/>
          </w:rPr>
          <w:instrText xml:space="preserve"> PAGEREF _Toc32712 </w:instrText>
        </w:r>
        <w:r>
          <w:rPr>
            <w:noProof/>
          </w:rPr>
          <w:fldChar w:fldCharType="separate"/>
        </w:r>
        <w:r w:rsidR="00F04005">
          <w:rPr>
            <w:noProof/>
          </w:rPr>
          <w:t>4</w:t>
        </w:r>
        <w:r>
          <w:rPr>
            <w:noProof/>
          </w:rPr>
          <w:fldChar w:fldCharType="end"/>
        </w:r>
      </w:hyperlink>
    </w:p>
    <w:p w:rsidR="00797A6A" w:rsidRDefault="008C0B76" w:rsidP="00445B0F">
      <w:pPr>
        <w:pStyle w:val="25"/>
        <w:tabs>
          <w:tab w:val="right" w:leader="dot" w:pos="9753"/>
        </w:tabs>
        <w:ind w:left="560" w:firstLine="560"/>
        <w:rPr>
          <w:noProof/>
        </w:rPr>
      </w:pPr>
      <w:hyperlink w:anchor="_Toc7597" w:history="1">
        <w:r>
          <w:rPr>
            <w:rFonts w:eastAsia="黑体" w:hint="eastAsia"/>
            <w:noProof/>
            <w:szCs w:val="28"/>
          </w:rPr>
          <w:t xml:space="preserve">2.1 </w:t>
        </w:r>
        <w:r>
          <w:rPr>
            <w:rFonts w:hint="eastAsia"/>
            <w:noProof/>
          </w:rPr>
          <w:t>前期输入性文件</w:t>
        </w:r>
        <w:r>
          <w:rPr>
            <w:noProof/>
          </w:rPr>
          <w:tab/>
        </w:r>
        <w:r>
          <w:rPr>
            <w:noProof/>
          </w:rPr>
          <w:fldChar w:fldCharType="begin"/>
        </w:r>
        <w:r>
          <w:rPr>
            <w:noProof/>
          </w:rPr>
          <w:instrText xml:space="preserve"> PAGEREF _Toc7597 </w:instrText>
        </w:r>
        <w:r>
          <w:rPr>
            <w:noProof/>
          </w:rPr>
          <w:fldChar w:fldCharType="separate"/>
        </w:r>
        <w:r w:rsidR="00F04005">
          <w:rPr>
            <w:noProof/>
          </w:rPr>
          <w:t>5</w:t>
        </w:r>
        <w:r>
          <w:rPr>
            <w:noProof/>
          </w:rPr>
          <w:fldChar w:fldCharType="end"/>
        </w:r>
      </w:hyperlink>
    </w:p>
    <w:p w:rsidR="00797A6A" w:rsidRDefault="008C0B76" w:rsidP="00445B0F">
      <w:pPr>
        <w:pStyle w:val="25"/>
        <w:tabs>
          <w:tab w:val="right" w:leader="dot" w:pos="9753"/>
        </w:tabs>
        <w:ind w:left="560" w:firstLine="560"/>
        <w:rPr>
          <w:noProof/>
        </w:rPr>
      </w:pPr>
      <w:hyperlink w:anchor="_Toc21701" w:history="1">
        <w:r>
          <w:rPr>
            <w:rFonts w:eastAsia="黑体" w:hint="eastAsia"/>
            <w:noProof/>
            <w:szCs w:val="28"/>
          </w:rPr>
          <w:t xml:space="preserve">2.2 </w:t>
        </w:r>
        <w:r>
          <w:rPr>
            <w:rFonts w:hint="eastAsia"/>
            <w:noProof/>
          </w:rPr>
          <w:t>主要依据规范</w:t>
        </w:r>
        <w:r>
          <w:rPr>
            <w:noProof/>
          </w:rPr>
          <w:tab/>
        </w:r>
        <w:r>
          <w:rPr>
            <w:noProof/>
          </w:rPr>
          <w:fldChar w:fldCharType="begin"/>
        </w:r>
        <w:r>
          <w:rPr>
            <w:noProof/>
          </w:rPr>
          <w:instrText xml:space="preserve"> PAGEREF _Toc21701 </w:instrText>
        </w:r>
        <w:r>
          <w:rPr>
            <w:noProof/>
          </w:rPr>
          <w:fldChar w:fldCharType="separate"/>
        </w:r>
        <w:r w:rsidR="00F04005">
          <w:rPr>
            <w:noProof/>
          </w:rPr>
          <w:t>5</w:t>
        </w:r>
        <w:r>
          <w:rPr>
            <w:noProof/>
          </w:rPr>
          <w:fldChar w:fldCharType="end"/>
        </w:r>
      </w:hyperlink>
    </w:p>
    <w:p w:rsidR="00797A6A" w:rsidRDefault="008C0B76" w:rsidP="00445B0F">
      <w:pPr>
        <w:pStyle w:val="25"/>
        <w:tabs>
          <w:tab w:val="right" w:leader="dot" w:pos="9753"/>
        </w:tabs>
        <w:ind w:left="560" w:firstLine="560"/>
        <w:rPr>
          <w:noProof/>
        </w:rPr>
      </w:pPr>
      <w:hyperlink w:anchor="_Toc4116" w:history="1">
        <w:r>
          <w:rPr>
            <w:rFonts w:eastAsia="黑体" w:hint="eastAsia"/>
            <w:noProof/>
            <w:szCs w:val="28"/>
          </w:rPr>
          <w:t xml:space="preserve">2.3 </w:t>
        </w:r>
        <w:r>
          <w:rPr>
            <w:rFonts w:hint="eastAsia"/>
            <w:noProof/>
          </w:rPr>
          <w:t>主要参考规范</w:t>
        </w:r>
        <w:r>
          <w:rPr>
            <w:noProof/>
          </w:rPr>
          <w:tab/>
        </w:r>
        <w:r>
          <w:rPr>
            <w:noProof/>
          </w:rPr>
          <w:fldChar w:fldCharType="begin"/>
        </w:r>
        <w:r>
          <w:rPr>
            <w:noProof/>
          </w:rPr>
          <w:instrText xml:space="preserve"> PAGEREF _Toc4116 </w:instrText>
        </w:r>
        <w:r>
          <w:rPr>
            <w:noProof/>
          </w:rPr>
          <w:fldChar w:fldCharType="separate"/>
        </w:r>
        <w:r w:rsidR="00F04005">
          <w:rPr>
            <w:noProof/>
          </w:rPr>
          <w:t>6</w:t>
        </w:r>
        <w:r>
          <w:rPr>
            <w:noProof/>
          </w:rPr>
          <w:fldChar w:fldCharType="end"/>
        </w:r>
      </w:hyperlink>
    </w:p>
    <w:p w:rsidR="00797A6A" w:rsidRDefault="008C0B76" w:rsidP="00445B0F">
      <w:pPr>
        <w:pStyle w:val="25"/>
        <w:tabs>
          <w:tab w:val="right" w:leader="dot" w:pos="9753"/>
        </w:tabs>
        <w:ind w:left="560" w:firstLine="560"/>
        <w:rPr>
          <w:noProof/>
        </w:rPr>
      </w:pPr>
      <w:hyperlink w:anchor="_Toc17295" w:history="1">
        <w:r>
          <w:rPr>
            <w:rFonts w:eastAsia="黑体" w:hint="eastAsia"/>
            <w:noProof/>
            <w:szCs w:val="28"/>
          </w:rPr>
          <w:t xml:space="preserve">2.4 </w:t>
        </w:r>
        <w:r>
          <w:rPr>
            <w:rFonts w:hint="eastAsia"/>
            <w:noProof/>
          </w:rPr>
          <w:t>其他支撑文件</w:t>
        </w:r>
        <w:r>
          <w:rPr>
            <w:noProof/>
          </w:rPr>
          <w:tab/>
        </w:r>
        <w:r>
          <w:rPr>
            <w:noProof/>
          </w:rPr>
          <w:fldChar w:fldCharType="begin"/>
        </w:r>
        <w:r>
          <w:rPr>
            <w:noProof/>
          </w:rPr>
          <w:instrText xml:space="preserve"> PAGEREF _Toc17295 </w:instrText>
        </w:r>
        <w:r>
          <w:rPr>
            <w:noProof/>
          </w:rPr>
          <w:fldChar w:fldCharType="separate"/>
        </w:r>
        <w:r w:rsidR="00F04005">
          <w:rPr>
            <w:noProof/>
          </w:rPr>
          <w:t>6</w:t>
        </w:r>
        <w:r>
          <w:rPr>
            <w:noProof/>
          </w:rPr>
          <w:fldChar w:fldCharType="end"/>
        </w:r>
      </w:hyperlink>
    </w:p>
    <w:p w:rsidR="00797A6A" w:rsidRDefault="008C0B76" w:rsidP="00445B0F">
      <w:pPr>
        <w:pStyle w:val="11"/>
        <w:tabs>
          <w:tab w:val="right" w:leader="dot" w:pos="9753"/>
        </w:tabs>
        <w:ind w:firstLine="560"/>
        <w:rPr>
          <w:noProof/>
        </w:rPr>
      </w:pPr>
      <w:hyperlink w:anchor="_Toc9048" w:history="1">
        <w:r>
          <w:rPr>
            <w:rFonts w:hint="eastAsia"/>
            <w:b/>
            <w:noProof/>
          </w:rPr>
          <w:t xml:space="preserve">3 </w:t>
        </w:r>
        <w:r>
          <w:rPr>
            <w:rFonts w:hint="eastAsia"/>
            <w:noProof/>
          </w:rPr>
          <w:t>设计原则、标准</w:t>
        </w:r>
        <w:r>
          <w:rPr>
            <w:noProof/>
          </w:rPr>
          <w:tab/>
        </w:r>
        <w:r>
          <w:rPr>
            <w:noProof/>
          </w:rPr>
          <w:fldChar w:fldCharType="begin"/>
        </w:r>
        <w:r>
          <w:rPr>
            <w:noProof/>
          </w:rPr>
          <w:instrText xml:space="preserve"> PAGEREF _Toc9048 </w:instrText>
        </w:r>
        <w:r>
          <w:rPr>
            <w:noProof/>
          </w:rPr>
          <w:fldChar w:fldCharType="separate"/>
        </w:r>
        <w:r w:rsidR="00F04005">
          <w:rPr>
            <w:noProof/>
          </w:rPr>
          <w:t>7</w:t>
        </w:r>
        <w:r>
          <w:rPr>
            <w:noProof/>
          </w:rPr>
          <w:fldChar w:fldCharType="end"/>
        </w:r>
      </w:hyperlink>
    </w:p>
    <w:p w:rsidR="00797A6A" w:rsidRDefault="008C0B76" w:rsidP="00445B0F">
      <w:pPr>
        <w:pStyle w:val="11"/>
        <w:tabs>
          <w:tab w:val="right" w:leader="dot" w:pos="9753"/>
        </w:tabs>
        <w:ind w:firstLine="560"/>
        <w:rPr>
          <w:noProof/>
        </w:rPr>
      </w:pPr>
      <w:hyperlink w:anchor="_Toc22020" w:history="1">
        <w:r>
          <w:rPr>
            <w:rFonts w:hint="eastAsia"/>
            <w:b/>
            <w:noProof/>
          </w:rPr>
          <w:t xml:space="preserve">4 </w:t>
        </w:r>
        <w:r>
          <w:rPr>
            <w:rFonts w:hint="eastAsia"/>
            <w:noProof/>
          </w:rPr>
          <w:t>计算方法及参数选取</w:t>
        </w:r>
        <w:r>
          <w:rPr>
            <w:noProof/>
          </w:rPr>
          <w:tab/>
        </w:r>
        <w:r>
          <w:rPr>
            <w:noProof/>
          </w:rPr>
          <w:fldChar w:fldCharType="begin"/>
        </w:r>
        <w:r>
          <w:rPr>
            <w:noProof/>
          </w:rPr>
          <w:instrText xml:space="preserve"> PAGEREF _Toc22020 </w:instrText>
        </w:r>
        <w:r>
          <w:rPr>
            <w:noProof/>
          </w:rPr>
          <w:fldChar w:fldCharType="separate"/>
        </w:r>
        <w:r w:rsidR="00F04005">
          <w:rPr>
            <w:noProof/>
          </w:rPr>
          <w:t>7</w:t>
        </w:r>
        <w:r>
          <w:rPr>
            <w:noProof/>
          </w:rPr>
          <w:fldChar w:fldCharType="end"/>
        </w:r>
      </w:hyperlink>
    </w:p>
    <w:p w:rsidR="00797A6A" w:rsidRDefault="008C0B76" w:rsidP="00445B0F">
      <w:pPr>
        <w:pStyle w:val="25"/>
        <w:tabs>
          <w:tab w:val="right" w:leader="dot" w:pos="9753"/>
        </w:tabs>
        <w:ind w:left="560" w:firstLine="560"/>
        <w:rPr>
          <w:noProof/>
        </w:rPr>
      </w:pPr>
      <w:hyperlink w:anchor="_Toc17884" w:history="1">
        <w:r>
          <w:rPr>
            <w:rFonts w:eastAsia="黑体" w:hint="eastAsia"/>
            <w:noProof/>
            <w:szCs w:val="28"/>
          </w:rPr>
          <w:t xml:space="preserve">4.1 </w:t>
        </w:r>
        <w:r>
          <w:rPr>
            <w:rFonts w:hint="eastAsia"/>
            <w:noProof/>
          </w:rPr>
          <w:t>计算方法</w:t>
        </w:r>
        <w:r>
          <w:rPr>
            <w:noProof/>
          </w:rPr>
          <w:tab/>
        </w:r>
        <w:r>
          <w:rPr>
            <w:noProof/>
          </w:rPr>
          <w:fldChar w:fldCharType="begin"/>
        </w:r>
        <w:r>
          <w:rPr>
            <w:noProof/>
          </w:rPr>
          <w:instrText xml:space="preserve"> PAGEREF _Toc17884 </w:instrText>
        </w:r>
        <w:r>
          <w:rPr>
            <w:noProof/>
          </w:rPr>
          <w:fldChar w:fldCharType="separate"/>
        </w:r>
        <w:r w:rsidR="00F04005">
          <w:rPr>
            <w:noProof/>
          </w:rPr>
          <w:t>8</w:t>
        </w:r>
        <w:r>
          <w:rPr>
            <w:noProof/>
          </w:rPr>
          <w:fldChar w:fldCharType="end"/>
        </w:r>
      </w:hyperlink>
    </w:p>
    <w:p w:rsidR="00797A6A" w:rsidRDefault="008C0B76" w:rsidP="00445B0F">
      <w:pPr>
        <w:pStyle w:val="25"/>
        <w:tabs>
          <w:tab w:val="right" w:leader="dot" w:pos="9753"/>
        </w:tabs>
        <w:ind w:left="560" w:firstLine="560"/>
        <w:rPr>
          <w:noProof/>
        </w:rPr>
      </w:pPr>
      <w:hyperlink w:anchor="_Toc9455" w:history="1">
        <w:r>
          <w:rPr>
            <w:rFonts w:eastAsia="黑体" w:hint="eastAsia"/>
            <w:noProof/>
            <w:szCs w:val="28"/>
          </w:rPr>
          <w:t xml:space="preserve">4.2 </w:t>
        </w:r>
        <w:r>
          <w:rPr>
            <w:rFonts w:hint="eastAsia"/>
            <w:noProof/>
          </w:rPr>
          <w:t>工程、水文地质</w:t>
        </w:r>
        <w:r>
          <w:rPr>
            <w:noProof/>
          </w:rPr>
          <w:tab/>
        </w:r>
        <w:r>
          <w:rPr>
            <w:noProof/>
          </w:rPr>
          <w:fldChar w:fldCharType="begin"/>
        </w:r>
        <w:r>
          <w:rPr>
            <w:noProof/>
          </w:rPr>
          <w:instrText xml:space="preserve"> PAGEREF _Toc9455 </w:instrText>
        </w:r>
        <w:r>
          <w:rPr>
            <w:noProof/>
          </w:rPr>
          <w:fldChar w:fldCharType="separate"/>
        </w:r>
        <w:r w:rsidR="00F04005">
          <w:rPr>
            <w:noProof/>
          </w:rPr>
          <w:t>8</w:t>
        </w:r>
        <w:r>
          <w:rPr>
            <w:noProof/>
          </w:rPr>
          <w:fldChar w:fldCharType="end"/>
        </w:r>
      </w:hyperlink>
    </w:p>
    <w:p w:rsidR="00797A6A" w:rsidRDefault="008C0B76" w:rsidP="00445B0F">
      <w:pPr>
        <w:pStyle w:val="34"/>
        <w:tabs>
          <w:tab w:val="right" w:leader="dot" w:pos="9753"/>
        </w:tabs>
        <w:ind w:left="1120" w:firstLine="560"/>
        <w:rPr>
          <w:noProof/>
        </w:rPr>
      </w:pPr>
      <w:hyperlink w:anchor="_Toc26959" w:history="1">
        <w:r>
          <w:rPr>
            <w:rFonts w:hint="eastAsia"/>
            <w:noProof/>
          </w:rPr>
          <w:t xml:space="preserve">4.2.1 </w:t>
        </w:r>
        <w:r>
          <w:rPr>
            <w:rFonts w:hint="eastAsia"/>
            <w:noProof/>
          </w:rPr>
          <w:t>工程地质</w:t>
        </w:r>
        <w:r>
          <w:rPr>
            <w:noProof/>
          </w:rPr>
          <w:tab/>
        </w:r>
        <w:r>
          <w:rPr>
            <w:noProof/>
          </w:rPr>
          <w:fldChar w:fldCharType="begin"/>
        </w:r>
        <w:r>
          <w:rPr>
            <w:noProof/>
          </w:rPr>
          <w:instrText xml:space="preserve"> PAGEREF _Toc26959 </w:instrText>
        </w:r>
        <w:r>
          <w:rPr>
            <w:noProof/>
          </w:rPr>
          <w:fldChar w:fldCharType="separate"/>
        </w:r>
        <w:r w:rsidR="00F04005">
          <w:rPr>
            <w:noProof/>
          </w:rPr>
          <w:t>8</w:t>
        </w:r>
        <w:r>
          <w:rPr>
            <w:noProof/>
          </w:rPr>
          <w:fldChar w:fldCharType="end"/>
        </w:r>
      </w:hyperlink>
    </w:p>
    <w:p w:rsidR="00797A6A" w:rsidRDefault="008C0B76" w:rsidP="00445B0F">
      <w:pPr>
        <w:pStyle w:val="34"/>
        <w:tabs>
          <w:tab w:val="right" w:leader="dot" w:pos="9753"/>
        </w:tabs>
        <w:ind w:left="1120" w:firstLine="560"/>
        <w:rPr>
          <w:noProof/>
        </w:rPr>
      </w:pPr>
      <w:hyperlink w:anchor="_Toc28433" w:history="1">
        <w:r>
          <w:rPr>
            <w:rFonts w:hint="eastAsia"/>
            <w:noProof/>
          </w:rPr>
          <w:t xml:space="preserve">4.2.2 </w:t>
        </w:r>
        <w:r>
          <w:rPr>
            <w:noProof/>
          </w:rPr>
          <w:t>水文地质</w:t>
        </w:r>
        <w:r>
          <w:rPr>
            <w:noProof/>
          </w:rPr>
          <w:tab/>
        </w:r>
        <w:r>
          <w:rPr>
            <w:noProof/>
          </w:rPr>
          <w:fldChar w:fldCharType="begin"/>
        </w:r>
        <w:r>
          <w:rPr>
            <w:noProof/>
          </w:rPr>
          <w:instrText xml:space="preserve"> PAGEREF _Toc28433 </w:instrText>
        </w:r>
        <w:r>
          <w:rPr>
            <w:noProof/>
          </w:rPr>
          <w:fldChar w:fldCharType="separate"/>
        </w:r>
        <w:r w:rsidR="00F04005">
          <w:rPr>
            <w:noProof/>
          </w:rPr>
          <w:t>8</w:t>
        </w:r>
        <w:r>
          <w:rPr>
            <w:noProof/>
          </w:rPr>
          <w:fldChar w:fldCharType="end"/>
        </w:r>
      </w:hyperlink>
    </w:p>
    <w:p w:rsidR="00797A6A" w:rsidRDefault="008C0B76" w:rsidP="00445B0F">
      <w:pPr>
        <w:pStyle w:val="34"/>
        <w:tabs>
          <w:tab w:val="right" w:leader="dot" w:pos="9753"/>
        </w:tabs>
        <w:ind w:left="1120" w:firstLine="560"/>
        <w:rPr>
          <w:noProof/>
        </w:rPr>
      </w:pPr>
      <w:hyperlink w:anchor="_Toc15896" w:history="1">
        <w:r>
          <w:rPr>
            <w:rFonts w:hint="eastAsia"/>
            <w:noProof/>
          </w:rPr>
          <w:t xml:space="preserve">4.2.3 </w:t>
        </w:r>
        <w:r>
          <w:rPr>
            <w:rFonts w:hint="eastAsia"/>
            <w:noProof/>
          </w:rPr>
          <w:t>计算参数的选择</w:t>
        </w:r>
        <w:r>
          <w:rPr>
            <w:noProof/>
          </w:rPr>
          <w:tab/>
        </w:r>
        <w:r>
          <w:rPr>
            <w:noProof/>
          </w:rPr>
          <w:fldChar w:fldCharType="begin"/>
        </w:r>
        <w:r>
          <w:rPr>
            <w:noProof/>
          </w:rPr>
          <w:instrText xml:space="preserve"> PAGEREF _Toc15896 </w:instrText>
        </w:r>
        <w:r>
          <w:rPr>
            <w:noProof/>
          </w:rPr>
          <w:fldChar w:fldCharType="separate"/>
        </w:r>
        <w:r w:rsidR="00F04005">
          <w:rPr>
            <w:noProof/>
          </w:rPr>
          <w:t>9</w:t>
        </w:r>
        <w:r>
          <w:rPr>
            <w:noProof/>
          </w:rPr>
          <w:fldChar w:fldCharType="end"/>
        </w:r>
      </w:hyperlink>
    </w:p>
    <w:p w:rsidR="00797A6A" w:rsidRDefault="008C0B76" w:rsidP="00445B0F">
      <w:pPr>
        <w:pStyle w:val="25"/>
        <w:tabs>
          <w:tab w:val="right" w:leader="dot" w:pos="9753"/>
        </w:tabs>
        <w:ind w:left="560" w:firstLine="560"/>
        <w:rPr>
          <w:noProof/>
        </w:rPr>
      </w:pPr>
      <w:hyperlink w:anchor="_Toc25937" w:history="1">
        <w:r>
          <w:rPr>
            <w:rFonts w:eastAsia="黑体" w:hint="eastAsia"/>
            <w:noProof/>
            <w:szCs w:val="28"/>
          </w:rPr>
          <w:t xml:space="preserve">4.3 </w:t>
        </w:r>
        <w:r>
          <w:rPr>
            <w:rFonts w:hint="eastAsia"/>
            <w:noProof/>
          </w:rPr>
          <w:t>荷载与组合</w:t>
        </w:r>
        <w:r>
          <w:rPr>
            <w:noProof/>
          </w:rPr>
          <w:tab/>
        </w:r>
        <w:r>
          <w:rPr>
            <w:noProof/>
          </w:rPr>
          <w:fldChar w:fldCharType="begin"/>
        </w:r>
        <w:r>
          <w:rPr>
            <w:noProof/>
          </w:rPr>
          <w:instrText xml:space="preserve"> PAGEREF _Toc25937 </w:instrText>
        </w:r>
        <w:r>
          <w:rPr>
            <w:noProof/>
          </w:rPr>
          <w:fldChar w:fldCharType="separate"/>
        </w:r>
        <w:r w:rsidR="00F04005">
          <w:rPr>
            <w:noProof/>
          </w:rPr>
          <w:t>9</w:t>
        </w:r>
        <w:r>
          <w:rPr>
            <w:noProof/>
          </w:rPr>
          <w:fldChar w:fldCharType="end"/>
        </w:r>
      </w:hyperlink>
    </w:p>
    <w:p w:rsidR="00797A6A" w:rsidRDefault="008C0B76" w:rsidP="00445B0F">
      <w:pPr>
        <w:pStyle w:val="34"/>
        <w:tabs>
          <w:tab w:val="right" w:leader="dot" w:pos="9753"/>
        </w:tabs>
        <w:ind w:left="1120" w:firstLine="560"/>
        <w:rPr>
          <w:noProof/>
        </w:rPr>
      </w:pPr>
      <w:hyperlink w:anchor="_Toc21292" w:history="1">
        <w:r>
          <w:rPr>
            <w:rFonts w:hint="eastAsia"/>
            <w:noProof/>
          </w:rPr>
          <w:t xml:space="preserve">4.3.1 </w:t>
        </w:r>
        <w:r>
          <w:rPr>
            <w:rFonts w:hint="eastAsia"/>
            <w:noProof/>
          </w:rPr>
          <w:t>永久荷载</w:t>
        </w:r>
        <w:r>
          <w:rPr>
            <w:noProof/>
          </w:rPr>
          <w:tab/>
        </w:r>
        <w:r>
          <w:rPr>
            <w:noProof/>
          </w:rPr>
          <w:fldChar w:fldCharType="begin"/>
        </w:r>
        <w:r>
          <w:rPr>
            <w:noProof/>
          </w:rPr>
          <w:instrText xml:space="preserve"> PAGEREF _Toc21292 </w:instrText>
        </w:r>
        <w:r>
          <w:rPr>
            <w:noProof/>
          </w:rPr>
          <w:fldChar w:fldCharType="separate"/>
        </w:r>
        <w:r w:rsidR="00F04005">
          <w:rPr>
            <w:noProof/>
          </w:rPr>
          <w:t>9</w:t>
        </w:r>
        <w:r>
          <w:rPr>
            <w:noProof/>
          </w:rPr>
          <w:fldChar w:fldCharType="end"/>
        </w:r>
      </w:hyperlink>
    </w:p>
    <w:p w:rsidR="00797A6A" w:rsidRDefault="008C0B76" w:rsidP="00445B0F">
      <w:pPr>
        <w:pStyle w:val="34"/>
        <w:tabs>
          <w:tab w:val="right" w:leader="dot" w:pos="9753"/>
        </w:tabs>
        <w:ind w:left="1120" w:firstLine="560"/>
        <w:rPr>
          <w:noProof/>
        </w:rPr>
      </w:pPr>
      <w:hyperlink w:anchor="_Toc15795" w:history="1">
        <w:r>
          <w:rPr>
            <w:rFonts w:hint="eastAsia"/>
            <w:noProof/>
          </w:rPr>
          <w:t xml:space="preserve">4.3.2 </w:t>
        </w:r>
        <w:r>
          <w:rPr>
            <w:rFonts w:hint="eastAsia"/>
            <w:noProof/>
          </w:rPr>
          <w:t>可变荷载</w:t>
        </w:r>
        <w:r>
          <w:rPr>
            <w:noProof/>
          </w:rPr>
          <w:tab/>
        </w:r>
        <w:r>
          <w:rPr>
            <w:noProof/>
          </w:rPr>
          <w:fldChar w:fldCharType="begin"/>
        </w:r>
        <w:r>
          <w:rPr>
            <w:noProof/>
          </w:rPr>
          <w:instrText xml:space="preserve"> PAGEREF _Toc15795 </w:instrText>
        </w:r>
        <w:r>
          <w:rPr>
            <w:noProof/>
          </w:rPr>
          <w:fldChar w:fldCharType="separate"/>
        </w:r>
        <w:r w:rsidR="00F04005">
          <w:rPr>
            <w:noProof/>
          </w:rPr>
          <w:t>9</w:t>
        </w:r>
        <w:r>
          <w:rPr>
            <w:noProof/>
          </w:rPr>
          <w:fldChar w:fldCharType="end"/>
        </w:r>
      </w:hyperlink>
    </w:p>
    <w:p w:rsidR="00797A6A" w:rsidRDefault="008C0B76" w:rsidP="00445B0F">
      <w:pPr>
        <w:pStyle w:val="34"/>
        <w:tabs>
          <w:tab w:val="right" w:leader="dot" w:pos="9753"/>
        </w:tabs>
        <w:ind w:left="1120" w:firstLine="560"/>
        <w:rPr>
          <w:noProof/>
        </w:rPr>
      </w:pPr>
      <w:hyperlink w:anchor="_Toc1479" w:history="1">
        <w:r>
          <w:rPr>
            <w:rFonts w:hint="eastAsia"/>
            <w:noProof/>
          </w:rPr>
          <w:t xml:space="preserve">4.3.3 </w:t>
        </w:r>
        <w:r>
          <w:rPr>
            <w:rFonts w:hint="eastAsia"/>
            <w:noProof/>
          </w:rPr>
          <w:t>荷载组合</w:t>
        </w:r>
        <w:r>
          <w:rPr>
            <w:noProof/>
          </w:rPr>
          <w:tab/>
        </w:r>
        <w:r>
          <w:rPr>
            <w:noProof/>
          </w:rPr>
          <w:fldChar w:fldCharType="begin"/>
        </w:r>
        <w:r>
          <w:rPr>
            <w:noProof/>
          </w:rPr>
          <w:instrText xml:space="preserve"> PAGEREF _Toc1479 </w:instrText>
        </w:r>
        <w:r>
          <w:rPr>
            <w:noProof/>
          </w:rPr>
          <w:fldChar w:fldCharType="separate"/>
        </w:r>
        <w:r w:rsidR="00F04005">
          <w:rPr>
            <w:noProof/>
          </w:rPr>
          <w:t>9</w:t>
        </w:r>
        <w:r>
          <w:rPr>
            <w:noProof/>
          </w:rPr>
          <w:fldChar w:fldCharType="end"/>
        </w:r>
      </w:hyperlink>
    </w:p>
    <w:p w:rsidR="00797A6A" w:rsidRDefault="008C0B76" w:rsidP="00445B0F">
      <w:pPr>
        <w:pStyle w:val="11"/>
        <w:tabs>
          <w:tab w:val="right" w:leader="dot" w:pos="9753"/>
        </w:tabs>
        <w:ind w:firstLine="560"/>
        <w:rPr>
          <w:noProof/>
        </w:rPr>
      </w:pPr>
      <w:hyperlink w:anchor="_Toc27332" w:history="1">
        <w:r>
          <w:rPr>
            <w:rFonts w:hint="eastAsia"/>
            <w:b/>
            <w:noProof/>
          </w:rPr>
          <w:t xml:space="preserve">5 </w:t>
        </w:r>
        <w:r>
          <w:rPr>
            <w:rFonts w:hint="eastAsia"/>
            <w:noProof/>
          </w:rPr>
          <w:t>抗浮计算</w:t>
        </w:r>
        <w:r>
          <w:rPr>
            <w:noProof/>
          </w:rPr>
          <w:tab/>
        </w:r>
        <w:r>
          <w:rPr>
            <w:noProof/>
          </w:rPr>
          <w:fldChar w:fldCharType="begin"/>
        </w:r>
        <w:r>
          <w:rPr>
            <w:noProof/>
          </w:rPr>
          <w:instrText xml:space="preserve"> PAGEREF _Toc27332 </w:instrText>
        </w:r>
        <w:r>
          <w:rPr>
            <w:noProof/>
          </w:rPr>
          <w:fldChar w:fldCharType="separate"/>
        </w:r>
        <w:r w:rsidR="00F04005">
          <w:rPr>
            <w:noProof/>
          </w:rPr>
          <w:t>10</w:t>
        </w:r>
        <w:r>
          <w:rPr>
            <w:noProof/>
          </w:rPr>
          <w:fldChar w:fldCharType="end"/>
        </w:r>
      </w:hyperlink>
    </w:p>
    <w:p w:rsidR="00797A6A" w:rsidRDefault="008C0B76" w:rsidP="00445B0F">
      <w:pPr>
        <w:pStyle w:val="25"/>
        <w:tabs>
          <w:tab w:val="right" w:leader="dot" w:pos="9753"/>
        </w:tabs>
        <w:ind w:left="560" w:firstLine="560"/>
        <w:rPr>
          <w:noProof/>
        </w:rPr>
      </w:pPr>
      <w:hyperlink w:anchor="_Toc18319" w:history="1">
        <w:r>
          <w:rPr>
            <w:rFonts w:eastAsia="黑体" w:hint="eastAsia"/>
            <w:noProof/>
            <w:szCs w:val="28"/>
          </w:rPr>
          <w:t xml:space="preserve">5.1 </w:t>
        </w:r>
        <w:r>
          <w:rPr>
            <w:rFonts w:hint="eastAsia"/>
            <w:noProof/>
          </w:rPr>
          <w:t>标准段</w:t>
        </w:r>
        <w:r>
          <w:rPr>
            <w:noProof/>
          </w:rPr>
          <w:tab/>
        </w:r>
        <w:r>
          <w:rPr>
            <w:noProof/>
          </w:rPr>
          <w:fldChar w:fldCharType="begin"/>
        </w:r>
        <w:r>
          <w:rPr>
            <w:noProof/>
          </w:rPr>
          <w:instrText xml:space="preserve"> PAGEREF _Toc18319 </w:instrText>
        </w:r>
        <w:r>
          <w:rPr>
            <w:noProof/>
          </w:rPr>
          <w:fldChar w:fldCharType="separate"/>
        </w:r>
        <w:r w:rsidR="00F04005">
          <w:rPr>
            <w:noProof/>
          </w:rPr>
          <w:t>10</w:t>
        </w:r>
        <w:r>
          <w:rPr>
            <w:noProof/>
          </w:rPr>
          <w:fldChar w:fldCharType="end"/>
        </w:r>
      </w:hyperlink>
    </w:p>
    <w:p w:rsidR="00797A6A" w:rsidRDefault="008C0B76" w:rsidP="00445B0F">
      <w:pPr>
        <w:pStyle w:val="25"/>
        <w:tabs>
          <w:tab w:val="right" w:leader="dot" w:pos="9753"/>
        </w:tabs>
        <w:ind w:left="560" w:firstLine="560"/>
        <w:rPr>
          <w:noProof/>
        </w:rPr>
      </w:pPr>
      <w:hyperlink w:anchor="_Toc920" w:history="1">
        <w:r>
          <w:rPr>
            <w:rFonts w:eastAsia="黑体" w:hint="eastAsia"/>
            <w:noProof/>
            <w:szCs w:val="28"/>
          </w:rPr>
          <w:t xml:space="preserve">5.2 </w:t>
        </w:r>
        <w:r>
          <w:rPr>
            <w:rFonts w:hint="eastAsia"/>
            <w:noProof/>
            <w:szCs w:val="21"/>
          </w:rPr>
          <w:t>射流风机扩大段</w:t>
        </w:r>
        <w:r>
          <w:rPr>
            <w:noProof/>
          </w:rPr>
          <w:tab/>
        </w:r>
        <w:r>
          <w:rPr>
            <w:noProof/>
          </w:rPr>
          <w:fldChar w:fldCharType="begin"/>
        </w:r>
        <w:r>
          <w:rPr>
            <w:noProof/>
          </w:rPr>
          <w:instrText xml:space="preserve"> PAGEREF _Toc920 </w:instrText>
        </w:r>
        <w:r>
          <w:rPr>
            <w:noProof/>
          </w:rPr>
          <w:fldChar w:fldCharType="separate"/>
        </w:r>
        <w:r w:rsidR="00F04005">
          <w:rPr>
            <w:noProof/>
          </w:rPr>
          <w:t>10</w:t>
        </w:r>
        <w:r>
          <w:rPr>
            <w:noProof/>
          </w:rPr>
          <w:fldChar w:fldCharType="end"/>
        </w:r>
      </w:hyperlink>
    </w:p>
    <w:p w:rsidR="00797A6A" w:rsidRDefault="008C0B76" w:rsidP="00445B0F">
      <w:pPr>
        <w:pStyle w:val="11"/>
        <w:tabs>
          <w:tab w:val="right" w:leader="dot" w:pos="9753"/>
        </w:tabs>
        <w:ind w:firstLine="560"/>
        <w:rPr>
          <w:noProof/>
        </w:rPr>
      </w:pPr>
      <w:hyperlink w:anchor="_Toc14124" w:history="1">
        <w:r>
          <w:rPr>
            <w:rFonts w:hint="eastAsia"/>
            <w:b/>
            <w:noProof/>
          </w:rPr>
          <w:t xml:space="preserve">6 </w:t>
        </w:r>
        <w:r>
          <w:rPr>
            <w:rFonts w:hint="eastAsia"/>
            <w:noProof/>
          </w:rPr>
          <w:t>基坑计算</w:t>
        </w:r>
        <w:r>
          <w:rPr>
            <w:noProof/>
          </w:rPr>
          <w:tab/>
        </w:r>
        <w:r>
          <w:rPr>
            <w:noProof/>
          </w:rPr>
          <w:fldChar w:fldCharType="begin"/>
        </w:r>
        <w:r>
          <w:rPr>
            <w:noProof/>
          </w:rPr>
          <w:instrText xml:space="preserve"> PAGEREF _Toc14124 </w:instrText>
        </w:r>
        <w:r>
          <w:rPr>
            <w:noProof/>
          </w:rPr>
          <w:fldChar w:fldCharType="separate"/>
        </w:r>
        <w:r w:rsidR="00F04005">
          <w:rPr>
            <w:noProof/>
          </w:rPr>
          <w:t>10</w:t>
        </w:r>
        <w:r>
          <w:rPr>
            <w:noProof/>
          </w:rPr>
          <w:fldChar w:fldCharType="end"/>
        </w:r>
      </w:hyperlink>
    </w:p>
    <w:p w:rsidR="00797A6A" w:rsidRDefault="008C0B76" w:rsidP="00445B0F">
      <w:pPr>
        <w:pStyle w:val="25"/>
        <w:tabs>
          <w:tab w:val="right" w:leader="dot" w:pos="9753"/>
        </w:tabs>
        <w:ind w:left="560" w:firstLine="560"/>
        <w:rPr>
          <w:noProof/>
        </w:rPr>
      </w:pPr>
      <w:hyperlink w:anchor="_Toc2196" w:history="1">
        <w:r>
          <w:rPr>
            <w:rFonts w:eastAsia="黑体" w:hint="eastAsia"/>
            <w:noProof/>
            <w:szCs w:val="28"/>
          </w:rPr>
          <w:t xml:space="preserve">6.1 </w:t>
        </w:r>
        <w:r>
          <w:rPr>
            <w:rFonts w:hint="eastAsia"/>
            <w:noProof/>
          </w:rPr>
          <w:t>计算断面的选取</w:t>
        </w:r>
        <w:r>
          <w:rPr>
            <w:noProof/>
          </w:rPr>
          <w:tab/>
        </w:r>
        <w:r>
          <w:rPr>
            <w:noProof/>
          </w:rPr>
          <w:fldChar w:fldCharType="begin"/>
        </w:r>
        <w:r>
          <w:rPr>
            <w:noProof/>
          </w:rPr>
          <w:instrText xml:space="preserve"> PAGEREF _Toc2196 </w:instrText>
        </w:r>
        <w:r>
          <w:rPr>
            <w:noProof/>
          </w:rPr>
          <w:fldChar w:fldCharType="separate"/>
        </w:r>
        <w:r w:rsidR="00F04005">
          <w:rPr>
            <w:noProof/>
          </w:rPr>
          <w:t>10</w:t>
        </w:r>
        <w:r>
          <w:rPr>
            <w:noProof/>
          </w:rPr>
          <w:fldChar w:fldCharType="end"/>
        </w:r>
      </w:hyperlink>
    </w:p>
    <w:p w:rsidR="00797A6A" w:rsidRDefault="008C0B76" w:rsidP="00445B0F">
      <w:pPr>
        <w:pStyle w:val="25"/>
        <w:tabs>
          <w:tab w:val="right" w:leader="dot" w:pos="9753"/>
        </w:tabs>
        <w:ind w:left="560" w:firstLine="560"/>
        <w:rPr>
          <w:noProof/>
        </w:rPr>
      </w:pPr>
      <w:hyperlink w:anchor="_Toc9827" w:history="1">
        <w:r>
          <w:rPr>
            <w:rFonts w:eastAsia="黑体" w:hint="eastAsia"/>
            <w:noProof/>
            <w:szCs w:val="28"/>
          </w:rPr>
          <w:t xml:space="preserve">6.2 </w:t>
        </w:r>
        <w:r>
          <w:rPr>
            <w:rFonts w:hint="eastAsia"/>
            <w:noProof/>
          </w:rPr>
          <w:t>基坑计算</w:t>
        </w:r>
        <w:r>
          <w:rPr>
            <w:noProof/>
          </w:rPr>
          <w:tab/>
        </w:r>
        <w:r>
          <w:rPr>
            <w:noProof/>
          </w:rPr>
          <w:fldChar w:fldCharType="begin"/>
        </w:r>
        <w:r>
          <w:rPr>
            <w:noProof/>
          </w:rPr>
          <w:instrText xml:space="preserve"> PAGEREF _Toc9827 </w:instrText>
        </w:r>
        <w:r>
          <w:rPr>
            <w:noProof/>
          </w:rPr>
          <w:fldChar w:fldCharType="separate"/>
        </w:r>
        <w:r w:rsidR="00F04005">
          <w:rPr>
            <w:noProof/>
          </w:rPr>
          <w:t>10</w:t>
        </w:r>
        <w:r>
          <w:rPr>
            <w:noProof/>
          </w:rPr>
          <w:fldChar w:fldCharType="end"/>
        </w:r>
      </w:hyperlink>
    </w:p>
    <w:p w:rsidR="00797A6A" w:rsidRDefault="008C0B76" w:rsidP="00445B0F">
      <w:pPr>
        <w:pStyle w:val="34"/>
        <w:tabs>
          <w:tab w:val="right" w:leader="dot" w:pos="9753"/>
        </w:tabs>
        <w:ind w:left="1120" w:firstLine="560"/>
        <w:rPr>
          <w:noProof/>
        </w:rPr>
      </w:pPr>
      <w:hyperlink w:anchor="_Toc21392" w:history="1">
        <w:r>
          <w:rPr>
            <w:rFonts w:hint="eastAsia"/>
            <w:noProof/>
          </w:rPr>
          <w:t xml:space="preserve">6.2.1 </w:t>
        </w:r>
        <w:r>
          <w:rPr>
            <w:rFonts w:hint="eastAsia"/>
            <w:noProof/>
          </w:rPr>
          <w:t>西端射流风机扩大段</w:t>
        </w:r>
        <w:r>
          <w:rPr>
            <w:noProof/>
          </w:rPr>
          <w:tab/>
        </w:r>
        <w:r>
          <w:rPr>
            <w:noProof/>
          </w:rPr>
          <w:fldChar w:fldCharType="begin"/>
        </w:r>
        <w:r>
          <w:rPr>
            <w:noProof/>
          </w:rPr>
          <w:instrText xml:space="preserve"> PAGEREF _Toc21392 </w:instrText>
        </w:r>
        <w:r>
          <w:rPr>
            <w:noProof/>
          </w:rPr>
          <w:fldChar w:fldCharType="separate"/>
        </w:r>
        <w:r w:rsidR="00F04005">
          <w:rPr>
            <w:noProof/>
          </w:rPr>
          <w:t>10</w:t>
        </w:r>
        <w:r>
          <w:rPr>
            <w:noProof/>
          </w:rPr>
          <w:fldChar w:fldCharType="end"/>
        </w:r>
      </w:hyperlink>
    </w:p>
    <w:p w:rsidR="00797A6A" w:rsidRDefault="008C0B76" w:rsidP="00445B0F">
      <w:pPr>
        <w:pStyle w:val="34"/>
        <w:tabs>
          <w:tab w:val="right" w:leader="dot" w:pos="9753"/>
        </w:tabs>
        <w:ind w:left="1120" w:firstLine="560"/>
        <w:rPr>
          <w:noProof/>
        </w:rPr>
      </w:pPr>
      <w:hyperlink w:anchor="_Toc16941" w:history="1">
        <w:r>
          <w:rPr>
            <w:rFonts w:hint="eastAsia"/>
            <w:noProof/>
          </w:rPr>
          <w:t xml:space="preserve">6.2.2 </w:t>
        </w:r>
        <w:r>
          <w:rPr>
            <w:rFonts w:hint="eastAsia"/>
            <w:noProof/>
          </w:rPr>
          <w:t>标准段</w:t>
        </w:r>
        <w:r>
          <w:rPr>
            <w:noProof/>
          </w:rPr>
          <w:tab/>
        </w:r>
        <w:r>
          <w:rPr>
            <w:noProof/>
          </w:rPr>
          <w:fldChar w:fldCharType="begin"/>
        </w:r>
        <w:r>
          <w:rPr>
            <w:noProof/>
          </w:rPr>
          <w:instrText xml:space="preserve"> PAGEREF _Toc16941 </w:instrText>
        </w:r>
        <w:r>
          <w:rPr>
            <w:noProof/>
          </w:rPr>
          <w:fldChar w:fldCharType="separate"/>
        </w:r>
        <w:r w:rsidR="00F04005">
          <w:rPr>
            <w:noProof/>
          </w:rPr>
          <w:t>25</w:t>
        </w:r>
        <w:r>
          <w:rPr>
            <w:noProof/>
          </w:rPr>
          <w:fldChar w:fldCharType="end"/>
        </w:r>
      </w:hyperlink>
    </w:p>
    <w:p w:rsidR="00797A6A" w:rsidRDefault="008C0B76" w:rsidP="00445B0F">
      <w:pPr>
        <w:pStyle w:val="34"/>
        <w:tabs>
          <w:tab w:val="right" w:leader="dot" w:pos="9753"/>
        </w:tabs>
        <w:ind w:left="1120" w:firstLine="560"/>
        <w:rPr>
          <w:noProof/>
        </w:rPr>
      </w:pPr>
      <w:hyperlink w:anchor="_Toc13854" w:history="1">
        <w:r>
          <w:rPr>
            <w:rFonts w:hint="eastAsia"/>
            <w:noProof/>
          </w:rPr>
          <w:t xml:space="preserve">6.2.3 </w:t>
        </w:r>
        <w:r>
          <w:rPr>
            <w:rFonts w:hint="eastAsia"/>
            <w:noProof/>
          </w:rPr>
          <w:t>东端射流风机扩大段</w:t>
        </w:r>
        <w:r>
          <w:rPr>
            <w:noProof/>
          </w:rPr>
          <w:tab/>
        </w:r>
        <w:r>
          <w:rPr>
            <w:noProof/>
          </w:rPr>
          <w:fldChar w:fldCharType="begin"/>
        </w:r>
        <w:r>
          <w:rPr>
            <w:noProof/>
          </w:rPr>
          <w:instrText xml:space="preserve"> PAGEREF _Toc13854 </w:instrText>
        </w:r>
        <w:r>
          <w:rPr>
            <w:noProof/>
          </w:rPr>
          <w:fldChar w:fldCharType="separate"/>
        </w:r>
        <w:r w:rsidR="00F04005">
          <w:rPr>
            <w:noProof/>
          </w:rPr>
          <w:t>40</w:t>
        </w:r>
        <w:r>
          <w:rPr>
            <w:noProof/>
          </w:rPr>
          <w:fldChar w:fldCharType="end"/>
        </w:r>
      </w:hyperlink>
    </w:p>
    <w:p w:rsidR="00797A6A" w:rsidRDefault="008C0B76" w:rsidP="00445B0F">
      <w:pPr>
        <w:pStyle w:val="11"/>
        <w:tabs>
          <w:tab w:val="right" w:leader="dot" w:pos="9753"/>
        </w:tabs>
        <w:ind w:firstLine="560"/>
        <w:rPr>
          <w:noProof/>
        </w:rPr>
      </w:pPr>
      <w:hyperlink w:anchor="_Toc29795" w:history="1">
        <w:r>
          <w:rPr>
            <w:rFonts w:hAnsi="宋体" w:hint="eastAsia"/>
            <w:b/>
            <w:noProof/>
          </w:rPr>
          <w:t xml:space="preserve">7 </w:t>
        </w:r>
        <w:r>
          <w:rPr>
            <w:rFonts w:hint="eastAsia"/>
            <w:noProof/>
          </w:rPr>
          <w:t>内支撑系统的计算</w:t>
        </w:r>
        <w:r>
          <w:rPr>
            <w:noProof/>
          </w:rPr>
          <w:tab/>
        </w:r>
        <w:r>
          <w:rPr>
            <w:noProof/>
          </w:rPr>
          <w:fldChar w:fldCharType="begin"/>
        </w:r>
        <w:r>
          <w:rPr>
            <w:noProof/>
          </w:rPr>
          <w:instrText xml:space="preserve"> PAGEREF _Toc29795 </w:instrText>
        </w:r>
        <w:r>
          <w:rPr>
            <w:noProof/>
          </w:rPr>
          <w:fldChar w:fldCharType="separate"/>
        </w:r>
        <w:r w:rsidR="00F04005">
          <w:rPr>
            <w:noProof/>
          </w:rPr>
          <w:t>56</w:t>
        </w:r>
        <w:r>
          <w:rPr>
            <w:noProof/>
          </w:rPr>
          <w:fldChar w:fldCharType="end"/>
        </w:r>
      </w:hyperlink>
    </w:p>
    <w:p w:rsidR="00797A6A" w:rsidRDefault="008C0B76" w:rsidP="00445B0F">
      <w:pPr>
        <w:pStyle w:val="25"/>
        <w:tabs>
          <w:tab w:val="right" w:leader="dot" w:pos="9753"/>
        </w:tabs>
        <w:ind w:left="560" w:firstLine="560"/>
        <w:rPr>
          <w:noProof/>
        </w:rPr>
      </w:pPr>
      <w:hyperlink w:anchor="_Toc7929" w:history="1">
        <w:r>
          <w:rPr>
            <w:rFonts w:eastAsia="黑体" w:hint="eastAsia"/>
            <w:noProof/>
            <w:szCs w:val="28"/>
          </w:rPr>
          <w:t xml:space="preserve">7.1 </w:t>
        </w:r>
        <w:r>
          <w:rPr>
            <w:rFonts w:hint="eastAsia"/>
            <w:noProof/>
          </w:rPr>
          <w:t>钢支撑强度和稳定性验算</w:t>
        </w:r>
        <w:r>
          <w:rPr>
            <w:noProof/>
          </w:rPr>
          <w:tab/>
        </w:r>
        <w:r>
          <w:rPr>
            <w:noProof/>
          </w:rPr>
          <w:fldChar w:fldCharType="begin"/>
        </w:r>
        <w:r>
          <w:rPr>
            <w:noProof/>
          </w:rPr>
          <w:instrText xml:space="preserve"> PAGEREF _Toc7929 </w:instrText>
        </w:r>
        <w:r>
          <w:rPr>
            <w:noProof/>
          </w:rPr>
          <w:fldChar w:fldCharType="separate"/>
        </w:r>
        <w:r w:rsidR="00F04005">
          <w:rPr>
            <w:noProof/>
          </w:rPr>
          <w:t>56</w:t>
        </w:r>
        <w:r>
          <w:rPr>
            <w:noProof/>
          </w:rPr>
          <w:fldChar w:fldCharType="end"/>
        </w:r>
      </w:hyperlink>
    </w:p>
    <w:p w:rsidR="00797A6A" w:rsidRDefault="008C0B76" w:rsidP="00445B0F">
      <w:pPr>
        <w:pStyle w:val="34"/>
        <w:tabs>
          <w:tab w:val="right" w:leader="dot" w:pos="9753"/>
        </w:tabs>
        <w:ind w:left="1120" w:firstLine="560"/>
        <w:rPr>
          <w:noProof/>
        </w:rPr>
      </w:pPr>
      <w:hyperlink w:anchor="_Toc5113" w:history="1">
        <w:r>
          <w:rPr>
            <w:rFonts w:hint="eastAsia"/>
            <w:noProof/>
          </w:rPr>
          <w:t xml:space="preserve">7.1.1 </w:t>
        </w:r>
        <w:r>
          <w:rPr>
            <w:rFonts w:hint="eastAsia"/>
            <w:noProof/>
          </w:rPr>
          <w:t>标准段支撑计算</w:t>
        </w:r>
        <w:r>
          <w:rPr>
            <w:noProof/>
          </w:rPr>
          <w:tab/>
        </w:r>
        <w:r>
          <w:rPr>
            <w:noProof/>
          </w:rPr>
          <w:fldChar w:fldCharType="begin"/>
        </w:r>
        <w:r>
          <w:rPr>
            <w:noProof/>
          </w:rPr>
          <w:instrText xml:space="preserve"> PAGEREF _Toc5113 </w:instrText>
        </w:r>
        <w:r>
          <w:rPr>
            <w:noProof/>
          </w:rPr>
          <w:fldChar w:fldCharType="separate"/>
        </w:r>
        <w:r w:rsidR="00F04005">
          <w:rPr>
            <w:noProof/>
          </w:rPr>
          <w:t>56</w:t>
        </w:r>
        <w:r>
          <w:rPr>
            <w:noProof/>
          </w:rPr>
          <w:fldChar w:fldCharType="end"/>
        </w:r>
      </w:hyperlink>
    </w:p>
    <w:p w:rsidR="00797A6A" w:rsidRDefault="008C0B76" w:rsidP="00445B0F">
      <w:pPr>
        <w:pStyle w:val="34"/>
        <w:tabs>
          <w:tab w:val="right" w:leader="dot" w:pos="9753"/>
        </w:tabs>
        <w:ind w:left="1120" w:firstLine="560"/>
        <w:rPr>
          <w:noProof/>
        </w:rPr>
      </w:pPr>
      <w:hyperlink w:anchor="_Toc10210" w:history="1">
        <w:r>
          <w:rPr>
            <w:rFonts w:hint="eastAsia"/>
            <w:noProof/>
          </w:rPr>
          <w:t xml:space="preserve">7.1.2 </w:t>
        </w:r>
        <w:r>
          <w:rPr>
            <w:rFonts w:hint="eastAsia"/>
            <w:noProof/>
          </w:rPr>
          <w:t>斜撑段支撑计算</w:t>
        </w:r>
        <w:r>
          <w:rPr>
            <w:noProof/>
          </w:rPr>
          <w:tab/>
        </w:r>
        <w:r>
          <w:rPr>
            <w:noProof/>
          </w:rPr>
          <w:fldChar w:fldCharType="begin"/>
        </w:r>
        <w:r>
          <w:rPr>
            <w:noProof/>
          </w:rPr>
          <w:instrText xml:space="preserve"> PAGEREF _Toc10210 </w:instrText>
        </w:r>
        <w:r>
          <w:rPr>
            <w:noProof/>
          </w:rPr>
          <w:fldChar w:fldCharType="separate"/>
        </w:r>
        <w:r w:rsidR="00F04005">
          <w:rPr>
            <w:noProof/>
          </w:rPr>
          <w:t>58</w:t>
        </w:r>
        <w:r>
          <w:rPr>
            <w:noProof/>
          </w:rPr>
          <w:fldChar w:fldCharType="end"/>
        </w:r>
      </w:hyperlink>
    </w:p>
    <w:p w:rsidR="00797A6A" w:rsidRDefault="008C0B76" w:rsidP="00445B0F">
      <w:pPr>
        <w:pStyle w:val="25"/>
        <w:tabs>
          <w:tab w:val="right" w:leader="dot" w:pos="9753"/>
        </w:tabs>
        <w:ind w:left="560" w:firstLine="560"/>
        <w:rPr>
          <w:noProof/>
        </w:rPr>
      </w:pPr>
      <w:hyperlink w:anchor="_Toc24540" w:history="1">
        <w:r>
          <w:rPr>
            <w:rFonts w:eastAsia="黑体" w:hint="eastAsia"/>
            <w:noProof/>
            <w:szCs w:val="28"/>
          </w:rPr>
          <w:t xml:space="preserve">7.2 </w:t>
        </w:r>
        <w:r>
          <w:rPr>
            <w:rFonts w:hint="eastAsia"/>
            <w:noProof/>
          </w:rPr>
          <w:t>冠梁与钢围檩计算</w:t>
        </w:r>
        <w:r>
          <w:rPr>
            <w:noProof/>
          </w:rPr>
          <w:tab/>
        </w:r>
        <w:r>
          <w:rPr>
            <w:noProof/>
          </w:rPr>
          <w:fldChar w:fldCharType="begin"/>
        </w:r>
        <w:r>
          <w:rPr>
            <w:noProof/>
          </w:rPr>
          <w:instrText xml:space="preserve"> PAGEREF _Toc24540 </w:instrText>
        </w:r>
        <w:r>
          <w:rPr>
            <w:noProof/>
          </w:rPr>
          <w:fldChar w:fldCharType="separate"/>
        </w:r>
        <w:r w:rsidR="00F04005">
          <w:rPr>
            <w:noProof/>
          </w:rPr>
          <w:t>59</w:t>
        </w:r>
        <w:r>
          <w:rPr>
            <w:noProof/>
          </w:rPr>
          <w:fldChar w:fldCharType="end"/>
        </w:r>
      </w:hyperlink>
    </w:p>
    <w:p w:rsidR="00797A6A" w:rsidRDefault="008C0B76" w:rsidP="00445B0F">
      <w:pPr>
        <w:pStyle w:val="34"/>
        <w:tabs>
          <w:tab w:val="right" w:leader="dot" w:pos="9753"/>
        </w:tabs>
        <w:ind w:left="1120" w:firstLine="560"/>
        <w:rPr>
          <w:noProof/>
        </w:rPr>
      </w:pPr>
      <w:hyperlink w:anchor="_Toc14202" w:history="1">
        <w:r>
          <w:rPr>
            <w:rFonts w:hint="eastAsia"/>
            <w:noProof/>
          </w:rPr>
          <w:t xml:space="preserve">7.2.1 </w:t>
        </w:r>
        <w:r>
          <w:rPr>
            <w:rFonts w:hint="eastAsia"/>
            <w:noProof/>
          </w:rPr>
          <w:t>冠梁计算</w:t>
        </w:r>
        <w:r>
          <w:rPr>
            <w:noProof/>
          </w:rPr>
          <w:tab/>
        </w:r>
        <w:r>
          <w:rPr>
            <w:noProof/>
          </w:rPr>
          <w:fldChar w:fldCharType="begin"/>
        </w:r>
        <w:r>
          <w:rPr>
            <w:noProof/>
          </w:rPr>
          <w:instrText xml:space="preserve"> PAGEREF _Toc14202 </w:instrText>
        </w:r>
        <w:r>
          <w:rPr>
            <w:noProof/>
          </w:rPr>
          <w:fldChar w:fldCharType="separate"/>
        </w:r>
        <w:r w:rsidR="00F04005">
          <w:rPr>
            <w:noProof/>
          </w:rPr>
          <w:t>59</w:t>
        </w:r>
        <w:r>
          <w:rPr>
            <w:noProof/>
          </w:rPr>
          <w:fldChar w:fldCharType="end"/>
        </w:r>
      </w:hyperlink>
    </w:p>
    <w:p w:rsidR="00797A6A" w:rsidRDefault="008C0B76" w:rsidP="00445B0F">
      <w:pPr>
        <w:pStyle w:val="34"/>
        <w:tabs>
          <w:tab w:val="right" w:leader="dot" w:pos="9753"/>
        </w:tabs>
        <w:ind w:left="1120" w:firstLine="560"/>
        <w:rPr>
          <w:noProof/>
        </w:rPr>
      </w:pPr>
      <w:hyperlink w:anchor="_Toc25069" w:history="1">
        <w:r>
          <w:rPr>
            <w:rFonts w:hint="eastAsia"/>
            <w:noProof/>
          </w:rPr>
          <w:t xml:space="preserve">7.2.2 </w:t>
        </w:r>
        <w:r>
          <w:rPr>
            <w:rFonts w:hint="eastAsia"/>
            <w:noProof/>
          </w:rPr>
          <w:t>钢围檩计算</w:t>
        </w:r>
        <w:r>
          <w:rPr>
            <w:noProof/>
          </w:rPr>
          <w:tab/>
        </w:r>
        <w:r>
          <w:rPr>
            <w:noProof/>
          </w:rPr>
          <w:fldChar w:fldCharType="begin"/>
        </w:r>
        <w:r>
          <w:rPr>
            <w:noProof/>
          </w:rPr>
          <w:instrText xml:space="preserve"> PAGEREF _Toc25069 </w:instrText>
        </w:r>
        <w:r>
          <w:rPr>
            <w:noProof/>
          </w:rPr>
          <w:fldChar w:fldCharType="separate"/>
        </w:r>
        <w:r w:rsidR="00F04005">
          <w:rPr>
            <w:noProof/>
          </w:rPr>
          <w:t>60</w:t>
        </w:r>
        <w:r>
          <w:rPr>
            <w:noProof/>
          </w:rPr>
          <w:fldChar w:fldCharType="end"/>
        </w:r>
      </w:hyperlink>
    </w:p>
    <w:p w:rsidR="00797A6A" w:rsidRDefault="008C0B76" w:rsidP="00445B0F">
      <w:pPr>
        <w:pStyle w:val="25"/>
        <w:tabs>
          <w:tab w:val="right" w:leader="dot" w:pos="9753"/>
        </w:tabs>
        <w:ind w:left="560" w:firstLine="560"/>
        <w:rPr>
          <w:noProof/>
        </w:rPr>
      </w:pPr>
      <w:hyperlink w:anchor="_Toc32474" w:history="1">
        <w:r>
          <w:rPr>
            <w:rFonts w:eastAsia="黑体" w:hint="eastAsia"/>
            <w:noProof/>
            <w:szCs w:val="28"/>
          </w:rPr>
          <w:t xml:space="preserve">7.3 </w:t>
        </w:r>
        <w:r>
          <w:rPr>
            <w:rFonts w:hint="eastAsia"/>
            <w:noProof/>
          </w:rPr>
          <w:t>临时立柱计算</w:t>
        </w:r>
        <w:r>
          <w:rPr>
            <w:noProof/>
          </w:rPr>
          <w:tab/>
        </w:r>
        <w:r>
          <w:rPr>
            <w:noProof/>
          </w:rPr>
          <w:fldChar w:fldCharType="begin"/>
        </w:r>
        <w:r>
          <w:rPr>
            <w:noProof/>
          </w:rPr>
          <w:instrText xml:space="preserve"> PAGEREF _Toc32474 </w:instrText>
        </w:r>
        <w:r>
          <w:rPr>
            <w:noProof/>
          </w:rPr>
          <w:fldChar w:fldCharType="separate"/>
        </w:r>
        <w:r w:rsidR="00F04005">
          <w:rPr>
            <w:noProof/>
          </w:rPr>
          <w:t>61</w:t>
        </w:r>
        <w:r>
          <w:rPr>
            <w:noProof/>
          </w:rPr>
          <w:fldChar w:fldCharType="end"/>
        </w:r>
      </w:hyperlink>
    </w:p>
    <w:p w:rsidR="00797A6A" w:rsidRDefault="008C0B76" w:rsidP="00445B0F">
      <w:pPr>
        <w:pStyle w:val="34"/>
        <w:tabs>
          <w:tab w:val="right" w:leader="dot" w:pos="9753"/>
        </w:tabs>
        <w:ind w:left="1120" w:firstLine="560"/>
        <w:rPr>
          <w:noProof/>
        </w:rPr>
      </w:pPr>
      <w:hyperlink w:anchor="_Toc692" w:history="1">
        <w:r>
          <w:rPr>
            <w:rFonts w:hint="eastAsia"/>
            <w:noProof/>
          </w:rPr>
          <w:t xml:space="preserve">7.3.1 </w:t>
        </w:r>
        <w:r>
          <w:rPr>
            <w:rFonts w:hint="eastAsia"/>
            <w:noProof/>
          </w:rPr>
          <w:t>主要设计参数</w:t>
        </w:r>
        <w:r>
          <w:rPr>
            <w:noProof/>
          </w:rPr>
          <w:tab/>
        </w:r>
        <w:r>
          <w:rPr>
            <w:noProof/>
          </w:rPr>
          <w:fldChar w:fldCharType="begin"/>
        </w:r>
        <w:r>
          <w:rPr>
            <w:noProof/>
          </w:rPr>
          <w:instrText xml:space="preserve"> PAGEREF _Toc692 </w:instrText>
        </w:r>
        <w:r>
          <w:rPr>
            <w:noProof/>
          </w:rPr>
          <w:fldChar w:fldCharType="separate"/>
        </w:r>
        <w:r w:rsidR="00F04005">
          <w:rPr>
            <w:noProof/>
          </w:rPr>
          <w:t>61</w:t>
        </w:r>
        <w:r>
          <w:rPr>
            <w:noProof/>
          </w:rPr>
          <w:fldChar w:fldCharType="end"/>
        </w:r>
      </w:hyperlink>
    </w:p>
    <w:p w:rsidR="00797A6A" w:rsidRDefault="008C0B76" w:rsidP="00445B0F">
      <w:pPr>
        <w:pStyle w:val="34"/>
        <w:tabs>
          <w:tab w:val="right" w:leader="dot" w:pos="9753"/>
        </w:tabs>
        <w:ind w:left="1120" w:firstLine="560"/>
        <w:rPr>
          <w:noProof/>
        </w:rPr>
      </w:pPr>
      <w:hyperlink w:anchor="_Toc6389" w:history="1">
        <w:r>
          <w:rPr>
            <w:rFonts w:hint="eastAsia"/>
            <w:noProof/>
          </w:rPr>
          <w:t xml:space="preserve">7.3.2 </w:t>
        </w:r>
        <w:r>
          <w:rPr>
            <w:rFonts w:hint="eastAsia"/>
            <w:noProof/>
          </w:rPr>
          <w:t>临时立柱荷载计算</w:t>
        </w:r>
        <w:r>
          <w:rPr>
            <w:noProof/>
          </w:rPr>
          <w:tab/>
        </w:r>
        <w:r>
          <w:rPr>
            <w:noProof/>
          </w:rPr>
          <w:fldChar w:fldCharType="begin"/>
        </w:r>
        <w:r>
          <w:rPr>
            <w:noProof/>
          </w:rPr>
          <w:instrText xml:space="preserve"> PAGEREF _Toc6389 </w:instrText>
        </w:r>
        <w:r>
          <w:rPr>
            <w:noProof/>
          </w:rPr>
          <w:fldChar w:fldCharType="separate"/>
        </w:r>
        <w:r w:rsidR="00F04005">
          <w:rPr>
            <w:noProof/>
          </w:rPr>
          <w:t>61</w:t>
        </w:r>
        <w:r>
          <w:rPr>
            <w:noProof/>
          </w:rPr>
          <w:fldChar w:fldCharType="end"/>
        </w:r>
      </w:hyperlink>
    </w:p>
    <w:p w:rsidR="00797A6A" w:rsidRDefault="008C0B76" w:rsidP="00445B0F">
      <w:pPr>
        <w:pStyle w:val="34"/>
        <w:tabs>
          <w:tab w:val="right" w:leader="dot" w:pos="9753"/>
        </w:tabs>
        <w:ind w:left="1120" w:firstLine="560"/>
        <w:rPr>
          <w:noProof/>
        </w:rPr>
      </w:pPr>
      <w:hyperlink w:anchor="_Toc7097" w:history="1">
        <w:r>
          <w:rPr>
            <w:rFonts w:hint="eastAsia"/>
            <w:noProof/>
          </w:rPr>
          <w:t xml:space="preserve">7.3.3 </w:t>
        </w:r>
        <w:r>
          <w:rPr>
            <w:rFonts w:hint="eastAsia"/>
            <w:noProof/>
          </w:rPr>
          <w:t>临时立柱桩基计算</w:t>
        </w:r>
        <w:r>
          <w:rPr>
            <w:noProof/>
          </w:rPr>
          <w:tab/>
        </w:r>
        <w:r>
          <w:rPr>
            <w:noProof/>
          </w:rPr>
          <w:fldChar w:fldCharType="begin"/>
        </w:r>
        <w:r>
          <w:rPr>
            <w:noProof/>
          </w:rPr>
          <w:instrText xml:space="preserve"> PAGEREF _Toc7097 </w:instrText>
        </w:r>
        <w:r>
          <w:rPr>
            <w:noProof/>
          </w:rPr>
          <w:fldChar w:fldCharType="separate"/>
        </w:r>
        <w:r w:rsidR="00F04005">
          <w:rPr>
            <w:noProof/>
          </w:rPr>
          <w:t>62</w:t>
        </w:r>
        <w:r>
          <w:rPr>
            <w:noProof/>
          </w:rPr>
          <w:fldChar w:fldCharType="end"/>
        </w:r>
      </w:hyperlink>
    </w:p>
    <w:p w:rsidR="00797A6A" w:rsidRDefault="008C0B76" w:rsidP="00445B0F">
      <w:pPr>
        <w:pStyle w:val="34"/>
        <w:tabs>
          <w:tab w:val="right" w:leader="dot" w:pos="9753"/>
        </w:tabs>
        <w:ind w:left="1120" w:firstLine="560"/>
        <w:rPr>
          <w:noProof/>
        </w:rPr>
      </w:pPr>
      <w:hyperlink w:anchor="_Toc523" w:history="1">
        <w:r>
          <w:rPr>
            <w:rFonts w:hint="eastAsia"/>
            <w:noProof/>
          </w:rPr>
          <w:t xml:space="preserve">7.3.4 </w:t>
        </w:r>
        <w:r>
          <w:rPr>
            <w:rFonts w:hint="eastAsia"/>
            <w:noProof/>
          </w:rPr>
          <w:t>临时立柱格构柱计算</w:t>
        </w:r>
        <w:r>
          <w:rPr>
            <w:noProof/>
          </w:rPr>
          <w:tab/>
        </w:r>
        <w:r>
          <w:rPr>
            <w:noProof/>
          </w:rPr>
          <w:fldChar w:fldCharType="begin"/>
        </w:r>
        <w:r>
          <w:rPr>
            <w:noProof/>
          </w:rPr>
          <w:instrText xml:space="preserve"> PAGEREF _Toc523 </w:instrText>
        </w:r>
        <w:r>
          <w:rPr>
            <w:noProof/>
          </w:rPr>
          <w:fldChar w:fldCharType="separate"/>
        </w:r>
        <w:r w:rsidR="00F04005">
          <w:rPr>
            <w:noProof/>
          </w:rPr>
          <w:t>62</w:t>
        </w:r>
        <w:r>
          <w:rPr>
            <w:noProof/>
          </w:rPr>
          <w:fldChar w:fldCharType="end"/>
        </w:r>
      </w:hyperlink>
    </w:p>
    <w:p w:rsidR="00797A6A" w:rsidRDefault="008C0B76">
      <w:pPr>
        <w:ind w:firstLine="560"/>
      </w:pPr>
      <w:r>
        <w:fldChar w:fldCharType="end"/>
      </w:r>
      <w:bookmarkEnd w:id="0"/>
      <w:bookmarkEnd w:id="1"/>
      <w:bookmarkEnd w:id="2"/>
      <w:r>
        <w:t xml:space="preserve"> </w:t>
      </w:r>
    </w:p>
    <w:p w:rsidR="00797A6A" w:rsidRDefault="008C0B76">
      <w:pPr>
        <w:pStyle w:val="10"/>
      </w:pPr>
      <w:r>
        <w:br w:type="page"/>
      </w:r>
      <w:bookmarkStart w:id="4" w:name="_Toc2235"/>
      <w:r>
        <w:rPr>
          <w:rFonts w:hint="eastAsia"/>
        </w:rPr>
        <w:lastRenderedPageBreak/>
        <w:t>工程概况</w:t>
      </w:r>
      <w:bookmarkEnd w:id="4"/>
    </w:p>
    <w:p w:rsidR="00797A6A" w:rsidRDefault="008C0B76">
      <w:pPr>
        <w:pStyle w:val="2"/>
      </w:pPr>
      <w:bookmarkStart w:id="5" w:name="_Toc655"/>
      <w:r>
        <w:rPr>
          <w:rFonts w:hint="eastAsia"/>
        </w:rPr>
        <w:t>明挖区间概况</w:t>
      </w:r>
      <w:bookmarkEnd w:id="5"/>
    </w:p>
    <w:p w:rsidR="00797A6A" w:rsidRDefault="008C0B76">
      <w:pPr>
        <w:pStyle w:val="3"/>
      </w:pPr>
      <w:bookmarkStart w:id="6" w:name="_Toc11911"/>
      <w:r>
        <w:rPr>
          <w:rFonts w:hint="eastAsia"/>
        </w:rPr>
        <w:t>场地位置及环境条件</w:t>
      </w:r>
      <w:bookmarkEnd w:id="6"/>
    </w:p>
    <w:p w:rsidR="00797A6A" w:rsidRDefault="008C0B76">
      <w:pPr>
        <w:ind w:firstLine="480"/>
        <w:rPr>
          <w:sz w:val="24"/>
          <w:szCs w:val="24"/>
        </w:rPr>
      </w:pPr>
      <w:r>
        <w:rPr>
          <w:rFonts w:hint="eastAsia"/>
          <w:sz w:val="24"/>
          <w:szCs w:val="24"/>
        </w:rPr>
        <w:t>起点</w:t>
      </w:r>
      <w:r>
        <w:rPr>
          <w:sz w:val="24"/>
          <w:szCs w:val="24"/>
        </w:rPr>
        <w:t>~</w:t>
      </w:r>
      <w:r>
        <w:rPr>
          <w:rFonts w:hint="eastAsia"/>
          <w:sz w:val="24"/>
          <w:szCs w:val="24"/>
        </w:rPr>
        <w:t>金安桥站配线段明挖里程范围为</w:t>
      </w:r>
      <w:r>
        <w:rPr>
          <w:sz w:val="24"/>
          <w:szCs w:val="24"/>
        </w:rPr>
        <w:t>XK0+420~XK0+535</w:t>
      </w:r>
      <w:r>
        <w:rPr>
          <w:rFonts w:hint="eastAsia"/>
          <w:sz w:val="24"/>
          <w:szCs w:val="24"/>
        </w:rPr>
        <w:t>，长度</w:t>
      </w:r>
      <w:r>
        <w:rPr>
          <w:sz w:val="24"/>
          <w:szCs w:val="24"/>
        </w:rPr>
        <w:t>115.00m</w:t>
      </w:r>
      <w:r>
        <w:rPr>
          <w:rFonts w:hint="eastAsia"/>
          <w:sz w:val="24"/>
          <w:szCs w:val="24"/>
        </w:rPr>
        <w:t>，底板埋深为</w:t>
      </w:r>
      <w:r>
        <w:rPr>
          <w:sz w:val="24"/>
          <w:szCs w:val="24"/>
        </w:rPr>
        <w:t>21.284m</w:t>
      </w:r>
      <w:r>
        <w:rPr>
          <w:rFonts w:hint="eastAsia"/>
          <w:sz w:val="24"/>
          <w:szCs w:val="24"/>
        </w:rPr>
        <w:t>。场区位于阜石路高架桥与北辛安路交叉路口西南侧首钢厂区地块内，沿京门铁路南侧由西向东敷设。该地块远期规划为首钢工业主题园区。</w:t>
      </w:r>
    </w:p>
    <w:p w:rsidR="00797A6A" w:rsidRDefault="008C0B76">
      <w:pPr>
        <w:pStyle w:val="3"/>
      </w:pPr>
      <w:bookmarkStart w:id="7" w:name="_Toc21177"/>
      <w:r>
        <w:rPr>
          <w:rFonts w:hint="eastAsia"/>
        </w:rPr>
        <w:t>建（构）筑物及地下管线</w:t>
      </w:r>
      <w:bookmarkEnd w:id="7"/>
    </w:p>
    <w:p w:rsidR="00797A6A" w:rsidRDefault="008C0B76">
      <w:pPr>
        <w:ind w:firstLine="480"/>
      </w:pPr>
      <w:r>
        <w:rPr>
          <w:rFonts w:hint="eastAsia"/>
          <w:sz w:val="24"/>
          <w:szCs w:val="24"/>
        </w:rPr>
        <w:t>起点</w:t>
      </w:r>
      <w:r>
        <w:rPr>
          <w:sz w:val="24"/>
          <w:szCs w:val="24"/>
        </w:rPr>
        <w:t>~</w:t>
      </w:r>
      <w:r>
        <w:rPr>
          <w:rFonts w:hint="eastAsia"/>
          <w:sz w:val="24"/>
          <w:szCs w:val="24"/>
        </w:rPr>
        <w:t>金安桥站配线明挖段，位于首钢厂区内，该地块现状为首钢厂房及已废弃厂区内铁路股道，远期规划为首钢工业主题园区。本区段厂区内建构筑物、管线、铁路股道均已完成拆迁或迁改，开工前务必明确其及其他基坑周边一倍基坑深度范围的建构筑物、管线、铁路股道的实际使用状态和位置。若相关的产权单位另有要求，请及时反馈各方。</w:t>
      </w:r>
    </w:p>
    <w:p w:rsidR="00797A6A" w:rsidRDefault="008C0B76">
      <w:pPr>
        <w:pStyle w:val="3"/>
      </w:pPr>
      <w:bookmarkStart w:id="8" w:name="_Toc20615"/>
      <w:r>
        <w:rPr>
          <w:rFonts w:hint="eastAsia"/>
          <w:szCs w:val="20"/>
        </w:rPr>
        <w:t>区间结构</w:t>
      </w:r>
      <w:r>
        <w:rPr>
          <w:rFonts w:hint="eastAsia"/>
        </w:rPr>
        <w:t>概况</w:t>
      </w:r>
      <w:bookmarkEnd w:id="8"/>
    </w:p>
    <w:p w:rsidR="00797A6A" w:rsidRDefault="008C0B76">
      <w:pPr>
        <w:ind w:firstLine="480"/>
      </w:pPr>
      <w:r>
        <w:rPr>
          <w:rFonts w:hint="eastAsia"/>
          <w:sz w:val="24"/>
          <w:szCs w:val="24"/>
        </w:rPr>
        <w:t>配线段明挖区间结构采用明挖顺作法施工，结构型式为地下一层三跨箱型框架结构。配线段明挖区间起止里程为</w:t>
      </w:r>
      <w:r>
        <w:rPr>
          <w:sz w:val="24"/>
          <w:szCs w:val="24"/>
        </w:rPr>
        <w:t>XK0+420.000~XK0+535.000</w:t>
      </w:r>
      <w:r>
        <w:rPr>
          <w:rFonts w:hint="eastAsia"/>
          <w:sz w:val="24"/>
          <w:szCs w:val="24"/>
        </w:rPr>
        <w:t>，区间明挖岔线中心里程为右</w:t>
      </w:r>
      <w:r>
        <w:rPr>
          <w:sz w:val="24"/>
          <w:szCs w:val="24"/>
        </w:rPr>
        <w:t>XK0+485.000</w:t>
      </w:r>
      <w:r>
        <w:rPr>
          <w:rFonts w:hint="eastAsia"/>
          <w:sz w:val="24"/>
          <w:szCs w:val="24"/>
        </w:rPr>
        <w:t>，地面标高平均为</w:t>
      </w:r>
      <w:r>
        <w:rPr>
          <w:sz w:val="24"/>
          <w:szCs w:val="24"/>
        </w:rPr>
        <w:t>80.7m</w:t>
      </w:r>
      <w:r>
        <w:rPr>
          <w:rFonts w:hint="eastAsia"/>
          <w:sz w:val="24"/>
          <w:szCs w:val="24"/>
        </w:rPr>
        <w:t>。</w:t>
      </w:r>
    </w:p>
    <w:p w:rsidR="00797A6A" w:rsidRDefault="008C0B76">
      <w:pPr>
        <w:pStyle w:val="2"/>
      </w:pPr>
      <w:bookmarkStart w:id="9" w:name="_Toc12254"/>
      <w:r>
        <w:rPr>
          <w:rFonts w:hint="eastAsia"/>
        </w:rPr>
        <w:t>围护方案概况</w:t>
      </w:r>
      <w:bookmarkEnd w:id="9"/>
    </w:p>
    <w:p w:rsidR="00797A6A" w:rsidRDefault="008C0B76">
      <w:pPr>
        <w:ind w:firstLine="480"/>
        <w:rPr>
          <w:sz w:val="24"/>
          <w:szCs w:val="24"/>
        </w:rPr>
      </w:pPr>
      <w:r>
        <w:rPr>
          <w:rFonts w:hint="eastAsia"/>
          <w:sz w:val="24"/>
          <w:szCs w:val="24"/>
        </w:rPr>
        <w:t>配线段明挖区间结构基坑长</w:t>
      </w:r>
      <w:r>
        <w:rPr>
          <w:rFonts w:hint="eastAsia"/>
          <w:sz w:val="24"/>
          <w:szCs w:val="24"/>
        </w:rPr>
        <w:t>115m</w:t>
      </w:r>
      <w:r>
        <w:rPr>
          <w:rFonts w:hint="eastAsia"/>
          <w:sz w:val="24"/>
          <w:szCs w:val="24"/>
        </w:rPr>
        <w:t>，标准段基坑宽</w:t>
      </w:r>
      <w:r>
        <w:rPr>
          <w:rFonts w:hint="eastAsia"/>
          <w:sz w:val="24"/>
          <w:szCs w:val="24"/>
        </w:rPr>
        <w:t>23.1m</w:t>
      </w:r>
      <w:r>
        <w:rPr>
          <w:rFonts w:hint="eastAsia"/>
          <w:sz w:val="24"/>
          <w:szCs w:val="24"/>
        </w:rPr>
        <w:t>，开挖深度</w:t>
      </w:r>
      <w:r>
        <w:rPr>
          <w:rFonts w:hint="eastAsia"/>
          <w:sz w:val="24"/>
          <w:szCs w:val="24"/>
        </w:rPr>
        <w:t>21.284m</w:t>
      </w:r>
      <w:r>
        <w:rPr>
          <w:rFonts w:hint="eastAsia"/>
          <w:sz w:val="24"/>
          <w:szCs w:val="24"/>
        </w:rPr>
        <w:t>；射流风机加宽段宽度</w:t>
      </w:r>
      <w:r>
        <w:rPr>
          <w:rFonts w:hint="eastAsia"/>
          <w:sz w:val="24"/>
          <w:szCs w:val="24"/>
        </w:rPr>
        <w:t>26.5m</w:t>
      </w:r>
      <w:r>
        <w:rPr>
          <w:rFonts w:hint="eastAsia"/>
          <w:sz w:val="24"/>
          <w:szCs w:val="24"/>
        </w:rPr>
        <w:t>，开挖深度</w:t>
      </w:r>
      <w:r>
        <w:rPr>
          <w:rFonts w:hint="eastAsia"/>
          <w:sz w:val="24"/>
          <w:szCs w:val="24"/>
        </w:rPr>
        <w:t>22.371m</w:t>
      </w:r>
      <w:r>
        <w:rPr>
          <w:rFonts w:hint="eastAsia"/>
          <w:sz w:val="24"/>
          <w:szCs w:val="24"/>
        </w:rPr>
        <w:t>。</w:t>
      </w:r>
    </w:p>
    <w:p w:rsidR="00797A6A" w:rsidRDefault="008C0B76">
      <w:pPr>
        <w:ind w:firstLine="480"/>
        <w:rPr>
          <w:sz w:val="24"/>
          <w:szCs w:val="24"/>
        </w:rPr>
      </w:pPr>
      <w:r>
        <w:rPr>
          <w:sz w:val="24"/>
          <w:szCs w:val="24"/>
        </w:rPr>
        <w:t>本基坑采用钻孔灌注桩</w:t>
      </w:r>
      <w:r>
        <w:rPr>
          <w:sz w:val="24"/>
          <w:szCs w:val="24"/>
        </w:rPr>
        <w:t>+</w:t>
      </w:r>
      <w:r>
        <w:rPr>
          <w:sz w:val="24"/>
          <w:szCs w:val="24"/>
        </w:rPr>
        <w:t>内钢支撑（</w:t>
      </w:r>
      <w:r>
        <w:rPr>
          <w:sz w:val="24"/>
          <w:szCs w:val="24"/>
        </w:rPr>
        <w:t>3</w:t>
      </w:r>
      <w:r>
        <w:rPr>
          <w:sz w:val="24"/>
          <w:szCs w:val="24"/>
        </w:rPr>
        <w:t>道支撑</w:t>
      </w:r>
      <w:r>
        <w:rPr>
          <w:rFonts w:hint="eastAsia"/>
          <w:sz w:val="24"/>
          <w:szCs w:val="24"/>
        </w:rPr>
        <w:t>+1</w:t>
      </w:r>
      <w:r>
        <w:rPr>
          <w:rFonts w:hint="eastAsia"/>
          <w:sz w:val="24"/>
          <w:szCs w:val="24"/>
        </w:rPr>
        <w:t>倒撑</w:t>
      </w:r>
      <w:r>
        <w:rPr>
          <w:sz w:val="24"/>
          <w:szCs w:val="24"/>
        </w:rPr>
        <w:t>）支护型式。</w:t>
      </w:r>
    </w:p>
    <w:p w:rsidR="00797A6A" w:rsidRDefault="008C0B76">
      <w:pPr>
        <w:ind w:firstLine="480"/>
        <w:rPr>
          <w:sz w:val="24"/>
          <w:szCs w:val="24"/>
        </w:rPr>
      </w:pPr>
      <w:r>
        <w:rPr>
          <w:rFonts w:hint="eastAsia"/>
          <w:sz w:val="24"/>
          <w:szCs w:val="24"/>
        </w:rPr>
        <w:t>基坑</w:t>
      </w:r>
      <w:r>
        <w:rPr>
          <w:sz w:val="24"/>
          <w:szCs w:val="24"/>
        </w:rPr>
        <w:t>围护结构采用</w:t>
      </w:r>
      <w:bookmarkStart w:id="10" w:name="OLE_LINK1"/>
      <w:bookmarkStart w:id="11" w:name="OLE_LINK4"/>
      <w:r>
        <w:rPr>
          <w:sz w:val="24"/>
          <w:szCs w:val="24"/>
        </w:rPr>
        <w:sym w:font="Symbol" w:char="F046"/>
      </w:r>
      <w:bookmarkEnd w:id="10"/>
      <w:bookmarkEnd w:id="11"/>
      <w:r>
        <w:rPr>
          <w:rFonts w:hint="eastAsia"/>
          <w:sz w:val="24"/>
          <w:szCs w:val="24"/>
        </w:rPr>
        <w:t>1000</w:t>
      </w:r>
      <w:r>
        <w:rPr>
          <w:sz w:val="24"/>
          <w:szCs w:val="24"/>
        </w:rPr>
        <w:t>@</w:t>
      </w:r>
      <w:r>
        <w:rPr>
          <w:rFonts w:hint="eastAsia"/>
          <w:sz w:val="24"/>
          <w:szCs w:val="24"/>
        </w:rPr>
        <w:t>1800</w:t>
      </w:r>
      <w:r>
        <w:rPr>
          <w:sz w:val="24"/>
          <w:szCs w:val="24"/>
        </w:rPr>
        <w:t>灌注桩，桩长为</w:t>
      </w:r>
      <w:r>
        <w:rPr>
          <w:rFonts w:hint="eastAsia"/>
          <w:sz w:val="24"/>
          <w:szCs w:val="24"/>
        </w:rPr>
        <w:t>26.784</w:t>
      </w:r>
      <w:r>
        <w:rPr>
          <w:sz w:val="24"/>
          <w:szCs w:val="24"/>
        </w:rPr>
        <w:t>m</w:t>
      </w:r>
      <w:r>
        <w:rPr>
          <w:sz w:val="24"/>
          <w:szCs w:val="24"/>
        </w:rPr>
        <w:t>，入土深度</w:t>
      </w:r>
      <w:r>
        <w:rPr>
          <w:rFonts w:hint="eastAsia"/>
          <w:sz w:val="24"/>
          <w:szCs w:val="24"/>
        </w:rPr>
        <w:t xml:space="preserve">8.5 </w:t>
      </w:r>
      <w:r>
        <w:rPr>
          <w:sz w:val="24"/>
          <w:szCs w:val="24"/>
        </w:rPr>
        <w:t>m</w:t>
      </w:r>
      <w:r>
        <w:rPr>
          <w:sz w:val="24"/>
          <w:szCs w:val="24"/>
        </w:rPr>
        <w:t>，插入比为</w:t>
      </w:r>
      <w:r>
        <w:rPr>
          <w:rFonts w:hint="eastAsia"/>
          <w:sz w:val="24"/>
          <w:szCs w:val="24"/>
        </w:rPr>
        <w:t>0.46</w:t>
      </w:r>
      <w:r>
        <w:rPr>
          <w:sz w:val="24"/>
          <w:szCs w:val="24"/>
        </w:rPr>
        <w:t>，桩身混凝土强度等级为</w:t>
      </w:r>
      <w:r>
        <w:rPr>
          <w:sz w:val="24"/>
          <w:szCs w:val="24"/>
        </w:rPr>
        <w:t>C30</w:t>
      </w:r>
      <w:r>
        <w:rPr>
          <w:sz w:val="24"/>
          <w:szCs w:val="24"/>
        </w:rPr>
        <w:t>。</w:t>
      </w:r>
    </w:p>
    <w:p w:rsidR="00797A6A" w:rsidRDefault="008C0B76">
      <w:pPr>
        <w:ind w:firstLine="480"/>
        <w:rPr>
          <w:sz w:val="24"/>
          <w:szCs w:val="24"/>
        </w:rPr>
      </w:pPr>
      <w:r>
        <w:rPr>
          <w:rFonts w:hint="eastAsia"/>
          <w:sz w:val="24"/>
          <w:szCs w:val="24"/>
        </w:rPr>
        <w:t>基坑</w:t>
      </w:r>
      <w:r>
        <w:rPr>
          <w:sz w:val="24"/>
          <w:szCs w:val="24"/>
        </w:rPr>
        <w:t>第一道内支撑采用直径</w:t>
      </w:r>
      <w:r>
        <w:rPr>
          <w:sz w:val="24"/>
          <w:szCs w:val="24"/>
        </w:rPr>
        <w:t>609mm</w:t>
      </w:r>
      <w:r>
        <w:rPr>
          <w:sz w:val="24"/>
          <w:szCs w:val="24"/>
        </w:rPr>
        <w:t>、壁厚</w:t>
      </w:r>
      <w:r>
        <w:rPr>
          <w:sz w:val="24"/>
          <w:szCs w:val="24"/>
        </w:rPr>
        <w:t>1</w:t>
      </w:r>
      <w:r>
        <w:rPr>
          <w:rFonts w:hint="eastAsia"/>
          <w:sz w:val="24"/>
          <w:szCs w:val="24"/>
        </w:rPr>
        <w:t>2</w:t>
      </w:r>
      <w:r>
        <w:rPr>
          <w:sz w:val="24"/>
          <w:szCs w:val="24"/>
        </w:rPr>
        <w:t>mm</w:t>
      </w:r>
      <w:r>
        <w:rPr>
          <w:sz w:val="24"/>
          <w:szCs w:val="24"/>
        </w:rPr>
        <w:t>的钢管，支撑间距</w:t>
      </w:r>
      <w:r>
        <w:rPr>
          <w:sz w:val="24"/>
          <w:szCs w:val="24"/>
        </w:rPr>
        <w:t>6m</w:t>
      </w:r>
      <w:r>
        <w:rPr>
          <w:sz w:val="24"/>
          <w:szCs w:val="24"/>
        </w:rPr>
        <w:t>；第二、三道钢支撑及倒</w:t>
      </w:r>
      <w:r>
        <w:rPr>
          <w:rFonts w:hint="eastAsia"/>
          <w:sz w:val="24"/>
          <w:szCs w:val="24"/>
        </w:rPr>
        <w:t>撑</w:t>
      </w:r>
      <w:r>
        <w:rPr>
          <w:sz w:val="24"/>
          <w:szCs w:val="24"/>
        </w:rPr>
        <w:t>采用直径</w:t>
      </w:r>
      <w:r>
        <w:rPr>
          <w:sz w:val="24"/>
          <w:szCs w:val="24"/>
        </w:rPr>
        <w:t>800mm</w:t>
      </w:r>
      <w:r>
        <w:rPr>
          <w:sz w:val="24"/>
          <w:szCs w:val="24"/>
        </w:rPr>
        <w:t>、壁厚</w:t>
      </w:r>
      <w:r>
        <w:rPr>
          <w:sz w:val="24"/>
          <w:szCs w:val="24"/>
        </w:rPr>
        <w:t>16mm</w:t>
      </w:r>
      <w:r>
        <w:rPr>
          <w:sz w:val="24"/>
          <w:szCs w:val="24"/>
        </w:rPr>
        <w:t>的钢管，水平间距约</w:t>
      </w:r>
      <w:r>
        <w:rPr>
          <w:sz w:val="24"/>
          <w:szCs w:val="24"/>
        </w:rPr>
        <w:t>3m</w:t>
      </w:r>
      <w:r>
        <w:rPr>
          <w:sz w:val="24"/>
          <w:szCs w:val="24"/>
        </w:rPr>
        <w:t>。</w:t>
      </w:r>
    </w:p>
    <w:p w:rsidR="00797A6A" w:rsidRDefault="008C0B76">
      <w:pPr>
        <w:pStyle w:val="10"/>
      </w:pPr>
      <w:bookmarkStart w:id="12" w:name="_Toc32712"/>
      <w:r>
        <w:rPr>
          <w:rFonts w:hint="eastAsia"/>
        </w:rPr>
        <w:t>设计依据</w:t>
      </w:r>
      <w:bookmarkEnd w:id="12"/>
    </w:p>
    <w:p w:rsidR="00797A6A" w:rsidRDefault="008C0B76">
      <w:pPr>
        <w:pStyle w:val="2"/>
      </w:pPr>
      <w:bookmarkStart w:id="13" w:name="_Toc7597"/>
      <w:r>
        <w:rPr>
          <w:rFonts w:hint="eastAsia"/>
        </w:rPr>
        <w:lastRenderedPageBreak/>
        <w:t>前期输入性文件</w:t>
      </w:r>
      <w:bookmarkEnd w:id="13"/>
    </w:p>
    <w:p w:rsidR="00797A6A" w:rsidRDefault="008C0B76">
      <w:pPr>
        <w:pStyle w:val="5"/>
      </w:pPr>
      <w:r>
        <w:t>《北京地铁6号线西延工程</w:t>
      </w:r>
      <w:r>
        <w:rPr>
          <w:rFonts w:hint="eastAsia"/>
        </w:rPr>
        <w:t>金安桥站</w:t>
      </w:r>
      <w:r>
        <w:t>结构初步设计》及专家评审意见</w:t>
      </w:r>
    </w:p>
    <w:p w:rsidR="00797A6A" w:rsidRDefault="008C0B76">
      <w:pPr>
        <w:pStyle w:val="5"/>
      </w:pPr>
      <w:r>
        <w:t>《北京地铁6号线西延工程线路资料》</w:t>
      </w:r>
    </w:p>
    <w:p w:rsidR="00797A6A" w:rsidRDefault="008C0B76">
      <w:pPr>
        <w:pStyle w:val="5"/>
      </w:pPr>
      <w:r>
        <w:rPr>
          <w:rFonts w:hint="eastAsia"/>
        </w:rPr>
        <w:t>《北京地铁</w:t>
      </w:r>
      <w:r>
        <w:t>6</w:t>
      </w:r>
      <w:r>
        <w:rPr>
          <w:rFonts w:hint="eastAsia"/>
        </w:rPr>
        <w:t>号线西延工程金安桥站岩土工程勘察报告》</w:t>
      </w:r>
    </w:p>
    <w:p w:rsidR="00797A6A" w:rsidRDefault="008C0B76">
      <w:pPr>
        <w:pStyle w:val="5"/>
      </w:pPr>
      <w:r>
        <w:rPr>
          <w:rFonts w:hint="eastAsia"/>
        </w:rPr>
        <w:t>《北京地铁</w:t>
      </w:r>
      <w:r>
        <w:t>6</w:t>
      </w:r>
      <w:r>
        <w:rPr>
          <w:rFonts w:hint="eastAsia"/>
        </w:rPr>
        <w:t>号线西延工程施工设计技术要求》</w:t>
      </w:r>
    </w:p>
    <w:p w:rsidR="00797A6A" w:rsidRDefault="008C0B76">
      <w:pPr>
        <w:pStyle w:val="5"/>
      </w:pPr>
      <w:r>
        <w:rPr>
          <w:rFonts w:hint="eastAsia"/>
        </w:rPr>
        <w:t>有关会议纪要与公文、有关专题报告（降水专项等）及其审查或批复意见等。</w:t>
      </w:r>
    </w:p>
    <w:p w:rsidR="00797A6A" w:rsidRDefault="008C0B76">
      <w:pPr>
        <w:pStyle w:val="5"/>
      </w:pPr>
      <w:r>
        <w:rPr>
          <w:rFonts w:hint="eastAsia"/>
        </w:rPr>
        <w:t>《北京地铁</w:t>
      </w:r>
      <w:r>
        <w:t>6</w:t>
      </w:r>
      <w:r>
        <w:rPr>
          <w:rFonts w:hint="eastAsia"/>
        </w:rPr>
        <w:t>号线西延工程起点</w:t>
      </w:r>
      <w:r>
        <w:t>~</w:t>
      </w:r>
      <w:r>
        <w:rPr>
          <w:rFonts w:hint="eastAsia"/>
        </w:rPr>
        <w:t>金安桥站区间结构初步设计》及专家评审意见（中铁隧道勘测设计院有限公司</w:t>
      </w:r>
      <w:r>
        <w:t xml:space="preserve"> </w:t>
      </w:r>
      <w:r>
        <w:rPr>
          <w:rFonts w:hint="eastAsia"/>
        </w:rPr>
        <w:t>，</w:t>
      </w:r>
      <w:r>
        <w:t>2014</w:t>
      </w:r>
      <w:r>
        <w:rPr>
          <w:rFonts w:hint="eastAsia"/>
        </w:rPr>
        <w:t>年</w:t>
      </w:r>
      <w:r>
        <w:t>1</w:t>
      </w:r>
      <w:r>
        <w:rPr>
          <w:rFonts w:hint="eastAsia"/>
        </w:rPr>
        <w:t>月（</w:t>
      </w:r>
      <w:r>
        <w:t>B</w:t>
      </w:r>
      <w:r>
        <w:rPr>
          <w:rFonts w:hint="eastAsia"/>
        </w:rPr>
        <w:t>版）</w:t>
      </w:r>
      <w:r>
        <w:t>2014</w:t>
      </w:r>
      <w:r>
        <w:rPr>
          <w:rFonts w:hint="eastAsia"/>
        </w:rPr>
        <w:t>年</w:t>
      </w:r>
      <w:r>
        <w:t>6</w:t>
      </w:r>
      <w:r>
        <w:rPr>
          <w:rFonts w:hint="eastAsia"/>
        </w:rPr>
        <w:t>月（</w:t>
      </w:r>
      <w:r>
        <w:t>C</w:t>
      </w:r>
      <w:r>
        <w:rPr>
          <w:rFonts w:hint="eastAsia"/>
        </w:rPr>
        <w:t>版））</w:t>
      </w:r>
      <w:r>
        <w:t xml:space="preserve">       </w:t>
      </w:r>
    </w:p>
    <w:p w:rsidR="00797A6A" w:rsidRDefault="008C0B76">
      <w:pPr>
        <w:pStyle w:val="5"/>
      </w:pPr>
      <w:r>
        <w:rPr>
          <w:rFonts w:hint="eastAsia"/>
        </w:rPr>
        <w:t>北京地铁</w:t>
      </w:r>
      <w:r>
        <w:t>6</w:t>
      </w:r>
      <w:r>
        <w:rPr>
          <w:rFonts w:hint="eastAsia"/>
        </w:rPr>
        <w:t>号线西延工程线路资料（电子文件，起点至西黄村段施工图设计线路开放资料）</w:t>
      </w:r>
    </w:p>
    <w:p w:rsidR="00797A6A" w:rsidRDefault="008C0B76">
      <w:pPr>
        <w:pStyle w:val="5"/>
      </w:pPr>
      <w:r>
        <w:rPr>
          <w:rFonts w:hint="eastAsia"/>
        </w:rPr>
        <w:t>《北京地铁</w:t>
      </w:r>
      <w:r>
        <w:t>6</w:t>
      </w:r>
      <w:r>
        <w:rPr>
          <w:rFonts w:hint="eastAsia"/>
        </w:rPr>
        <w:t>号线西延工程起点</w:t>
      </w:r>
      <w:r>
        <w:t>~</w:t>
      </w:r>
      <w:r>
        <w:rPr>
          <w:rFonts w:hint="eastAsia"/>
        </w:rPr>
        <w:t>苹果园站（不含）区间岩土工程勘察报告》勘察编号：</w:t>
      </w:r>
      <w:r>
        <w:t xml:space="preserve"> 2013</w:t>
      </w:r>
      <w:r>
        <w:rPr>
          <w:rFonts w:hint="eastAsia"/>
        </w:rPr>
        <w:t>勘察</w:t>
      </w:r>
      <w:r>
        <w:t>102-1</w:t>
      </w:r>
    </w:p>
    <w:p w:rsidR="00797A6A" w:rsidRDefault="008C0B76">
      <w:pPr>
        <w:ind w:firstLine="480"/>
        <w:rPr>
          <w:sz w:val="24"/>
          <w:szCs w:val="24"/>
        </w:rPr>
      </w:pPr>
      <w:r>
        <w:rPr>
          <w:rFonts w:hint="eastAsia"/>
          <w:sz w:val="24"/>
          <w:szCs w:val="24"/>
        </w:rPr>
        <w:t>《北京地铁</w:t>
      </w:r>
      <w:r>
        <w:rPr>
          <w:sz w:val="24"/>
          <w:szCs w:val="24"/>
        </w:rPr>
        <w:t>6</w:t>
      </w:r>
      <w:r>
        <w:rPr>
          <w:rFonts w:hint="eastAsia"/>
          <w:sz w:val="24"/>
          <w:szCs w:val="24"/>
        </w:rPr>
        <w:t>号线西延工程勘察</w:t>
      </w:r>
      <w:r>
        <w:rPr>
          <w:sz w:val="24"/>
          <w:szCs w:val="24"/>
        </w:rPr>
        <w:t>01</w:t>
      </w:r>
      <w:r>
        <w:rPr>
          <w:rFonts w:hint="eastAsia"/>
          <w:sz w:val="24"/>
          <w:szCs w:val="24"/>
        </w:rPr>
        <w:t>合同段起点</w:t>
      </w:r>
      <w:r>
        <w:rPr>
          <w:sz w:val="24"/>
          <w:szCs w:val="24"/>
        </w:rPr>
        <w:t>~</w:t>
      </w:r>
      <w:r>
        <w:rPr>
          <w:rFonts w:hint="eastAsia"/>
          <w:sz w:val="24"/>
          <w:szCs w:val="24"/>
        </w:rPr>
        <w:t>金安桥站区间补充勘察报告》勘察编号：</w:t>
      </w:r>
      <w:r>
        <w:rPr>
          <w:sz w:val="24"/>
          <w:szCs w:val="24"/>
        </w:rPr>
        <w:t xml:space="preserve"> 2013</w:t>
      </w:r>
      <w:r>
        <w:rPr>
          <w:rFonts w:hint="eastAsia"/>
          <w:sz w:val="24"/>
          <w:szCs w:val="24"/>
        </w:rPr>
        <w:t>勘察</w:t>
      </w:r>
      <w:r>
        <w:rPr>
          <w:sz w:val="24"/>
          <w:szCs w:val="24"/>
        </w:rPr>
        <w:t>102-1-1</w:t>
      </w:r>
    </w:p>
    <w:p w:rsidR="00797A6A" w:rsidRDefault="008C0B76">
      <w:pPr>
        <w:pStyle w:val="5"/>
      </w:pPr>
      <w:r>
        <w:rPr>
          <w:rFonts w:hint="eastAsia"/>
        </w:rPr>
        <w:t>北京地铁</w:t>
      </w:r>
      <w:r>
        <w:t>6</w:t>
      </w:r>
      <w:r>
        <w:rPr>
          <w:rFonts w:hint="eastAsia"/>
        </w:rPr>
        <w:t>号线西延工程地形及最新管线成果图（电子文件，</w:t>
      </w:r>
      <w:r>
        <w:t>2013</w:t>
      </w:r>
      <w:r>
        <w:rPr>
          <w:rFonts w:hint="eastAsia"/>
        </w:rPr>
        <w:t>年</w:t>
      </w:r>
      <w:r>
        <w:t>12</w:t>
      </w:r>
      <w:r>
        <w:rPr>
          <w:rFonts w:hint="eastAsia"/>
        </w:rPr>
        <w:t>月）</w:t>
      </w:r>
    </w:p>
    <w:p w:rsidR="00797A6A" w:rsidRDefault="008C0B76">
      <w:pPr>
        <w:pStyle w:val="5"/>
      </w:pPr>
      <w:r>
        <w:rPr>
          <w:rFonts w:hint="eastAsia"/>
        </w:rPr>
        <w:t>《北京地铁</w:t>
      </w:r>
      <w:r>
        <w:t>6</w:t>
      </w:r>
      <w:r>
        <w:rPr>
          <w:rFonts w:hint="eastAsia"/>
        </w:rPr>
        <w:t>号线西延工程施工设计技术要求》（北京市轨道交通设计研究院有限公司，</w:t>
      </w:r>
      <w:r>
        <w:t>2013</w:t>
      </w:r>
      <w:r>
        <w:rPr>
          <w:rFonts w:hint="eastAsia"/>
        </w:rPr>
        <w:t>年</w:t>
      </w:r>
      <w:r>
        <w:t>06</w:t>
      </w:r>
      <w:r>
        <w:rPr>
          <w:rFonts w:hint="eastAsia"/>
        </w:rPr>
        <w:t>月）</w:t>
      </w:r>
    </w:p>
    <w:p w:rsidR="00797A6A" w:rsidRDefault="008C0B76">
      <w:pPr>
        <w:pStyle w:val="5"/>
      </w:pPr>
      <w:r>
        <w:rPr>
          <w:rFonts w:hint="eastAsia"/>
        </w:rPr>
        <w:t>北京地铁</w:t>
      </w:r>
      <w:r>
        <w:t>6</w:t>
      </w:r>
      <w:r>
        <w:rPr>
          <w:rFonts w:hint="eastAsia"/>
        </w:rPr>
        <w:t>号线西延工程总体组及业主下发的联系单及会议纪要等相关文件</w:t>
      </w:r>
    </w:p>
    <w:p w:rsidR="00797A6A" w:rsidRDefault="008C0B76">
      <w:pPr>
        <w:pStyle w:val="5"/>
      </w:pPr>
      <w:r>
        <w:rPr>
          <w:rFonts w:hint="eastAsia"/>
        </w:rPr>
        <w:t>《北京市轨道交通工程建设安全风险技术管理体系（</w:t>
      </w:r>
      <w:r>
        <w:t>2013</w:t>
      </w:r>
      <w:r>
        <w:rPr>
          <w:rFonts w:hint="eastAsia"/>
        </w:rPr>
        <w:t>年修编）》（北京市轨道交通建设管理有限责任公司）</w:t>
      </w:r>
    </w:p>
    <w:p w:rsidR="00797A6A" w:rsidRDefault="008C0B76">
      <w:pPr>
        <w:pStyle w:val="2"/>
      </w:pPr>
      <w:bookmarkStart w:id="14" w:name="_Toc21701"/>
      <w:r>
        <w:rPr>
          <w:rFonts w:hint="eastAsia"/>
        </w:rPr>
        <w:t>主要依据规范</w:t>
      </w:r>
      <w:bookmarkEnd w:id="14"/>
    </w:p>
    <w:p w:rsidR="00797A6A" w:rsidRDefault="008C0B76">
      <w:pPr>
        <w:pStyle w:val="5"/>
      </w:pPr>
      <w:r>
        <w:t>《地铁设计规范》（GB 50157-2013）</w:t>
      </w:r>
    </w:p>
    <w:p w:rsidR="00797A6A" w:rsidRDefault="008C0B76">
      <w:pPr>
        <w:pStyle w:val="5"/>
      </w:pPr>
      <w:r>
        <w:t>《城市轨道交通技术规范》（GB 50490-2009）</w:t>
      </w:r>
    </w:p>
    <w:p w:rsidR="00797A6A" w:rsidRDefault="008C0B76">
      <w:pPr>
        <w:pStyle w:val="5"/>
      </w:pPr>
      <w:r>
        <w:t>《城市轨道交通工程设计规范》（DB 11/995-2013）</w:t>
      </w:r>
    </w:p>
    <w:p w:rsidR="00797A6A" w:rsidRDefault="008C0B76">
      <w:pPr>
        <w:pStyle w:val="5"/>
      </w:pPr>
      <w:r>
        <w:lastRenderedPageBreak/>
        <w:t>《建筑结构可靠度设计统一标准》（GB50068-2001）</w:t>
      </w:r>
    </w:p>
    <w:p w:rsidR="00797A6A" w:rsidRDefault="008C0B76">
      <w:pPr>
        <w:pStyle w:val="5"/>
      </w:pPr>
      <w:r>
        <w:t>《建筑结构荷载规范》（GB 50009-2012）</w:t>
      </w:r>
    </w:p>
    <w:p w:rsidR="00797A6A" w:rsidRDefault="008C0B76">
      <w:pPr>
        <w:pStyle w:val="5"/>
      </w:pPr>
      <w:r>
        <w:t>《建筑基坑支护技术规程》（JGJ 120-2012）</w:t>
      </w:r>
    </w:p>
    <w:p w:rsidR="00797A6A" w:rsidRDefault="008C0B76">
      <w:pPr>
        <w:pStyle w:val="5"/>
      </w:pPr>
      <w:r>
        <w:t>《建筑地基基础设计规范》（GB 50007-2011）</w:t>
      </w:r>
    </w:p>
    <w:p w:rsidR="00797A6A" w:rsidRDefault="008C0B76">
      <w:pPr>
        <w:pStyle w:val="5"/>
      </w:pPr>
      <w:r>
        <w:t>《建筑桩基技术规范》（JGJ 94-2008）</w:t>
      </w:r>
    </w:p>
    <w:p w:rsidR="00797A6A" w:rsidRDefault="008C0B76">
      <w:pPr>
        <w:pStyle w:val="5"/>
      </w:pPr>
      <w:r>
        <w:t>《混凝土结构设计规范》（GB 50010-2010）</w:t>
      </w:r>
      <w:r>
        <w:rPr>
          <w:rFonts w:hint="eastAsia"/>
        </w:rPr>
        <w:t>（2015年版）</w:t>
      </w:r>
    </w:p>
    <w:p w:rsidR="00797A6A" w:rsidRDefault="008C0B76">
      <w:pPr>
        <w:pStyle w:val="5"/>
      </w:pPr>
      <w:r>
        <w:t>《钢结构设计规范》（GB 50017-2003）</w:t>
      </w:r>
    </w:p>
    <w:p w:rsidR="00797A6A" w:rsidRDefault="008C0B76">
      <w:pPr>
        <w:pStyle w:val="5"/>
      </w:pPr>
      <w:r>
        <w:t>《建筑基坑工程监测技术规范》（GB 50497-2009）</w:t>
      </w:r>
    </w:p>
    <w:p w:rsidR="00797A6A" w:rsidRDefault="008C0B76">
      <w:pPr>
        <w:pStyle w:val="5"/>
      </w:pPr>
      <w:r>
        <w:rPr>
          <w:rFonts w:hint="eastAsia"/>
        </w:rPr>
        <w:t>《城市轨道交通工程监测技术规范》（GB 50911-2013）</w:t>
      </w:r>
    </w:p>
    <w:p w:rsidR="00797A6A" w:rsidRDefault="008C0B76">
      <w:pPr>
        <w:pStyle w:val="5"/>
      </w:pPr>
      <w:r>
        <w:t>《地铁工程监控量测技术规程》（DB 11/490-2007）</w:t>
      </w:r>
    </w:p>
    <w:p w:rsidR="00797A6A" w:rsidRDefault="008C0B76">
      <w:pPr>
        <w:pStyle w:val="2"/>
      </w:pPr>
      <w:bookmarkStart w:id="15" w:name="_Toc4116"/>
      <w:r>
        <w:rPr>
          <w:rFonts w:hint="eastAsia"/>
        </w:rPr>
        <w:t>主要参考规范</w:t>
      </w:r>
      <w:bookmarkEnd w:id="15"/>
    </w:p>
    <w:p w:rsidR="00797A6A" w:rsidRDefault="008C0B76">
      <w:pPr>
        <w:pStyle w:val="5"/>
      </w:pPr>
      <w:r>
        <w:t>《</w:t>
      </w:r>
      <w:r>
        <w:rPr>
          <w:rFonts w:hint="eastAsia"/>
        </w:rPr>
        <w:t>建筑边坡工程技术规范</w:t>
      </w:r>
      <w:r>
        <w:t>》</w:t>
      </w:r>
      <w:r>
        <w:rPr>
          <w:rFonts w:hint="eastAsia"/>
        </w:rPr>
        <w:t>（GB 50330-2013）</w:t>
      </w:r>
    </w:p>
    <w:p w:rsidR="00797A6A" w:rsidRDefault="008C0B76">
      <w:pPr>
        <w:pStyle w:val="5"/>
      </w:pPr>
      <w:r>
        <w:t>《建筑基坑支护技术规程》（DB 11/489-2007）</w:t>
      </w:r>
    </w:p>
    <w:p w:rsidR="00797A6A" w:rsidRDefault="008C0B76">
      <w:pPr>
        <w:pStyle w:val="5"/>
      </w:pPr>
      <w:r>
        <w:t>《</w:t>
      </w:r>
      <w:r>
        <w:rPr>
          <w:rFonts w:hint="eastAsia"/>
        </w:rPr>
        <w:t>北京地区大直径灌注桩技术规程</w:t>
      </w:r>
      <w:r>
        <w:t>》（</w:t>
      </w:r>
      <w:r>
        <w:rPr>
          <w:rFonts w:hint="eastAsia"/>
        </w:rPr>
        <w:t>DBJ01-502-99</w:t>
      </w:r>
      <w:r>
        <w:t>）</w:t>
      </w:r>
    </w:p>
    <w:p w:rsidR="00797A6A" w:rsidRDefault="008C0B76">
      <w:pPr>
        <w:pStyle w:val="5"/>
      </w:pPr>
      <w:r>
        <w:t>《</w:t>
      </w:r>
      <w:r>
        <w:rPr>
          <w:rFonts w:hint="eastAsia"/>
        </w:rPr>
        <w:t>基坑工程内支撑技术规程</w:t>
      </w:r>
      <w:r>
        <w:t>》</w:t>
      </w:r>
      <w:r>
        <w:rPr>
          <w:rFonts w:hint="eastAsia"/>
        </w:rPr>
        <w:t>（DB11/940-2012）</w:t>
      </w:r>
    </w:p>
    <w:p w:rsidR="00797A6A" w:rsidRDefault="008C0B76">
      <w:pPr>
        <w:pStyle w:val="5"/>
      </w:pPr>
      <w:r>
        <w:t>《混凝土结构耐久性设计规范》（GB/T50476-2008）</w:t>
      </w:r>
    </w:p>
    <w:p w:rsidR="00797A6A" w:rsidRDefault="008C0B76">
      <w:pPr>
        <w:pStyle w:val="5"/>
      </w:pPr>
      <w:r>
        <w:rPr>
          <w:rFonts w:hint="eastAsia"/>
        </w:rPr>
        <w:t>《城市轨道交通土建工程设计安全风险评估规范》（</w:t>
      </w:r>
      <w:r>
        <w:t>DB11/1067-2014</w:t>
      </w:r>
      <w:r>
        <w:rPr>
          <w:rFonts w:hint="eastAsia"/>
        </w:rPr>
        <w:t>）</w:t>
      </w:r>
    </w:p>
    <w:p w:rsidR="00797A6A" w:rsidRDefault="008C0B76">
      <w:pPr>
        <w:pStyle w:val="5"/>
      </w:pPr>
      <w:r>
        <w:rPr>
          <w:rFonts w:hint="eastAsia"/>
        </w:rPr>
        <w:t>《城市建设工程地下水控制技术规范》</w:t>
      </w:r>
      <w:r>
        <w:t>（</w:t>
      </w:r>
      <w:r>
        <w:rPr>
          <w:rFonts w:hint="eastAsia"/>
        </w:rPr>
        <w:t>D</w:t>
      </w:r>
      <w:r>
        <w:t>B</w:t>
      </w:r>
      <w:r>
        <w:rPr>
          <w:rFonts w:hint="eastAsia"/>
        </w:rPr>
        <w:t xml:space="preserve"> 11/1115-2014</w:t>
      </w:r>
      <w:r>
        <w:t>）</w:t>
      </w:r>
    </w:p>
    <w:p w:rsidR="00797A6A" w:rsidRDefault="008C0B76">
      <w:pPr>
        <w:pStyle w:val="2"/>
      </w:pPr>
      <w:bookmarkStart w:id="16" w:name="_Toc17295"/>
      <w:r>
        <w:rPr>
          <w:rFonts w:hint="eastAsia"/>
        </w:rPr>
        <w:t>其他支撑文件</w:t>
      </w:r>
      <w:bookmarkEnd w:id="16"/>
    </w:p>
    <w:p w:rsidR="00797A6A" w:rsidRDefault="008C0B76">
      <w:pPr>
        <w:pStyle w:val="5"/>
      </w:pPr>
      <w:r>
        <w:rPr>
          <w:rFonts w:hint="eastAsia"/>
        </w:rPr>
        <w:t>《北京市轨道交通工程建设安全风险技术管理体系（</w:t>
      </w:r>
      <w:r>
        <w:t>2013</w:t>
      </w:r>
      <w:r>
        <w:rPr>
          <w:rFonts w:hint="eastAsia"/>
        </w:rPr>
        <w:t>年修编）》（北京市轨道交通建设管理有限责任公司）</w:t>
      </w:r>
    </w:p>
    <w:p w:rsidR="00797A6A" w:rsidRDefault="008C0B76">
      <w:pPr>
        <w:pStyle w:val="5"/>
      </w:pPr>
      <w:r>
        <w:rPr>
          <w:rFonts w:hint="eastAsia"/>
        </w:rPr>
        <w:t>《北京市建设工程施工降水方案专家评审细则（2013版）》</w:t>
      </w:r>
    </w:p>
    <w:p w:rsidR="00797A6A" w:rsidRDefault="008C0B76">
      <w:pPr>
        <w:pStyle w:val="5"/>
      </w:pPr>
      <w:r>
        <w:rPr>
          <w:rFonts w:hint="eastAsia"/>
        </w:rPr>
        <w:t>国家和北京市其他法律法规、规范和规定。</w:t>
      </w:r>
    </w:p>
    <w:p w:rsidR="00797A6A" w:rsidRDefault="008C0B76">
      <w:pPr>
        <w:pStyle w:val="10"/>
      </w:pPr>
      <w:bookmarkStart w:id="17" w:name="_Toc9048"/>
      <w:r>
        <w:rPr>
          <w:rFonts w:hint="eastAsia"/>
        </w:rPr>
        <w:lastRenderedPageBreak/>
        <w:t>设计原则、标准</w:t>
      </w:r>
      <w:bookmarkEnd w:id="17"/>
    </w:p>
    <w:p w:rsidR="00797A6A" w:rsidRDefault="008C0B76">
      <w:pPr>
        <w:pStyle w:val="5"/>
      </w:pPr>
      <w:r>
        <w:rPr>
          <w:rFonts w:hint="eastAsia"/>
        </w:rPr>
        <w:t>地下结构的基坑支护结构按临时构件进行设计，并按荷载效应的基本组合进行极限状态承载能力计算，结构重要性系数γo=1.0，不考虑耐久性设计要求。</w:t>
      </w:r>
    </w:p>
    <w:p w:rsidR="00797A6A" w:rsidRDefault="008C0B76">
      <w:pPr>
        <w:pStyle w:val="5"/>
      </w:pPr>
      <w:r>
        <w:t>结构设计应按最不利情况进行抗浮稳定性验算，在进行抗浮稳定验算时，各荷载分项系数均取1.0。在不考虑侧壁摩阻力时，其抗浮安全系数不得小于1.05；当计及侧壁摩阻力时，其抗浮安全系数不得小于1.15。</w:t>
      </w:r>
    </w:p>
    <w:p w:rsidR="00797A6A" w:rsidRDefault="008C0B76">
      <w:pPr>
        <w:pStyle w:val="5"/>
      </w:pPr>
      <w:r>
        <w:t>基坑变形控制</w:t>
      </w:r>
      <w:r>
        <w:rPr>
          <w:rFonts w:hint="eastAsia"/>
        </w:rPr>
        <w:t>等级为</w:t>
      </w:r>
      <w:r>
        <w:t>一级</w:t>
      </w:r>
      <w:r>
        <w:rPr>
          <w:rFonts w:hint="eastAsia"/>
        </w:rPr>
        <w:t>，相应控制标准为</w:t>
      </w:r>
      <w:r>
        <w:t>：地面最大沉降量≤0.15％H；</w:t>
      </w:r>
      <w:r>
        <w:rPr>
          <w:rFonts w:hint="eastAsia"/>
        </w:rPr>
        <w:t>支护</w:t>
      </w:r>
      <w:r>
        <w:t>结构最大水平位移≤0.</w:t>
      </w:r>
      <w:r>
        <w:rPr>
          <w:rFonts w:hint="eastAsia"/>
        </w:rPr>
        <w:t>2</w:t>
      </w:r>
      <w:r>
        <w:t>％H，且≤30mm。</w:t>
      </w:r>
    </w:p>
    <w:p w:rsidR="00797A6A" w:rsidRDefault="008C0B76">
      <w:pPr>
        <w:pStyle w:val="5"/>
      </w:pPr>
      <w:r>
        <w:rPr>
          <w:rFonts w:hint="eastAsia"/>
        </w:rPr>
        <w:t>多支点桩内支撑基坑工程，应验算墙底隆起稳定性（安全系数K</w:t>
      </w:r>
      <w:r>
        <w:t>≥1.</w:t>
      </w:r>
      <w:r>
        <w:rPr>
          <w:rFonts w:hint="eastAsia"/>
        </w:rPr>
        <w:t>6）以及坑底隆起稳定性（安全系数K</w:t>
      </w:r>
      <w:r>
        <w:t>≥1.</w:t>
      </w:r>
      <w:r>
        <w:rPr>
          <w:rFonts w:hint="eastAsia"/>
        </w:rPr>
        <w:t>9），必要时验算抗承压水稳定性与地下水渗流。</w:t>
      </w:r>
    </w:p>
    <w:p w:rsidR="00797A6A" w:rsidRDefault="008C0B76">
      <w:pPr>
        <w:pStyle w:val="5"/>
      </w:pPr>
      <w:r>
        <w:rPr>
          <w:rFonts w:hint="eastAsia"/>
        </w:rPr>
        <w:t>钢支撑结构上的竖向荷载宜仅计结构自重，不计及施工等其他荷载。</w:t>
      </w:r>
    </w:p>
    <w:p w:rsidR="00797A6A" w:rsidRDefault="008C0B76">
      <w:pPr>
        <w:pStyle w:val="2d"/>
        <w:ind w:leftChars="100" w:left="280"/>
      </w:pPr>
      <w:r>
        <w:rPr>
          <w:rFonts w:hint="eastAsia"/>
        </w:rPr>
        <w:t>1</w:t>
      </w:r>
      <w:r>
        <w:rPr>
          <w:rFonts w:hint="eastAsia"/>
        </w:rPr>
        <w:t>）钢支撑按偏心受压构件计算，截面的偏心弯矩除竖向荷载产生的弯矩外，尚应考虑轴力对构件初始偏心距的附加弯矩，初始偏心距不宜小于支撑计算长度的</w:t>
      </w:r>
      <w:r>
        <w:rPr>
          <w:rFonts w:hint="eastAsia"/>
        </w:rPr>
        <w:t>0.2</w:t>
      </w:r>
      <w:r>
        <w:rPr>
          <w:rFonts w:hint="eastAsia"/>
        </w:rPr>
        <w:t>％，且钢支撑不小于</w:t>
      </w:r>
      <w:r>
        <w:rPr>
          <w:rFonts w:hint="eastAsia"/>
        </w:rPr>
        <w:t>40mm</w:t>
      </w:r>
      <w:r>
        <w:rPr>
          <w:rFonts w:hint="eastAsia"/>
        </w:rPr>
        <w:t>。</w:t>
      </w:r>
    </w:p>
    <w:p w:rsidR="00797A6A" w:rsidRDefault="008C0B76">
      <w:pPr>
        <w:pStyle w:val="2d"/>
        <w:ind w:leftChars="100" w:left="280"/>
      </w:pPr>
      <w:r>
        <w:rPr>
          <w:rFonts w:hint="eastAsia"/>
        </w:rPr>
        <w:t>2</w:t>
      </w:r>
      <w:r>
        <w:rPr>
          <w:rFonts w:hint="eastAsia"/>
        </w:rPr>
        <w:t>）钢支撑长细比不大于</w:t>
      </w:r>
      <w:r>
        <w:rPr>
          <w:rFonts w:hint="eastAsia"/>
        </w:rPr>
        <w:t>120</w:t>
      </w:r>
      <w:r>
        <w:rPr>
          <w:rFonts w:hint="eastAsia"/>
        </w:rPr>
        <w:t>，应根据中间立柱及联系梁与钢支撑的连接形式确定钢支撑竖向平面和水平面内的受压计算长度。</w:t>
      </w:r>
    </w:p>
    <w:p w:rsidR="00797A6A" w:rsidRDefault="008C0B76">
      <w:pPr>
        <w:pStyle w:val="2d"/>
        <w:ind w:leftChars="100" w:left="280"/>
      </w:pPr>
      <w:r>
        <w:rPr>
          <w:rFonts w:hint="eastAsia"/>
        </w:rPr>
        <w:t>3</w:t>
      </w:r>
      <w:r>
        <w:rPr>
          <w:rFonts w:hint="eastAsia"/>
        </w:rPr>
        <w:t>）临时立柱应按偏心受压构件计算，长细比不大于</w:t>
      </w:r>
      <w:r>
        <w:rPr>
          <w:rFonts w:hint="eastAsia"/>
        </w:rPr>
        <w:t>25</w:t>
      </w:r>
      <w:r>
        <w:rPr>
          <w:rFonts w:hint="eastAsia"/>
        </w:rPr>
        <w:t>。</w:t>
      </w:r>
    </w:p>
    <w:p w:rsidR="00797A6A" w:rsidRDefault="008C0B76">
      <w:pPr>
        <w:pStyle w:val="5"/>
      </w:pPr>
      <w:r>
        <w:rPr>
          <w:rFonts w:hint="eastAsia"/>
        </w:rPr>
        <w:t>钢围檩腰梁在水平荷载作用下的内力和变形根据受力条件按5跨连续梁计算。</w:t>
      </w:r>
    </w:p>
    <w:p w:rsidR="00797A6A" w:rsidRDefault="008C0B76">
      <w:pPr>
        <w:pStyle w:val="5"/>
      </w:pPr>
      <w:r>
        <w:rPr>
          <w:rFonts w:hint="eastAsia"/>
        </w:rPr>
        <w:t>冠梁应按实际受力配筋，且两侧纵向钢筋最小配筋率不应小于构造配筋率。当冠梁兼作抗浮压顶梁时应进行强度验算，并应满足裂缝宽度及耐久性要求，构件最大裂缝宽度限制取0.3mm。</w:t>
      </w:r>
    </w:p>
    <w:p w:rsidR="00797A6A" w:rsidRDefault="008C0B76">
      <w:pPr>
        <w:pStyle w:val="5"/>
      </w:pPr>
      <w:r>
        <w:t>围护结构</w:t>
      </w:r>
      <w:r>
        <w:rPr>
          <w:rFonts w:hint="eastAsia"/>
        </w:rPr>
        <w:t>混凝土构件涉及</w:t>
      </w:r>
      <w:r>
        <w:t>承载</w:t>
      </w:r>
      <w:r>
        <w:rPr>
          <w:rFonts w:hint="eastAsia"/>
        </w:rPr>
        <w:t>能</w:t>
      </w:r>
      <w:r>
        <w:t>力</w:t>
      </w:r>
      <w:r>
        <w:rPr>
          <w:rFonts w:hint="eastAsia"/>
        </w:rPr>
        <w:t>、正常使用极限状态</w:t>
      </w:r>
      <w:r>
        <w:t>计算以及构造要求，按《混凝土结构设计规范》（GB 50010-20</w:t>
      </w:r>
      <w:r>
        <w:rPr>
          <w:rFonts w:hint="eastAsia"/>
        </w:rPr>
        <w:t>10</w:t>
      </w:r>
      <w:r>
        <w:t>）</w:t>
      </w:r>
      <w:r>
        <w:rPr>
          <w:rFonts w:hint="eastAsia"/>
        </w:rPr>
        <w:t>与</w:t>
      </w:r>
      <w:r>
        <w:t>《建筑桩基技术规范》（JGJ 94-2008）执行。</w:t>
      </w:r>
    </w:p>
    <w:p w:rsidR="00797A6A" w:rsidRDefault="008C0B76">
      <w:pPr>
        <w:pStyle w:val="10"/>
      </w:pPr>
      <w:bookmarkStart w:id="18" w:name="_Toc22020"/>
      <w:r>
        <w:rPr>
          <w:rFonts w:hint="eastAsia"/>
        </w:rPr>
        <w:t>计算方法及参数选取</w:t>
      </w:r>
      <w:bookmarkEnd w:id="18"/>
    </w:p>
    <w:p w:rsidR="00797A6A" w:rsidRDefault="008C0B76">
      <w:pPr>
        <w:pStyle w:val="2"/>
      </w:pPr>
      <w:bookmarkStart w:id="19" w:name="_Toc17884"/>
      <w:r>
        <w:rPr>
          <w:rFonts w:hint="eastAsia"/>
        </w:rPr>
        <w:lastRenderedPageBreak/>
        <w:t>计算方法</w:t>
      </w:r>
      <w:bookmarkEnd w:id="19"/>
    </w:p>
    <w:p w:rsidR="00797A6A" w:rsidRDefault="008C0B76">
      <w:pPr>
        <w:pStyle w:val="5"/>
      </w:pPr>
      <w:r>
        <w:rPr>
          <w:rFonts w:hint="eastAsia"/>
        </w:rPr>
        <w:t>基坑围护设计计算主要包括基坑变形控制及基坑工程各项稳定性验算，围护桩内力计算、配筋选用及支撑体系强度、稳定性检算等。</w:t>
      </w:r>
    </w:p>
    <w:p w:rsidR="00797A6A" w:rsidRDefault="008C0B76">
      <w:pPr>
        <w:pStyle w:val="5"/>
      </w:pPr>
      <w:r>
        <w:rPr>
          <w:rFonts w:hint="eastAsia"/>
        </w:rPr>
        <w:t>围护结构的内力及变形按基坑开挖、支撑架设、结构回筑以及拆除支撑的开挖工况和施工顺序按延米单元竖向弹性地基梁模型逐阶段计算，并按其中最不利作用效应进行设计。围护结构开挖阶段计算时，计入每层支撑设置时墙体已有的位移以及支撑的弹性变形，按“先变形，后支撑”的原则进行结构分析。</w:t>
      </w:r>
    </w:p>
    <w:p w:rsidR="00797A6A" w:rsidRDefault="008C0B76">
      <w:pPr>
        <w:pStyle w:val="2d"/>
        <w:rPr>
          <w:highlight w:val="yellow"/>
        </w:rPr>
      </w:pPr>
      <w:r>
        <w:rPr>
          <w:rFonts w:hint="eastAsia"/>
        </w:rPr>
        <w:t>计算软件采用北京理正深基坑支护结构设计软件</w:t>
      </w:r>
      <w:r>
        <w:rPr>
          <w:rFonts w:hint="eastAsia"/>
        </w:rPr>
        <w:t>F-SPW</w:t>
      </w:r>
      <w:r>
        <w:t>7.0PB1</w:t>
      </w:r>
      <w:r>
        <w:rPr>
          <w:rFonts w:hint="eastAsia"/>
        </w:rPr>
        <w:t>版本，</w:t>
      </w:r>
      <w:r>
        <w:rPr>
          <w:rFonts w:hint="eastAsia"/>
        </w:rPr>
        <w:t>m</w:t>
      </w:r>
      <w:r>
        <w:rPr>
          <w:rFonts w:hint="eastAsia"/>
        </w:rPr>
        <w:t>法计算。</w:t>
      </w:r>
    </w:p>
    <w:p w:rsidR="00797A6A" w:rsidRDefault="008C0B76">
      <w:pPr>
        <w:pStyle w:val="5"/>
      </w:pPr>
      <w:r>
        <w:rPr>
          <w:rFonts w:hint="eastAsia"/>
        </w:rPr>
        <w:t>基坑</w:t>
      </w:r>
      <w:r>
        <w:t>支护</w:t>
      </w:r>
      <w:r>
        <w:rPr>
          <w:rFonts w:hint="eastAsia"/>
        </w:rPr>
        <w:t>设计</w:t>
      </w:r>
      <w:r>
        <w:t>按</w:t>
      </w:r>
      <w:r>
        <w:rPr>
          <w:rFonts w:hint="eastAsia"/>
        </w:rPr>
        <w:t>延米单元</w:t>
      </w:r>
      <w:r>
        <w:t>分析时，应按基坑各部位的开挖深度、周边环境条件、地质条件等因素划分设计计算剖面</w:t>
      </w:r>
      <w:r>
        <w:rPr>
          <w:rFonts w:hint="eastAsia"/>
        </w:rPr>
        <w:t>，并</w:t>
      </w:r>
      <w:r>
        <w:t>对每一计算剖面，应按其最不利条件进行计算。</w:t>
      </w:r>
    </w:p>
    <w:p w:rsidR="00797A6A" w:rsidRDefault="008C0B76">
      <w:pPr>
        <w:pStyle w:val="2"/>
      </w:pPr>
      <w:bookmarkStart w:id="20" w:name="_Toc9455"/>
      <w:r>
        <w:rPr>
          <w:rFonts w:hint="eastAsia"/>
        </w:rPr>
        <w:t>工程、水文地质</w:t>
      </w:r>
      <w:bookmarkEnd w:id="20"/>
    </w:p>
    <w:p w:rsidR="00797A6A" w:rsidRDefault="008C0B76">
      <w:pPr>
        <w:pStyle w:val="3"/>
      </w:pPr>
      <w:bookmarkStart w:id="21" w:name="_Toc26959"/>
      <w:r>
        <w:rPr>
          <w:rFonts w:hint="eastAsia"/>
        </w:rPr>
        <w:t>工程地质</w:t>
      </w:r>
      <w:bookmarkEnd w:id="21"/>
    </w:p>
    <w:p w:rsidR="00797A6A" w:rsidRDefault="008C0B76">
      <w:pPr>
        <w:pStyle w:val="2d"/>
      </w:pPr>
      <w:r>
        <w:rPr>
          <w:rFonts w:hint="eastAsia"/>
          <w:szCs w:val="21"/>
        </w:rPr>
        <w:t>勘察揭露地层最大深度为</w:t>
      </w:r>
      <w:r>
        <w:rPr>
          <w:szCs w:val="21"/>
        </w:rPr>
        <w:t>70m</w:t>
      </w:r>
      <w:r>
        <w:rPr>
          <w:rFonts w:hint="eastAsia"/>
          <w:szCs w:val="21"/>
        </w:rPr>
        <w:t>，根据钻探资料及室内土工试验结果，按地层沉积年代、成因类型，将本工程场地勘探范围内的土层划分为人工堆积层、新近沉积层、第四纪晚更新世冲洪积层、三叠系双全组基岩四大层。</w:t>
      </w:r>
    </w:p>
    <w:p w:rsidR="00797A6A" w:rsidRDefault="008C0B76">
      <w:pPr>
        <w:pStyle w:val="3"/>
      </w:pPr>
      <w:bookmarkStart w:id="22" w:name="_Toc28433"/>
      <w:r>
        <w:t>水文地质</w:t>
      </w:r>
      <w:bookmarkEnd w:id="22"/>
    </w:p>
    <w:p w:rsidR="00797A6A" w:rsidRDefault="008C0B76">
      <w:pPr>
        <w:pStyle w:val="2d"/>
        <w:rPr>
          <w:szCs w:val="21"/>
        </w:rPr>
      </w:pPr>
      <w:r>
        <w:rPr>
          <w:rFonts w:hint="eastAsia"/>
          <w:szCs w:val="21"/>
        </w:rPr>
        <w:t>场地历年最高水位如下：</w:t>
      </w:r>
    </w:p>
    <w:p w:rsidR="00797A6A" w:rsidRDefault="008C0B76">
      <w:pPr>
        <w:pStyle w:val="2d"/>
        <w:rPr>
          <w:szCs w:val="21"/>
        </w:rPr>
      </w:pPr>
      <w:r>
        <w:rPr>
          <w:szCs w:val="21"/>
        </w:rPr>
        <w:t>1959</w:t>
      </w:r>
      <w:r>
        <w:rPr>
          <w:rFonts w:hint="eastAsia"/>
          <w:szCs w:val="21"/>
        </w:rPr>
        <w:t>年水位标高为</w:t>
      </w:r>
      <w:r>
        <w:rPr>
          <w:szCs w:val="21"/>
        </w:rPr>
        <w:t>68.0m</w:t>
      </w:r>
      <w:r>
        <w:rPr>
          <w:rFonts w:hint="eastAsia"/>
          <w:szCs w:val="21"/>
        </w:rPr>
        <w:t>；</w:t>
      </w:r>
    </w:p>
    <w:p w:rsidR="00797A6A" w:rsidRDefault="008C0B76">
      <w:pPr>
        <w:pStyle w:val="2d"/>
        <w:rPr>
          <w:szCs w:val="21"/>
        </w:rPr>
      </w:pPr>
      <w:r>
        <w:rPr>
          <w:szCs w:val="21"/>
        </w:rPr>
        <w:t>1971</w:t>
      </w:r>
      <w:r>
        <w:rPr>
          <w:rFonts w:hint="eastAsia"/>
          <w:szCs w:val="21"/>
        </w:rPr>
        <w:t>～</w:t>
      </w:r>
      <w:r>
        <w:rPr>
          <w:szCs w:val="21"/>
        </w:rPr>
        <w:t>1973</w:t>
      </w:r>
      <w:r>
        <w:rPr>
          <w:rFonts w:hint="eastAsia"/>
          <w:szCs w:val="21"/>
        </w:rPr>
        <w:t>年水位标高为</w:t>
      </w:r>
      <w:r>
        <w:rPr>
          <w:szCs w:val="21"/>
        </w:rPr>
        <w:t>63.0m</w:t>
      </w:r>
      <w:r>
        <w:rPr>
          <w:rFonts w:hint="eastAsia"/>
          <w:szCs w:val="21"/>
        </w:rPr>
        <w:t>；</w:t>
      </w:r>
    </w:p>
    <w:p w:rsidR="00797A6A" w:rsidRDefault="008C0B76">
      <w:pPr>
        <w:pStyle w:val="2d"/>
        <w:rPr>
          <w:szCs w:val="21"/>
        </w:rPr>
      </w:pPr>
      <w:r>
        <w:rPr>
          <w:rFonts w:hint="eastAsia"/>
          <w:szCs w:val="21"/>
        </w:rPr>
        <w:t>近</w:t>
      </w:r>
      <w:r>
        <w:rPr>
          <w:szCs w:val="21"/>
        </w:rPr>
        <w:t>3~5</w:t>
      </w:r>
      <w:r>
        <w:rPr>
          <w:rFonts w:hint="eastAsia"/>
          <w:szCs w:val="21"/>
        </w:rPr>
        <w:t>年水位标高</w:t>
      </w:r>
      <w:r>
        <w:rPr>
          <w:szCs w:val="21"/>
        </w:rPr>
        <w:t>60.0m</w:t>
      </w:r>
      <w:r>
        <w:rPr>
          <w:rFonts w:hint="eastAsia"/>
          <w:szCs w:val="21"/>
        </w:rPr>
        <w:t>。</w:t>
      </w:r>
    </w:p>
    <w:p w:rsidR="00797A6A" w:rsidRDefault="008C0B76">
      <w:pPr>
        <w:pStyle w:val="2d"/>
        <w:rPr>
          <w:szCs w:val="21"/>
        </w:rPr>
      </w:pPr>
      <w:r>
        <w:rPr>
          <w:rFonts w:hint="eastAsia"/>
          <w:szCs w:val="21"/>
        </w:rPr>
        <w:t>区间抗浮设防水位标高按</w:t>
      </w:r>
      <w:r>
        <w:rPr>
          <w:szCs w:val="21"/>
        </w:rPr>
        <w:t>70.0m</w:t>
      </w:r>
      <w:r>
        <w:rPr>
          <w:rFonts w:hint="eastAsia"/>
          <w:szCs w:val="21"/>
        </w:rPr>
        <w:t>考虑。</w:t>
      </w:r>
    </w:p>
    <w:p w:rsidR="00797A6A" w:rsidRDefault="008C0B76">
      <w:pPr>
        <w:pStyle w:val="2d"/>
        <w:rPr>
          <w:szCs w:val="21"/>
        </w:rPr>
      </w:pPr>
      <w:r>
        <w:rPr>
          <w:rFonts w:hint="eastAsia"/>
          <w:szCs w:val="21"/>
        </w:rPr>
        <w:t>后期补勘发现一层地下水，地下水类型为潜水（二）。水位埋深</w:t>
      </w:r>
      <w:r>
        <w:rPr>
          <w:szCs w:val="21"/>
        </w:rPr>
        <w:t>14.80~16.32m</w:t>
      </w:r>
      <w:r>
        <w:rPr>
          <w:rFonts w:hint="eastAsia"/>
          <w:szCs w:val="21"/>
        </w:rPr>
        <w:t>，水位标高</w:t>
      </w:r>
      <w:r>
        <w:rPr>
          <w:szCs w:val="21"/>
        </w:rPr>
        <w:t>66.68~69.43m</w:t>
      </w:r>
      <w:r>
        <w:rPr>
          <w:rFonts w:hint="eastAsia"/>
          <w:szCs w:val="21"/>
        </w:rPr>
        <w:t>，观测时间：</w:t>
      </w:r>
      <w:r>
        <w:rPr>
          <w:szCs w:val="21"/>
        </w:rPr>
        <w:t>2016</w:t>
      </w:r>
      <w:r>
        <w:rPr>
          <w:rFonts w:hint="eastAsia"/>
          <w:szCs w:val="21"/>
        </w:rPr>
        <w:t>年</w:t>
      </w:r>
      <w:r>
        <w:rPr>
          <w:szCs w:val="21"/>
        </w:rPr>
        <w:t>8</w:t>
      </w:r>
      <w:r>
        <w:rPr>
          <w:rFonts w:hint="eastAsia"/>
          <w:szCs w:val="21"/>
        </w:rPr>
        <w:t>月，含水层主要为卵石⑤层、中粗砂⑤</w:t>
      </w:r>
      <w:r>
        <w:rPr>
          <w:szCs w:val="21"/>
        </w:rPr>
        <w:t>1</w:t>
      </w:r>
      <w:r>
        <w:rPr>
          <w:rFonts w:hint="eastAsia"/>
          <w:szCs w:val="21"/>
        </w:rPr>
        <w:t>层、含粉质粘土卵石⑤</w:t>
      </w:r>
      <w:r>
        <w:rPr>
          <w:szCs w:val="21"/>
        </w:rPr>
        <w:t>4</w:t>
      </w:r>
      <w:r>
        <w:rPr>
          <w:rFonts w:hint="eastAsia"/>
          <w:szCs w:val="21"/>
        </w:rPr>
        <w:t>层、卵石⑦层。潜水（二）主要受大气降水、上层滞水的垂直渗透补给，并受侧向径流补给。以地下径流和向下越流补给承压水的方式排泄。受下部隔水层含卵石粉质粘土⑦</w:t>
      </w:r>
      <w:r>
        <w:rPr>
          <w:szCs w:val="21"/>
        </w:rPr>
        <w:t>3</w:t>
      </w:r>
      <w:r>
        <w:rPr>
          <w:rFonts w:hint="eastAsia"/>
          <w:szCs w:val="21"/>
        </w:rPr>
        <w:t>层、</w:t>
      </w:r>
      <w:r>
        <w:rPr>
          <w:rFonts w:hint="eastAsia"/>
          <w:szCs w:val="21"/>
        </w:rPr>
        <w:lastRenderedPageBreak/>
        <w:t>含卵石粉质粘土⑨</w:t>
      </w:r>
      <w:r>
        <w:rPr>
          <w:szCs w:val="21"/>
        </w:rPr>
        <w:t>4</w:t>
      </w:r>
      <w:r>
        <w:rPr>
          <w:rFonts w:hint="eastAsia"/>
          <w:szCs w:val="21"/>
        </w:rPr>
        <w:t>层起伏影响，潜水（二）起伏较大。潜水（二）年变幅为</w:t>
      </w:r>
      <w:r>
        <w:rPr>
          <w:szCs w:val="21"/>
        </w:rPr>
        <w:t>3~5m</w:t>
      </w:r>
      <w:r>
        <w:rPr>
          <w:rFonts w:hint="eastAsia"/>
          <w:szCs w:val="21"/>
        </w:rPr>
        <w:t>。</w:t>
      </w:r>
    </w:p>
    <w:p w:rsidR="00797A6A" w:rsidRDefault="008C0B76">
      <w:pPr>
        <w:pStyle w:val="2d"/>
        <w:rPr>
          <w:szCs w:val="21"/>
        </w:rPr>
      </w:pPr>
      <w:r>
        <w:rPr>
          <w:rFonts w:hint="eastAsia"/>
          <w:szCs w:val="21"/>
        </w:rPr>
        <w:t>补勘在Ⅵ</w:t>
      </w:r>
      <w:r>
        <w:rPr>
          <w:szCs w:val="21"/>
        </w:rPr>
        <w:t>-QJ08</w:t>
      </w:r>
      <w:r>
        <w:rPr>
          <w:rFonts w:hint="eastAsia"/>
          <w:szCs w:val="21"/>
        </w:rPr>
        <w:t>号钻孔内共发现一层地下水，地下水类型为承压水（三），水头埋深</w:t>
      </w:r>
      <w:r>
        <w:rPr>
          <w:szCs w:val="21"/>
        </w:rPr>
        <w:t>24.27m</w:t>
      </w:r>
      <w:r>
        <w:rPr>
          <w:rFonts w:hint="eastAsia"/>
          <w:szCs w:val="21"/>
        </w:rPr>
        <w:t>，水头标高</w:t>
      </w:r>
      <w:r>
        <w:rPr>
          <w:szCs w:val="21"/>
        </w:rPr>
        <w:t>56.26m</w:t>
      </w:r>
      <w:r>
        <w:rPr>
          <w:rFonts w:hint="eastAsia"/>
          <w:szCs w:val="21"/>
        </w:rPr>
        <w:t>，观测时间：</w:t>
      </w:r>
      <w:r>
        <w:rPr>
          <w:szCs w:val="21"/>
        </w:rPr>
        <w:t>2015</w:t>
      </w:r>
      <w:r>
        <w:rPr>
          <w:rFonts w:hint="eastAsia"/>
          <w:szCs w:val="21"/>
        </w:rPr>
        <w:t>年</w:t>
      </w:r>
      <w:r>
        <w:rPr>
          <w:szCs w:val="21"/>
        </w:rPr>
        <w:t>9</w:t>
      </w:r>
      <w:r>
        <w:rPr>
          <w:rFonts w:hint="eastAsia"/>
          <w:szCs w:val="21"/>
        </w:rPr>
        <w:t>月，含水层主要为卵石⑨层。</w:t>
      </w:r>
    </w:p>
    <w:p w:rsidR="00797A6A" w:rsidRDefault="008C0B76">
      <w:pPr>
        <w:pStyle w:val="2d"/>
        <w:rPr>
          <w:szCs w:val="21"/>
        </w:rPr>
      </w:pPr>
      <w:r>
        <w:rPr>
          <w:rFonts w:hint="eastAsia"/>
          <w:szCs w:val="21"/>
        </w:rPr>
        <w:t>补勘未发现上层滞水，受季节的影响、管线渗漏等，局部可能会存在上层滞水。同时，本场地内各层粘性土上方可能存在层间滞水。</w:t>
      </w:r>
    </w:p>
    <w:p w:rsidR="00797A6A" w:rsidRDefault="008C0B76">
      <w:pPr>
        <w:pStyle w:val="2d"/>
      </w:pPr>
      <w:r>
        <w:rPr>
          <w:rFonts w:hint="eastAsia"/>
          <w:szCs w:val="21"/>
        </w:rPr>
        <w:t>根据勘察及后期补充勘察掌握的资料，起</w:t>
      </w:r>
      <w:r>
        <w:rPr>
          <w:szCs w:val="21"/>
        </w:rPr>
        <w:t>~</w:t>
      </w:r>
      <w:r>
        <w:rPr>
          <w:rFonts w:hint="eastAsia"/>
          <w:szCs w:val="21"/>
        </w:rPr>
        <w:t>金区间地下水位变化较大；经与勘察单位沟通，地下水对起</w:t>
      </w:r>
      <w:r>
        <w:rPr>
          <w:szCs w:val="21"/>
        </w:rPr>
        <w:t>~</w:t>
      </w:r>
      <w:r>
        <w:rPr>
          <w:rFonts w:hint="eastAsia"/>
          <w:szCs w:val="21"/>
        </w:rPr>
        <w:t>金区间明挖段影响较小，目前暂不考虑明挖段地下水的处理，但在实施中应密切注意水位变化，若有异常，及时通知各方，并做好地下水的处理工作，确保施工安全。</w:t>
      </w:r>
    </w:p>
    <w:p w:rsidR="00797A6A" w:rsidRDefault="008C0B76">
      <w:pPr>
        <w:pStyle w:val="3"/>
      </w:pPr>
      <w:bookmarkStart w:id="23" w:name="_Toc15896"/>
      <w:r>
        <w:rPr>
          <w:rFonts w:hint="eastAsia"/>
        </w:rPr>
        <w:t>计算参数的选择</w:t>
      </w:r>
      <w:bookmarkEnd w:id="23"/>
    </w:p>
    <w:p w:rsidR="00797A6A" w:rsidRDefault="008C0B76">
      <w:pPr>
        <w:pStyle w:val="2d"/>
      </w:pPr>
      <w:r>
        <w:rPr>
          <w:rFonts w:hint="eastAsia"/>
          <w:szCs w:val="21"/>
        </w:rPr>
        <w:t>详见岩土工程勘察报告。</w:t>
      </w:r>
      <w:r>
        <w:rPr>
          <w:rFonts w:hint="eastAsia"/>
        </w:rPr>
        <w:t xml:space="preserve"> </w:t>
      </w:r>
    </w:p>
    <w:p w:rsidR="00797A6A" w:rsidRDefault="008C0B76">
      <w:pPr>
        <w:pStyle w:val="2"/>
      </w:pPr>
      <w:bookmarkStart w:id="24" w:name="_Toc25937"/>
      <w:r>
        <w:rPr>
          <w:rFonts w:hint="eastAsia"/>
        </w:rPr>
        <w:t>荷载与组合</w:t>
      </w:r>
      <w:bookmarkEnd w:id="24"/>
    </w:p>
    <w:p w:rsidR="00797A6A" w:rsidRDefault="008C0B76">
      <w:pPr>
        <w:pStyle w:val="3"/>
      </w:pPr>
      <w:bookmarkStart w:id="25" w:name="_Toc21292"/>
      <w:r>
        <w:rPr>
          <w:rFonts w:hint="eastAsia"/>
        </w:rPr>
        <w:t>永久荷载</w:t>
      </w:r>
      <w:bookmarkEnd w:id="25"/>
    </w:p>
    <w:p w:rsidR="00797A6A" w:rsidRDefault="008C0B76">
      <w:pPr>
        <w:pStyle w:val="5"/>
      </w:pPr>
      <w:r>
        <w:rPr>
          <w:rFonts w:hint="eastAsia"/>
        </w:rPr>
        <w:t>土层天然重度及侧土压力：根据地质勘查报告取值，采用朗肯土压力理论。</w:t>
      </w:r>
    </w:p>
    <w:p w:rsidR="00797A6A" w:rsidRDefault="008C0B76">
      <w:pPr>
        <w:pStyle w:val="5"/>
      </w:pPr>
      <w:r>
        <w:rPr>
          <w:rFonts w:hint="eastAsia"/>
        </w:rPr>
        <w:t>作用在地下结构上的水压力，应根据施工阶段和长期使用过程中地下水位的变化，不同的围岩条件，分别按下列规定计算：</w:t>
      </w:r>
    </w:p>
    <w:p w:rsidR="00797A6A" w:rsidRDefault="008C0B76">
      <w:pPr>
        <w:pStyle w:val="6"/>
        <w:ind w:leftChars="300" w:left="840"/>
        <w:rPr>
          <w:sz w:val="24"/>
          <w:szCs w:val="24"/>
        </w:rPr>
      </w:pPr>
      <w:r>
        <w:rPr>
          <w:sz w:val="24"/>
          <w:szCs w:val="24"/>
        </w:rPr>
        <w:t>水压力可按静水压力计算，应根据施工阶段可能发生的地下水位最不利情况，</w:t>
      </w:r>
      <w:r>
        <w:rPr>
          <w:rFonts w:hint="eastAsia"/>
          <w:sz w:val="24"/>
          <w:szCs w:val="24"/>
        </w:rPr>
        <w:t>考虑水头高度，</w:t>
      </w:r>
      <w:r>
        <w:rPr>
          <w:sz w:val="24"/>
          <w:szCs w:val="24"/>
        </w:rPr>
        <w:t>计算水压力和浮力对结构的作用。</w:t>
      </w:r>
    </w:p>
    <w:p w:rsidR="00797A6A" w:rsidRDefault="008C0B76">
      <w:pPr>
        <w:pStyle w:val="6"/>
        <w:ind w:leftChars="300" w:left="840"/>
        <w:rPr>
          <w:sz w:val="24"/>
          <w:szCs w:val="24"/>
        </w:rPr>
      </w:pPr>
      <w:r>
        <w:rPr>
          <w:sz w:val="24"/>
          <w:szCs w:val="24"/>
        </w:rPr>
        <w:t>砂性土地层的侧向水、土压力应采用水土分算。</w:t>
      </w:r>
    </w:p>
    <w:p w:rsidR="00797A6A" w:rsidRDefault="008C0B76">
      <w:pPr>
        <w:pStyle w:val="6"/>
        <w:ind w:leftChars="300" w:left="840"/>
        <w:rPr>
          <w:sz w:val="24"/>
          <w:szCs w:val="24"/>
        </w:rPr>
      </w:pPr>
      <w:r>
        <w:rPr>
          <w:sz w:val="24"/>
          <w:szCs w:val="24"/>
        </w:rPr>
        <w:t>粘性土地层的侧向水、土压力，在施工阶段宜采用水土合算</w:t>
      </w:r>
      <w:r>
        <w:rPr>
          <w:rFonts w:hint="eastAsia"/>
          <w:sz w:val="24"/>
          <w:szCs w:val="24"/>
        </w:rPr>
        <w:t>。</w:t>
      </w:r>
    </w:p>
    <w:p w:rsidR="00797A6A" w:rsidRDefault="008C0B76">
      <w:pPr>
        <w:pStyle w:val="3"/>
      </w:pPr>
      <w:bookmarkStart w:id="26" w:name="_Toc15795"/>
      <w:r>
        <w:rPr>
          <w:rFonts w:hint="eastAsia"/>
        </w:rPr>
        <w:t>可变荷载</w:t>
      </w:r>
      <w:bookmarkEnd w:id="26"/>
    </w:p>
    <w:p w:rsidR="00797A6A" w:rsidRDefault="008C0B76">
      <w:pPr>
        <w:pStyle w:val="5"/>
      </w:pPr>
      <w:r>
        <w:rPr>
          <w:rFonts w:hint="eastAsia"/>
        </w:rPr>
        <w:t>地面超载，q=2</w:t>
      </w:r>
      <w:r>
        <w:t>0kPa</w:t>
      </w:r>
      <w:r>
        <w:rPr>
          <w:rFonts w:hint="eastAsia"/>
        </w:rPr>
        <w:t>。</w:t>
      </w:r>
    </w:p>
    <w:p w:rsidR="00797A6A" w:rsidRDefault="008C0B76">
      <w:pPr>
        <w:pStyle w:val="5"/>
      </w:pPr>
      <w:r>
        <w:rPr>
          <w:rFonts w:hint="eastAsia"/>
        </w:rPr>
        <w:t>其他情况。</w:t>
      </w:r>
    </w:p>
    <w:p w:rsidR="00797A6A" w:rsidRDefault="008C0B76">
      <w:pPr>
        <w:pStyle w:val="3"/>
      </w:pPr>
      <w:bookmarkStart w:id="27" w:name="_Toc1479"/>
      <w:r>
        <w:rPr>
          <w:rFonts w:hint="eastAsia"/>
        </w:rPr>
        <w:t>荷载组合</w:t>
      </w:r>
      <w:bookmarkEnd w:id="27"/>
    </w:p>
    <w:p w:rsidR="00797A6A" w:rsidRDefault="008C0B76">
      <w:pPr>
        <w:pStyle w:val="2d"/>
      </w:pPr>
      <w:r>
        <w:t>荷载数值</w:t>
      </w:r>
      <w:r>
        <w:rPr>
          <w:rFonts w:hint="eastAsia"/>
        </w:rPr>
        <w:t>根据</w:t>
      </w:r>
      <w:r>
        <w:t>施工期间内预期可能发生的变化，</w:t>
      </w:r>
      <w:r>
        <w:rPr>
          <w:rFonts w:hint="eastAsia"/>
        </w:rPr>
        <w:t>按</w:t>
      </w:r>
      <w:r>
        <w:t>进行最不利荷载</w:t>
      </w:r>
      <w:r>
        <w:rPr>
          <w:rFonts w:hint="eastAsia"/>
        </w:rPr>
        <w:t>进行</w:t>
      </w:r>
      <w:r>
        <w:t>组合</w:t>
      </w:r>
      <w:r>
        <w:rPr>
          <w:rFonts w:hint="eastAsia"/>
        </w:rPr>
        <w:t>。</w:t>
      </w:r>
    </w:p>
    <w:p w:rsidR="00797A6A" w:rsidRDefault="008C0B76">
      <w:pPr>
        <w:pStyle w:val="10"/>
      </w:pPr>
      <w:bookmarkStart w:id="28" w:name="_Toc439967570"/>
      <w:bookmarkStart w:id="29" w:name="_Toc27332"/>
      <w:r>
        <w:rPr>
          <w:rFonts w:hint="eastAsia"/>
        </w:rPr>
        <w:lastRenderedPageBreak/>
        <w:t>抗浮计算</w:t>
      </w:r>
      <w:bookmarkEnd w:id="28"/>
      <w:bookmarkEnd w:id="29"/>
    </w:p>
    <w:p w:rsidR="00797A6A" w:rsidRDefault="008C0B76">
      <w:pPr>
        <w:pStyle w:val="2"/>
      </w:pPr>
      <w:bookmarkStart w:id="30" w:name="_Toc439967571"/>
      <w:bookmarkStart w:id="31" w:name="_Toc18319"/>
      <w:r>
        <w:rPr>
          <w:rFonts w:hint="eastAsia"/>
        </w:rPr>
        <w:t>标准段</w:t>
      </w:r>
      <w:bookmarkEnd w:id="30"/>
      <w:bookmarkEnd w:id="31"/>
    </w:p>
    <w:p w:rsidR="00797A6A" w:rsidRDefault="008C0B76">
      <w:pPr>
        <w:pStyle w:val="2d"/>
      </w:pPr>
      <w:r>
        <w:rPr>
          <w:rFonts w:hint="eastAsia"/>
        </w:rPr>
        <w:t>钢筋混凝土：</w:t>
      </w:r>
      <w:r>
        <w:rPr>
          <w:rFonts w:hint="eastAsia"/>
        </w:rPr>
        <w:t>84.285</w:t>
      </w:r>
      <w:r>
        <w:rPr>
          <w:rFonts w:hint="eastAsia"/>
        </w:rPr>
        <w:t>㎡×</w:t>
      </w:r>
      <w:r>
        <w:rPr>
          <w:rFonts w:hint="eastAsia"/>
        </w:rPr>
        <w:t>1m</w:t>
      </w:r>
      <w:r>
        <w:rPr>
          <w:rFonts w:hint="eastAsia"/>
        </w:rPr>
        <w:t>×</w:t>
      </w:r>
      <w:r>
        <w:rPr>
          <w:rFonts w:hint="eastAsia"/>
        </w:rPr>
        <w:t>23=2438</w:t>
      </w:r>
      <w:r>
        <w:t>KN</w:t>
      </w:r>
      <w:r>
        <w:t>；</w:t>
      </w:r>
    </w:p>
    <w:p w:rsidR="00797A6A" w:rsidRDefault="008C0B76">
      <w:pPr>
        <w:pStyle w:val="2d"/>
      </w:pPr>
      <w:r>
        <w:rPr>
          <w:rFonts w:hint="eastAsia"/>
        </w:rPr>
        <w:t>覆土：</w:t>
      </w:r>
      <w:r>
        <w:rPr>
          <w:rFonts w:hint="eastAsia"/>
        </w:rPr>
        <w:t>23.1m</w:t>
      </w:r>
      <w:r>
        <w:rPr>
          <w:rFonts w:hint="eastAsia"/>
        </w:rPr>
        <w:t>×</w:t>
      </w:r>
      <w:r>
        <w:rPr>
          <w:rFonts w:hint="eastAsia"/>
        </w:rPr>
        <w:t>11.36m</w:t>
      </w:r>
      <w:r>
        <w:rPr>
          <w:rFonts w:hint="eastAsia"/>
        </w:rPr>
        <w:t>×</w:t>
      </w:r>
      <w:r>
        <w:rPr>
          <w:rFonts w:hint="eastAsia"/>
        </w:rPr>
        <w:t>1m</w:t>
      </w:r>
      <w:r>
        <w:rPr>
          <w:rFonts w:hint="eastAsia"/>
        </w:rPr>
        <w:t>×</w:t>
      </w:r>
      <w:r>
        <w:rPr>
          <w:rFonts w:hint="eastAsia"/>
        </w:rPr>
        <w:t>20=5248</w:t>
      </w:r>
      <w:r>
        <w:t>KN</w:t>
      </w:r>
      <w:r>
        <w:t>；</w:t>
      </w:r>
    </w:p>
    <w:p w:rsidR="00797A6A" w:rsidRDefault="008C0B76">
      <w:pPr>
        <w:pStyle w:val="2d"/>
      </w:pPr>
      <w:r>
        <w:rPr>
          <w:rFonts w:hint="eastAsia"/>
        </w:rPr>
        <w:t>水：</w:t>
      </w:r>
      <w:r>
        <w:rPr>
          <w:rFonts w:hint="eastAsia"/>
        </w:rPr>
        <w:t>2.67m</w:t>
      </w:r>
      <w:r>
        <w:rPr>
          <w:rFonts w:hint="eastAsia"/>
        </w:rPr>
        <w:t>×</w:t>
      </w:r>
      <w:r>
        <w:rPr>
          <w:rFonts w:hint="eastAsia"/>
        </w:rPr>
        <w:t>23.1m</w:t>
      </w:r>
      <w:r>
        <w:rPr>
          <w:rFonts w:hint="eastAsia"/>
        </w:rPr>
        <w:t>×</w:t>
      </w:r>
      <w:r>
        <w:rPr>
          <w:rFonts w:hint="eastAsia"/>
        </w:rPr>
        <w:t>1m</w:t>
      </w:r>
      <w:r>
        <w:rPr>
          <w:rFonts w:hint="eastAsia"/>
        </w:rPr>
        <w:t>×</w:t>
      </w:r>
      <w:r>
        <w:rPr>
          <w:rFonts w:hint="eastAsia"/>
        </w:rPr>
        <w:t>10=616.77</w:t>
      </w:r>
      <w:r>
        <w:t>KN</w:t>
      </w:r>
      <w:r>
        <w:t>；</w:t>
      </w:r>
    </w:p>
    <w:p w:rsidR="00797A6A" w:rsidRDefault="008C0B76">
      <w:pPr>
        <w:pStyle w:val="2d"/>
      </w:pPr>
      <w:r>
        <w:rPr>
          <w:rFonts w:hint="eastAsia"/>
        </w:rPr>
        <w:t>抗浮系数：（</w:t>
      </w:r>
      <w:r>
        <w:rPr>
          <w:rFonts w:hint="eastAsia"/>
        </w:rPr>
        <w:t>2438+5248</w:t>
      </w:r>
      <w:r>
        <w:rPr>
          <w:rFonts w:hint="eastAsia"/>
        </w:rPr>
        <w:t>）</w:t>
      </w:r>
      <w:r>
        <w:rPr>
          <w:rFonts w:hint="eastAsia"/>
        </w:rPr>
        <w:t>/616.77=12.46&gt;1.05</w:t>
      </w:r>
      <w:r>
        <w:rPr>
          <w:rFonts w:hint="eastAsia"/>
        </w:rPr>
        <w:t>；</w:t>
      </w:r>
    </w:p>
    <w:p w:rsidR="00797A6A" w:rsidRDefault="008C0B76">
      <w:pPr>
        <w:pStyle w:val="2d"/>
      </w:pPr>
      <w:r>
        <w:rPr>
          <w:rFonts w:hint="eastAsia"/>
        </w:rPr>
        <w:t>满足抗浮要求。</w:t>
      </w:r>
    </w:p>
    <w:p w:rsidR="00797A6A" w:rsidRDefault="008C0B76">
      <w:pPr>
        <w:pStyle w:val="2"/>
      </w:pPr>
      <w:bookmarkStart w:id="32" w:name="_Toc920"/>
      <w:r>
        <w:rPr>
          <w:rFonts w:hint="eastAsia"/>
          <w:szCs w:val="21"/>
        </w:rPr>
        <w:t>射流风机扩大段</w:t>
      </w:r>
      <w:bookmarkEnd w:id="32"/>
    </w:p>
    <w:p w:rsidR="00797A6A" w:rsidRDefault="008C0B76">
      <w:pPr>
        <w:pStyle w:val="2d"/>
      </w:pPr>
      <w:r>
        <w:rPr>
          <w:rFonts w:hint="eastAsia"/>
        </w:rPr>
        <w:t>钢筋混凝土：</w:t>
      </w:r>
      <w:r>
        <w:rPr>
          <w:rFonts w:hint="eastAsia"/>
        </w:rPr>
        <w:t>93.015</w:t>
      </w:r>
      <w:r>
        <w:rPr>
          <w:rFonts w:hint="eastAsia"/>
        </w:rPr>
        <w:t>㎡×</w:t>
      </w:r>
      <w:r>
        <w:rPr>
          <w:rFonts w:hint="eastAsia"/>
        </w:rPr>
        <w:t>1m</w:t>
      </w:r>
      <w:r>
        <w:rPr>
          <w:rFonts w:hint="eastAsia"/>
        </w:rPr>
        <w:t>×</w:t>
      </w:r>
      <w:r>
        <w:rPr>
          <w:rFonts w:hint="eastAsia"/>
        </w:rPr>
        <w:t>26.7=2484.4</w:t>
      </w:r>
      <w:r>
        <w:t>KN</w:t>
      </w:r>
      <w:r>
        <w:t>；</w:t>
      </w:r>
    </w:p>
    <w:p w:rsidR="00797A6A" w:rsidRDefault="008C0B76">
      <w:pPr>
        <w:pStyle w:val="2d"/>
      </w:pPr>
      <w:r>
        <w:rPr>
          <w:rFonts w:hint="eastAsia"/>
        </w:rPr>
        <w:t>覆土：</w:t>
      </w:r>
      <w:r>
        <w:rPr>
          <w:rFonts w:hint="eastAsia"/>
        </w:rPr>
        <w:t>26.7m</w:t>
      </w:r>
      <w:r>
        <w:rPr>
          <w:rFonts w:hint="eastAsia"/>
        </w:rPr>
        <w:t>×</w:t>
      </w:r>
      <w:r>
        <w:rPr>
          <w:rFonts w:hint="eastAsia"/>
        </w:rPr>
        <w:t>11.36m</w:t>
      </w:r>
      <w:r>
        <w:rPr>
          <w:rFonts w:hint="eastAsia"/>
        </w:rPr>
        <w:t>×</w:t>
      </w:r>
      <w:r>
        <w:rPr>
          <w:rFonts w:hint="eastAsia"/>
        </w:rPr>
        <w:t>1m</w:t>
      </w:r>
      <w:r>
        <w:rPr>
          <w:rFonts w:hint="eastAsia"/>
        </w:rPr>
        <w:t>×</w:t>
      </w:r>
      <w:r>
        <w:rPr>
          <w:rFonts w:hint="eastAsia"/>
        </w:rPr>
        <w:t>20=6066.24</w:t>
      </w:r>
      <w:r>
        <w:t>KN</w:t>
      </w:r>
      <w:r>
        <w:t>；</w:t>
      </w:r>
    </w:p>
    <w:p w:rsidR="00797A6A" w:rsidRDefault="008C0B76">
      <w:pPr>
        <w:pStyle w:val="2d"/>
      </w:pPr>
      <w:r>
        <w:rPr>
          <w:rFonts w:hint="eastAsia"/>
        </w:rPr>
        <w:t>水：</w:t>
      </w:r>
      <w:r>
        <w:rPr>
          <w:rFonts w:hint="eastAsia"/>
        </w:rPr>
        <w:t>2.67 m</w:t>
      </w:r>
      <w:r>
        <w:rPr>
          <w:rFonts w:hint="eastAsia"/>
        </w:rPr>
        <w:t>×</w:t>
      </w:r>
      <w:r>
        <w:rPr>
          <w:rFonts w:hint="eastAsia"/>
        </w:rPr>
        <w:t>26.7m</w:t>
      </w:r>
      <w:r>
        <w:rPr>
          <w:rFonts w:hint="eastAsia"/>
        </w:rPr>
        <w:t>×</w:t>
      </w:r>
      <w:r>
        <w:rPr>
          <w:rFonts w:hint="eastAsia"/>
        </w:rPr>
        <w:t>1m</w:t>
      </w:r>
      <w:r>
        <w:rPr>
          <w:rFonts w:hint="eastAsia"/>
        </w:rPr>
        <w:t>×</w:t>
      </w:r>
      <w:r>
        <w:rPr>
          <w:rFonts w:hint="eastAsia"/>
        </w:rPr>
        <w:t>10=712.89</w:t>
      </w:r>
      <w:r>
        <w:t>KN</w:t>
      </w:r>
      <w:r>
        <w:t>；</w:t>
      </w:r>
    </w:p>
    <w:p w:rsidR="00797A6A" w:rsidRDefault="008C0B76">
      <w:pPr>
        <w:pStyle w:val="2d"/>
      </w:pPr>
      <w:r>
        <w:rPr>
          <w:rFonts w:hint="eastAsia"/>
        </w:rPr>
        <w:t>抗浮系数：（</w:t>
      </w:r>
      <w:r>
        <w:rPr>
          <w:rFonts w:hint="eastAsia"/>
        </w:rPr>
        <w:t>2484.4+6066.24</w:t>
      </w:r>
      <w:r>
        <w:rPr>
          <w:rFonts w:hint="eastAsia"/>
        </w:rPr>
        <w:t>）</w:t>
      </w:r>
      <w:r>
        <w:rPr>
          <w:rFonts w:hint="eastAsia"/>
        </w:rPr>
        <w:t>/712.89=11.89&gt;1.05</w:t>
      </w:r>
      <w:r>
        <w:rPr>
          <w:rFonts w:hint="eastAsia"/>
        </w:rPr>
        <w:t>；</w:t>
      </w:r>
    </w:p>
    <w:p w:rsidR="00797A6A" w:rsidRDefault="008C0B76">
      <w:pPr>
        <w:pStyle w:val="2d"/>
      </w:pPr>
      <w:r>
        <w:rPr>
          <w:rFonts w:hint="eastAsia"/>
        </w:rPr>
        <w:t>满足抗浮要求。</w:t>
      </w:r>
    </w:p>
    <w:p w:rsidR="00797A6A" w:rsidRDefault="008C0B76">
      <w:pPr>
        <w:pStyle w:val="10"/>
      </w:pPr>
      <w:bookmarkStart w:id="33" w:name="_Toc439967574"/>
      <w:bookmarkStart w:id="34" w:name="_Toc14124"/>
      <w:r>
        <w:rPr>
          <w:rFonts w:hint="eastAsia"/>
        </w:rPr>
        <w:t>基坑计算</w:t>
      </w:r>
      <w:bookmarkEnd w:id="33"/>
      <w:bookmarkEnd w:id="34"/>
    </w:p>
    <w:p w:rsidR="00797A6A" w:rsidRDefault="008C0B76">
      <w:pPr>
        <w:pStyle w:val="2"/>
      </w:pPr>
      <w:bookmarkStart w:id="35" w:name="_Toc439967575"/>
      <w:bookmarkStart w:id="36" w:name="_Toc2196"/>
      <w:r>
        <w:rPr>
          <w:rFonts w:hint="eastAsia"/>
        </w:rPr>
        <w:t>计算断面的选取</w:t>
      </w:r>
      <w:bookmarkEnd w:id="35"/>
      <w:bookmarkEnd w:id="36"/>
    </w:p>
    <w:p w:rsidR="00797A6A" w:rsidRDefault="008C0B76">
      <w:pPr>
        <w:pStyle w:val="2d"/>
      </w:pPr>
      <w:r>
        <w:rPr>
          <w:rFonts w:hint="eastAsia"/>
        </w:rPr>
        <w:t>沿明挖区间纵向地层变动情况较为缓和，结构范围内主要为卵石⑤、卵石⑦、含卵石粉质粘土⑨</w:t>
      </w:r>
      <w:r>
        <w:rPr>
          <w:rFonts w:hint="eastAsia"/>
          <w:vertAlign w:val="subscript"/>
        </w:rPr>
        <w:t>4</w:t>
      </w:r>
      <w:r>
        <w:rPr>
          <w:rFonts w:hint="eastAsia"/>
        </w:rPr>
        <w:t>，根据勘察单位提供的岩土工程勘察报告，分别选取明挖区间西端射流风机扩大段断面、标准断面东、端射流风机扩大段断面进行基坑计算。</w:t>
      </w:r>
    </w:p>
    <w:p w:rsidR="00797A6A" w:rsidRDefault="008C0B76">
      <w:pPr>
        <w:pStyle w:val="2"/>
      </w:pPr>
      <w:bookmarkStart w:id="37" w:name="_Toc439967576"/>
      <w:bookmarkStart w:id="38" w:name="_Toc9827"/>
      <w:r>
        <w:rPr>
          <w:rFonts w:hint="eastAsia"/>
        </w:rPr>
        <w:t>基坑计算</w:t>
      </w:r>
      <w:bookmarkEnd w:id="37"/>
      <w:bookmarkEnd w:id="38"/>
    </w:p>
    <w:p w:rsidR="00797A6A" w:rsidRDefault="008C0B76">
      <w:pPr>
        <w:pStyle w:val="3"/>
      </w:pPr>
      <w:bookmarkStart w:id="39" w:name="_Toc21392"/>
      <w:r>
        <w:rPr>
          <w:rFonts w:hint="eastAsia"/>
        </w:rPr>
        <w:t>西端射流风机扩大段</w:t>
      </w:r>
      <w:bookmarkEnd w:id="39"/>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支护方案</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排桩支护</w:t>
      </w:r>
    </w:p>
    <w:p w:rsidR="00E4145F" w:rsidRPr="00E4145F" w:rsidRDefault="00E4145F" w:rsidP="00E4145F">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60AADA11" wp14:editId="157C9B04">
            <wp:extent cx="3562350" cy="431736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350" cy="431736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基本信息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3935"/>
        <w:gridCol w:w="5155"/>
      </w:tblGrid>
      <w:tr w:rsidR="00E4145F" w:rsidRPr="00E4145F" w:rsidTr="00E4145F">
        <w:tblPrEx>
          <w:tblCellMar>
            <w:top w:w="0" w:type="dxa"/>
            <w:bottom w:w="0" w:type="dxa"/>
          </w:tblCellMar>
        </w:tblPrEx>
        <w:trPr>
          <w:jc w:val="center"/>
        </w:trPr>
        <w:tc>
          <w:tcPr>
            <w:tcW w:w="393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规范与规程</w:t>
            </w:r>
          </w:p>
        </w:tc>
        <w:tc>
          <w:tcPr>
            <w:tcW w:w="5155"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《建筑基坑支护技术规程》</w:t>
            </w:r>
            <w:r w:rsidRPr="00E4145F">
              <w:rPr>
                <w:rFonts w:ascii="宋体"/>
                <w:kern w:val="0"/>
                <w:sz w:val="24"/>
                <w:szCs w:val="24"/>
                <w:lang w:val="zh-CN"/>
              </w:rPr>
              <w:t xml:space="preserve"> JGJ 120-2012</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内力计算方法</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增量法</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支护结构安全等级</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Pr>
                <w:rFonts w:ascii="宋体" w:hint="eastAsia"/>
                <w:kern w:val="0"/>
                <w:sz w:val="24"/>
                <w:szCs w:val="24"/>
                <w:lang w:val="zh-CN"/>
              </w:rPr>
              <w:t>一</w:t>
            </w:r>
            <w:r w:rsidRPr="00E4145F">
              <w:rPr>
                <w:rFonts w:ascii="宋体" w:hint="eastAsia"/>
                <w:kern w:val="0"/>
                <w:sz w:val="24"/>
                <w:szCs w:val="24"/>
                <w:lang w:val="zh-CN"/>
              </w:rPr>
              <w:t>级</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支护结构重要性系数γ</w:t>
            </w:r>
            <w:r w:rsidRPr="00E4145F">
              <w:rPr>
                <w:rFonts w:ascii="宋体"/>
                <w:kern w:val="0"/>
                <w:sz w:val="24"/>
                <w:szCs w:val="24"/>
                <w:vertAlign w:val="subscript"/>
                <w:lang w:val="zh-CN"/>
              </w:rPr>
              <w:t>0</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基坑深度</w:t>
            </w:r>
            <w:r w:rsidRPr="00E4145F">
              <w:rPr>
                <w:rFonts w:ascii="宋体"/>
                <w:kern w:val="0"/>
                <w:sz w:val="24"/>
                <w:szCs w:val="24"/>
                <w:lang w:val="zh-CN"/>
              </w:rPr>
              <w:t>H(m)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20.684</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8.600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桩顶标高</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桩材料类型</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钢筋混凝土</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混凝土强度等级</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C30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桩截面类型</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圆形</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 xml:space="preserve"> </w:t>
            </w:r>
            <w:r w:rsidRPr="00E4145F">
              <w:rPr>
                <w:rFonts w:ascii="宋体" w:hint="eastAsia"/>
                <w:kern w:val="0"/>
                <w:sz w:val="24"/>
                <w:szCs w:val="24"/>
                <w:lang w:val="zh-CN"/>
              </w:rPr>
              <w:t>└桩直径</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桩间距</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有无冠梁</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有</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├冠梁宽度</w:t>
            </w:r>
            <w:r w:rsidRPr="00E4145F">
              <w:rPr>
                <w:rFonts w:ascii="宋体"/>
                <w:kern w:val="0"/>
                <w:sz w:val="24"/>
                <w:szCs w:val="24"/>
                <w:lang w:val="zh-CN"/>
              </w:rPr>
              <w:t xml:space="preserve">(m)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├冠梁高度</w:t>
            </w:r>
            <w:r w:rsidRPr="00E4145F">
              <w:rPr>
                <w:rFonts w:ascii="宋体"/>
                <w:kern w:val="0"/>
                <w:sz w:val="24"/>
                <w:szCs w:val="24"/>
                <w:lang w:val="zh-CN"/>
              </w:rPr>
              <w:t xml:space="preserve">(m)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└水平侧向刚度</w:t>
            </w:r>
            <w:r w:rsidRPr="00E4145F">
              <w:rPr>
                <w:rFonts w:ascii="宋体"/>
                <w:kern w:val="0"/>
                <w:sz w:val="24"/>
                <w:szCs w:val="24"/>
                <w:lang w:val="zh-CN"/>
              </w:rPr>
              <w:t xml:space="preserve">(MN/m)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放坡级数</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超载个数</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r>
      <w:tr w:rsidR="00E4145F" w:rsidRPr="00E4145F" w:rsidTr="00E4145F">
        <w:tblPrEx>
          <w:tblCellMar>
            <w:top w:w="0" w:type="dxa"/>
            <w:bottom w:w="0" w:type="dxa"/>
          </w:tblCellMar>
        </w:tblPrEx>
        <w:trPr>
          <w:jc w:val="center"/>
        </w:trPr>
        <w:tc>
          <w:tcPr>
            <w:tcW w:w="393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支护结构上的水平集中力</w:t>
            </w:r>
          </w:p>
        </w:tc>
        <w:tc>
          <w:tcPr>
            <w:tcW w:w="5155"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超载信息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708"/>
        <w:gridCol w:w="1298"/>
        <w:gridCol w:w="1416"/>
        <w:gridCol w:w="1180"/>
        <w:gridCol w:w="1180"/>
        <w:gridCol w:w="1180"/>
        <w:gridCol w:w="1062"/>
        <w:gridCol w:w="1062"/>
      </w:tblGrid>
      <w:tr w:rsidR="00E4145F" w:rsidRPr="00E4145F" w:rsidTr="00E4145F">
        <w:tblPrEx>
          <w:tblCellMar>
            <w:top w:w="0" w:type="dxa"/>
            <w:bottom w:w="0" w:type="dxa"/>
          </w:tblCellMar>
        </w:tblPrEx>
        <w:trPr>
          <w:jc w:val="center"/>
        </w:trPr>
        <w:tc>
          <w:tcPr>
            <w:tcW w:w="708"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类型</w:t>
            </w:r>
          </w:p>
        </w:tc>
        <w:tc>
          <w:tcPr>
            <w:tcW w:w="141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超载值</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作用深度</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作用宽度</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距坑边距</w:t>
            </w:r>
          </w:p>
        </w:tc>
        <w:tc>
          <w:tcPr>
            <w:tcW w:w="106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形式</w:t>
            </w:r>
          </w:p>
        </w:tc>
        <w:tc>
          <w:tcPr>
            <w:tcW w:w="1062"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长度</w:t>
            </w:r>
          </w:p>
        </w:tc>
      </w:tr>
      <w:tr w:rsidR="00E4145F" w:rsidRPr="00E4145F" w:rsidTr="00E4145F">
        <w:tblPrEx>
          <w:tblCellMar>
            <w:top w:w="0" w:type="dxa"/>
            <w:bottom w:w="0" w:type="dxa"/>
          </w:tblCellMar>
        </w:tblPrEx>
        <w:trPr>
          <w:jc w:val="center"/>
        </w:trPr>
        <w:tc>
          <w:tcPr>
            <w:tcW w:w="70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序号</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41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(kPa,kN/m)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06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62"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r>
      <w:tr w:rsidR="00E4145F" w:rsidRPr="00E4145F" w:rsidTr="00E4145F">
        <w:tblPrEx>
          <w:tblCellMar>
            <w:top w:w="0" w:type="dxa"/>
            <w:bottom w:w="0" w:type="dxa"/>
          </w:tblCellMar>
        </w:tblPrEx>
        <w:trPr>
          <w:jc w:val="center"/>
        </w:trPr>
        <w:tc>
          <w:tcPr>
            <w:tcW w:w="70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68539DF3" wp14:editId="6ADF67A4">
                  <wp:extent cx="501015" cy="15113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 cy="151130"/>
                          </a:xfrm>
                          <a:prstGeom prst="rect">
                            <a:avLst/>
                          </a:prstGeom>
                          <a:noFill/>
                          <a:ln>
                            <a:noFill/>
                          </a:ln>
                        </pic:spPr>
                      </pic:pic>
                    </a:graphicData>
                  </a:graphic>
                </wp:inline>
              </w:drawing>
            </w:r>
          </w:p>
        </w:tc>
        <w:tc>
          <w:tcPr>
            <w:tcW w:w="141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20.000</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E4145F">
        <w:tblPrEx>
          <w:tblCellMar>
            <w:top w:w="0" w:type="dxa"/>
            <w:bottom w:w="0" w:type="dxa"/>
          </w:tblCellMar>
        </w:tblPrEx>
        <w:trPr>
          <w:jc w:val="center"/>
        </w:trPr>
        <w:tc>
          <w:tcPr>
            <w:tcW w:w="70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1797DBCB" wp14:editId="37D7ACB9">
                  <wp:extent cx="492760" cy="17462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760" cy="174625"/>
                          </a:xfrm>
                          <a:prstGeom prst="rect">
                            <a:avLst/>
                          </a:prstGeom>
                          <a:noFill/>
                          <a:ln>
                            <a:noFill/>
                          </a:ln>
                        </pic:spPr>
                      </pic:pic>
                    </a:graphicData>
                  </a:graphic>
                </wp:inline>
              </w:drawing>
            </w:r>
          </w:p>
        </w:tc>
        <w:tc>
          <w:tcPr>
            <w:tcW w:w="141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106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附加水平力信息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802"/>
        <w:gridCol w:w="1203"/>
        <w:gridCol w:w="1203"/>
        <w:gridCol w:w="1203"/>
        <w:gridCol w:w="1203"/>
        <w:gridCol w:w="1203"/>
      </w:tblGrid>
      <w:tr w:rsidR="00E4145F" w:rsidRPr="00E4145F" w:rsidTr="00E4145F">
        <w:tblPrEx>
          <w:tblCellMar>
            <w:top w:w="0" w:type="dxa"/>
            <w:bottom w:w="0" w:type="dxa"/>
          </w:tblCellMar>
        </w:tblPrEx>
        <w:trPr>
          <w:jc w:val="center"/>
        </w:trPr>
        <w:tc>
          <w:tcPr>
            <w:tcW w:w="802"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水平力</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作用类型</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水平力值</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作用深度</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是否参与</w:t>
            </w:r>
          </w:p>
        </w:tc>
        <w:tc>
          <w:tcPr>
            <w:tcW w:w="1203"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是否参与</w:t>
            </w:r>
          </w:p>
        </w:tc>
      </w:tr>
      <w:tr w:rsidR="00E4145F" w:rsidRPr="00E4145F" w:rsidTr="00E4145F">
        <w:tblPrEx>
          <w:tblCellMar>
            <w:top w:w="0" w:type="dxa"/>
            <w:bottom w:w="0" w:type="dxa"/>
          </w:tblCellMar>
        </w:tblPrEx>
        <w:trPr>
          <w:jc w:val="center"/>
        </w:trPr>
        <w:tc>
          <w:tcPr>
            <w:tcW w:w="802"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序号</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倾覆稳定</w:t>
            </w:r>
          </w:p>
        </w:tc>
        <w:tc>
          <w:tcPr>
            <w:tcW w:w="120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整体稳定</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土层信息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3305"/>
        <w:gridCol w:w="1239"/>
        <w:gridCol w:w="3305"/>
        <w:gridCol w:w="1239"/>
      </w:tblGrid>
      <w:tr w:rsidR="00E4145F" w:rsidRPr="00E4145F" w:rsidTr="00E4145F">
        <w:tblPrEx>
          <w:tblCellMar>
            <w:top w:w="0" w:type="dxa"/>
            <w:bottom w:w="0" w:type="dxa"/>
          </w:tblCellMar>
        </w:tblPrEx>
        <w:trPr>
          <w:jc w:val="center"/>
        </w:trPr>
        <w:tc>
          <w:tcPr>
            <w:tcW w:w="330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土层数</w:t>
            </w:r>
            <w:r w:rsidRPr="00E4145F">
              <w:rPr>
                <w:rFonts w:ascii="宋体"/>
                <w:kern w:val="0"/>
                <w:sz w:val="24"/>
                <w:szCs w:val="24"/>
                <w:lang w:val="zh-CN"/>
              </w:rPr>
              <w:t xml:space="preserve"> </w:t>
            </w:r>
          </w:p>
        </w:tc>
        <w:tc>
          <w:tcPr>
            <w:tcW w:w="1239" w:type="dxa"/>
            <w:tcBorders>
              <w:top w:val="single" w:sz="12" w:space="0" w:color="auto"/>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3305" w:type="dxa"/>
            <w:tcBorders>
              <w:top w:val="single" w:sz="12" w:space="0" w:color="auto"/>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坑内加固土</w:t>
            </w:r>
            <w:r w:rsidRPr="00E4145F">
              <w:rPr>
                <w:rFonts w:ascii="宋体"/>
                <w:kern w:val="0"/>
                <w:sz w:val="24"/>
                <w:szCs w:val="24"/>
                <w:lang w:val="zh-CN"/>
              </w:rPr>
              <w:t xml:space="preserve"> </w:t>
            </w:r>
          </w:p>
        </w:tc>
        <w:tc>
          <w:tcPr>
            <w:tcW w:w="1239"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否</w:t>
            </w:r>
          </w:p>
        </w:tc>
      </w:tr>
      <w:tr w:rsidR="00E4145F" w:rsidRPr="00E4145F" w:rsidTr="00E4145F">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内侧降水最终深度</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22.000</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外侧水位深度</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22.000</w:t>
            </w:r>
          </w:p>
        </w:tc>
      </w:tr>
      <w:tr w:rsidR="00E4145F" w:rsidRPr="00E4145F" w:rsidTr="00E4145F">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内侧水位是否随开挖过程变化</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否</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内侧水位距开挖面距离</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E4145F">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弹性计算方法按土层指定</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ㄨ</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弹性法计算方法</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r>
      <w:tr w:rsidR="00E4145F" w:rsidRPr="00E4145F" w:rsidTr="00E4145F">
        <w:tblPrEx>
          <w:tblCellMar>
            <w:top w:w="0" w:type="dxa"/>
            <w:bottom w:w="0" w:type="dxa"/>
          </w:tblCellMar>
        </w:tblPrEx>
        <w:trPr>
          <w:jc w:val="center"/>
        </w:trPr>
        <w:tc>
          <w:tcPr>
            <w:tcW w:w="330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基坑外侧土压力计算方法</w:t>
            </w:r>
          </w:p>
        </w:tc>
        <w:tc>
          <w:tcPr>
            <w:tcW w:w="123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主动</w:t>
            </w:r>
          </w:p>
        </w:tc>
        <w:tc>
          <w:tcPr>
            <w:tcW w:w="330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123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土层参数</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814"/>
        <w:gridCol w:w="1628"/>
        <w:gridCol w:w="1085"/>
        <w:gridCol w:w="1356"/>
        <w:gridCol w:w="1492"/>
        <w:gridCol w:w="1356"/>
        <w:gridCol w:w="1356"/>
      </w:tblGrid>
      <w:tr w:rsidR="00E4145F" w:rsidRPr="00E4145F" w:rsidTr="00823D9E">
        <w:tblPrEx>
          <w:tblCellMar>
            <w:top w:w="0" w:type="dxa"/>
            <w:bottom w:w="0" w:type="dxa"/>
          </w:tblCellMar>
        </w:tblPrEx>
        <w:trPr>
          <w:jc w:val="center"/>
        </w:trPr>
        <w:tc>
          <w:tcPr>
            <w:tcW w:w="814"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62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土类名称</w:t>
            </w:r>
          </w:p>
        </w:tc>
        <w:tc>
          <w:tcPr>
            <w:tcW w:w="108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层厚</w:t>
            </w:r>
          </w:p>
        </w:tc>
        <w:tc>
          <w:tcPr>
            <w:tcW w:w="135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重度</w:t>
            </w:r>
          </w:p>
        </w:tc>
        <w:tc>
          <w:tcPr>
            <w:tcW w:w="149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浮重度</w:t>
            </w:r>
          </w:p>
        </w:tc>
        <w:tc>
          <w:tcPr>
            <w:tcW w:w="135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粘聚力</w:t>
            </w:r>
          </w:p>
        </w:tc>
        <w:tc>
          <w:tcPr>
            <w:tcW w:w="1356"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内摩擦角</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62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(kN/m</w:t>
            </w:r>
            <w:r w:rsidRPr="00E4145F">
              <w:rPr>
                <w:rFonts w:ascii="宋体"/>
                <w:kern w:val="0"/>
                <w:sz w:val="24"/>
                <w:szCs w:val="24"/>
                <w:vertAlign w:val="superscript"/>
                <w:lang w:val="zh-CN"/>
              </w:rPr>
              <w:t>3</w:t>
            </w:r>
            <w:r w:rsidRPr="00E4145F">
              <w:rPr>
                <w:rFonts w:ascii="宋体"/>
                <w:kern w:val="0"/>
                <w:sz w:val="24"/>
                <w:szCs w:val="24"/>
                <w:lang w:val="zh-CN"/>
              </w:rPr>
              <w:t>)</w:t>
            </w:r>
          </w:p>
        </w:tc>
        <w:tc>
          <w:tcPr>
            <w:tcW w:w="149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(kN/m</w:t>
            </w:r>
            <w:r w:rsidRPr="00E4145F">
              <w:rPr>
                <w:rFonts w:ascii="宋体"/>
                <w:kern w:val="0"/>
                <w:sz w:val="24"/>
                <w:szCs w:val="24"/>
                <w:vertAlign w:val="superscript"/>
                <w:lang w:val="zh-CN"/>
              </w:rPr>
              <w:t>3</w:t>
            </w:r>
            <w:r w:rsidRPr="00E4145F">
              <w:rPr>
                <w:rFonts w:ascii="宋体"/>
                <w:kern w:val="0"/>
                <w:sz w:val="24"/>
                <w:szCs w:val="24"/>
                <w:lang w:val="zh-CN"/>
              </w:rPr>
              <w:t>)</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w:t>
            </w:r>
          </w:p>
        </w:tc>
        <w:tc>
          <w:tcPr>
            <w:tcW w:w="1356"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r w:rsidRPr="00E4145F">
              <w:rPr>
                <w:rFonts w:ascii="宋体" w:hint="eastAsia"/>
                <w:kern w:val="0"/>
                <w:sz w:val="24"/>
                <w:szCs w:val="24"/>
                <w:lang w:val="zh-CN"/>
              </w:rPr>
              <w:t>度</w:t>
            </w: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杂填土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6.30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17.0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4.10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19.7</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27.00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6.90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42.00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20.2</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10.2</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29.00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19.9</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9.9</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62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9.80</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20.2</w:t>
            </w:r>
          </w:p>
        </w:tc>
        <w:tc>
          <w:tcPr>
            <w:tcW w:w="149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10.2</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649"/>
        <w:gridCol w:w="1515"/>
        <w:gridCol w:w="1298"/>
        <w:gridCol w:w="1298"/>
        <w:gridCol w:w="865"/>
        <w:gridCol w:w="1082"/>
        <w:gridCol w:w="1082"/>
        <w:gridCol w:w="1298"/>
      </w:tblGrid>
      <w:tr w:rsidR="00E4145F" w:rsidRPr="00E4145F" w:rsidTr="00823D9E">
        <w:tblPrEx>
          <w:tblCellMar>
            <w:top w:w="0" w:type="dxa"/>
            <w:bottom w:w="0" w:type="dxa"/>
          </w:tblCellMar>
        </w:tblPrEx>
        <w:trPr>
          <w:jc w:val="center"/>
        </w:trPr>
        <w:tc>
          <w:tcPr>
            <w:tcW w:w="649"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51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与锚固体摩</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粘聚力</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内摩擦角</w:t>
            </w:r>
          </w:p>
        </w:tc>
        <w:tc>
          <w:tcPr>
            <w:tcW w:w="86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水土</w:t>
            </w:r>
          </w:p>
        </w:tc>
        <w:tc>
          <w:tcPr>
            <w:tcW w:w="108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计算方法</w:t>
            </w:r>
          </w:p>
        </w:tc>
        <w:tc>
          <w:tcPr>
            <w:tcW w:w="108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m,c,K</w:t>
            </w:r>
            <w:r w:rsidRPr="00E4145F">
              <w:rPr>
                <w:rFonts w:ascii="宋体" w:hint="eastAsia"/>
                <w:kern w:val="0"/>
                <w:sz w:val="24"/>
                <w:szCs w:val="24"/>
                <w:lang w:val="zh-CN"/>
              </w:rPr>
              <w:t>值</w:t>
            </w:r>
          </w:p>
        </w:tc>
        <w:tc>
          <w:tcPr>
            <w:tcW w:w="1298"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抗剪强度</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51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擦阻力</w:t>
            </w:r>
            <w:r w:rsidRPr="00E4145F">
              <w:rPr>
                <w:rFonts w:ascii="宋体"/>
                <w:kern w:val="0"/>
                <w:sz w:val="24"/>
                <w:szCs w:val="24"/>
                <w:lang w:val="zh-CN"/>
              </w:rPr>
              <w:t>(kPa)</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水下</w:t>
            </w:r>
            <w:r w:rsidRPr="00E4145F">
              <w:rPr>
                <w:rFonts w:ascii="宋体"/>
                <w:kern w:val="0"/>
                <w:sz w:val="24"/>
                <w:szCs w:val="24"/>
                <w:lang w:val="zh-CN"/>
              </w:rPr>
              <w:t>(kPa)</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水下</w:t>
            </w:r>
            <w:r w:rsidRPr="00E4145F">
              <w:rPr>
                <w:rFonts w:ascii="宋体"/>
                <w:kern w:val="0"/>
                <w:sz w:val="24"/>
                <w:szCs w:val="24"/>
                <w:lang w:val="zh-CN"/>
              </w:rPr>
              <w:t>(</w:t>
            </w:r>
            <w:r w:rsidRPr="00E4145F">
              <w:rPr>
                <w:rFonts w:ascii="宋体" w:hint="eastAsia"/>
                <w:kern w:val="0"/>
                <w:sz w:val="24"/>
                <w:szCs w:val="24"/>
                <w:lang w:val="zh-CN"/>
              </w:rPr>
              <w:t>度</w:t>
            </w:r>
            <w:r w:rsidRPr="00E4145F">
              <w:rPr>
                <w:rFonts w:ascii="宋体"/>
                <w:kern w:val="0"/>
                <w:sz w:val="24"/>
                <w:szCs w:val="24"/>
                <w:lang w:val="zh-CN"/>
              </w:rPr>
              <w:t>)</w:t>
            </w:r>
          </w:p>
        </w:tc>
        <w:tc>
          <w:tcPr>
            <w:tcW w:w="86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9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0.49</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29.00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51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c>
          <w:tcPr>
            <w:tcW w:w="86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80.00</w:t>
            </w:r>
          </w:p>
        </w:tc>
        <w:tc>
          <w:tcPr>
            <w:tcW w:w="129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支锚信息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5454"/>
        <w:gridCol w:w="3636"/>
      </w:tblGrid>
      <w:tr w:rsidR="00E4145F" w:rsidRPr="00E4145F" w:rsidTr="00823D9E">
        <w:tblPrEx>
          <w:tblCellMar>
            <w:top w:w="0" w:type="dxa"/>
            <w:bottom w:w="0" w:type="dxa"/>
          </w:tblCellMar>
        </w:tblPrEx>
        <w:trPr>
          <w:jc w:val="center"/>
        </w:trPr>
        <w:tc>
          <w:tcPr>
            <w:tcW w:w="5454" w:type="dxa"/>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支锚道数</w:t>
            </w:r>
          </w:p>
        </w:tc>
        <w:tc>
          <w:tcPr>
            <w:tcW w:w="3636"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757"/>
        <w:gridCol w:w="1388"/>
        <w:gridCol w:w="1388"/>
        <w:gridCol w:w="1388"/>
        <w:gridCol w:w="1388"/>
        <w:gridCol w:w="1388"/>
        <w:gridCol w:w="1388"/>
      </w:tblGrid>
      <w:tr w:rsidR="00E4145F" w:rsidRPr="00E4145F" w:rsidTr="00823D9E">
        <w:tblPrEx>
          <w:tblCellMar>
            <w:top w:w="0" w:type="dxa"/>
            <w:bottom w:w="0" w:type="dxa"/>
          </w:tblCellMar>
        </w:tblPrEx>
        <w:trPr>
          <w:jc w:val="center"/>
        </w:trPr>
        <w:tc>
          <w:tcPr>
            <w:tcW w:w="757"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支锚类型</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水平间距</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竖向间距</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入射角</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总长</w:t>
            </w:r>
          </w:p>
        </w:tc>
        <w:tc>
          <w:tcPr>
            <w:tcW w:w="1388"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锚固段</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r w:rsidRPr="00E4145F">
              <w:rPr>
                <w:rFonts w:ascii="宋体" w:hint="eastAsia"/>
                <w:kern w:val="0"/>
                <w:sz w:val="24"/>
                <w:szCs w:val="24"/>
                <w:lang w:val="zh-CN"/>
              </w:rPr>
              <w:t>°</w:t>
            </w: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长度</w:t>
            </w:r>
            <w:r w:rsidRPr="00E4145F">
              <w:rPr>
                <w:rFonts w:ascii="宋体"/>
                <w:kern w:val="0"/>
                <w:sz w:val="24"/>
                <w:szCs w:val="24"/>
                <w:lang w:val="zh-CN"/>
              </w:rPr>
              <w:t>(m)</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673"/>
        <w:gridCol w:w="1234"/>
        <w:gridCol w:w="1234"/>
        <w:gridCol w:w="1234"/>
        <w:gridCol w:w="1010"/>
        <w:gridCol w:w="1234"/>
        <w:gridCol w:w="1234"/>
        <w:gridCol w:w="1234"/>
      </w:tblGrid>
      <w:tr w:rsidR="00E4145F" w:rsidRPr="00E4145F" w:rsidTr="00823D9E">
        <w:tblPrEx>
          <w:tblCellMar>
            <w:top w:w="0" w:type="dxa"/>
            <w:bottom w:w="0" w:type="dxa"/>
          </w:tblCellMar>
        </w:tblPrEx>
        <w:trPr>
          <w:jc w:val="center"/>
        </w:trPr>
        <w:tc>
          <w:tcPr>
            <w:tcW w:w="673"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预加力</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支锚刚度</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锚固体</w:t>
            </w:r>
          </w:p>
        </w:tc>
        <w:tc>
          <w:tcPr>
            <w:tcW w:w="101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锚固力</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材料抗力</w:t>
            </w:r>
          </w:p>
        </w:tc>
        <w:tc>
          <w:tcPr>
            <w:tcW w:w="123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材料抗力</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(MN/m)</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直径</w:t>
            </w:r>
            <w:r w:rsidRPr="00E4145F">
              <w:rPr>
                <w:rFonts w:ascii="宋体"/>
                <w:kern w:val="0"/>
                <w:sz w:val="24"/>
                <w:szCs w:val="24"/>
                <w:lang w:val="zh-CN"/>
              </w:rPr>
              <w:t>(mm)</w:t>
            </w:r>
          </w:p>
        </w:tc>
        <w:tc>
          <w:tcPr>
            <w:tcW w:w="101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3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520.79</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3385.00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911.96</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r w:rsidRPr="00E4145F">
              <w:rPr>
                <w:rFonts w:ascii="宋体" w:hint="eastAsia"/>
                <w:kern w:val="0"/>
                <w:sz w:val="24"/>
                <w:szCs w:val="24"/>
                <w:lang w:val="zh-CN"/>
              </w:rPr>
              <w:t>～</w:t>
            </w:r>
            <w:r w:rsidRPr="00E4145F">
              <w:rPr>
                <w:rFonts w:ascii="宋体"/>
                <w:kern w:val="0"/>
                <w:sz w:val="24"/>
                <w:szCs w:val="24"/>
                <w:lang w:val="zh-CN"/>
              </w:rPr>
              <w:t>12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911.96</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r w:rsidRPr="00E4145F">
              <w:rPr>
                <w:rFonts w:ascii="宋体" w:hint="eastAsia"/>
                <w:kern w:val="0"/>
                <w:sz w:val="24"/>
                <w:szCs w:val="24"/>
                <w:lang w:val="zh-CN"/>
              </w:rPr>
              <w:t>～</w:t>
            </w:r>
            <w:r w:rsidRPr="00E4145F">
              <w:rPr>
                <w:rFonts w:ascii="宋体"/>
                <w:kern w:val="0"/>
                <w:sz w:val="24"/>
                <w:szCs w:val="24"/>
                <w:lang w:val="zh-CN"/>
              </w:rPr>
              <w:t>10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911.96</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r w:rsidRPr="00E4145F">
              <w:rPr>
                <w:rFonts w:ascii="宋体" w:hint="eastAsia"/>
                <w:kern w:val="0"/>
                <w:sz w:val="24"/>
                <w:szCs w:val="24"/>
                <w:lang w:val="zh-CN"/>
              </w:rPr>
              <w:t>～</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土压力模型及系数调整</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kern w:val="0"/>
          <w:sz w:val="24"/>
          <w:szCs w:val="24"/>
          <w:lang w:val="zh-CN"/>
        </w:rPr>
        <w:t>弹性法土压力模型</w:t>
      </w:r>
      <w:r w:rsidRPr="00E4145F">
        <w:rPr>
          <w:rFonts w:ascii="宋体"/>
          <w:kern w:val="0"/>
          <w:sz w:val="24"/>
          <w:szCs w:val="24"/>
          <w:lang w:val="zh-CN"/>
        </w:rPr>
        <w:t>:</w:t>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kern w:val="0"/>
          <w:sz w:val="24"/>
          <w:szCs w:val="24"/>
          <w:lang w:val="zh-CN"/>
        </w:rPr>
        <w:t>经典法土压力模型</w:t>
      </w: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680A14F7" wp14:editId="65D326D0">
            <wp:extent cx="739775" cy="114490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775" cy="1144905"/>
                    </a:xfrm>
                    <a:prstGeom prst="rect">
                      <a:avLst/>
                    </a:prstGeom>
                    <a:noFill/>
                    <a:ln>
                      <a:noFill/>
                    </a:ln>
                  </pic:spPr>
                </pic:pic>
              </a:graphicData>
            </a:graphic>
          </wp:inline>
        </w:drawing>
      </w: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7084E6A8" wp14:editId="3591A6DB">
            <wp:extent cx="739775" cy="114490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9775" cy="1144905"/>
                    </a:xfrm>
                    <a:prstGeom prst="rect">
                      <a:avLst/>
                    </a:prstGeom>
                    <a:noFill/>
                    <a:ln>
                      <a:noFill/>
                    </a:ln>
                  </pic:spPr>
                </pic:pic>
              </a:graphicData>
            </a:graphic>
          </wp:inline>
        </w:drawing>
      </w:r>
    </w:p>
    <w:tbl>
      <w:tblPr>
        <w:tblW w:w="0" w:type="auto"/>
        <w:jc w:val="center"/>
        <w:tblInd w:w="50" w:type="dxa"/>
        <w:tblLayout w:type="fixed"/>
        <w:tblCellMar>
          <w:left w:w="50" w:type="dxa"/>
          <w:right w:w="50" w:type="dxa"/>
        </w:tblCellMar>
        <w:tblLook w:val="0000" w:firstRow="0" w:lastRow="0" w:firstColumn="0" w:lastColumn="0" w:noHBand="0" w:noVBand="0"/>
      </w:tblPr>
      <w:tblGrid>
        <w:gridCol w:w="673"/>
        <w:gridCol w:w="1122"/>
        <w:gridCol w:w="897"/>
        <w:gridCol w:w="1212"/>
        <w:gridCol w:w="1279"/>
        <w:gridCol w:w="1279"/>
        <w:gridCol w:w="1167"/>
        <w:gridCol w:w="1459"/>
      </w:tblGrid>
      <w:tr w:rsidR="00E4145F" w:rsidRPr="00E4145F" w:rsidTr="00823D9E">
        <w:tblPrEx>
          <w:tblCellMar>
            <w:top w:w="0" w:type="dxa"/>
            <w:bottom w:w="0" w:type="dxa"/>
          </w:tblCellMar>
        </w:tblPrEx>
        <w:trPr>
          <w:jc w:val="center"/>
        </w:trPr>
        <w:tc>
          <w:tcPr>
            <w:tcW w:w="673"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12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土类</w:t>
            </w:r>
          </w:p>
        </w:tc>
        <w:tc>
          <w:tcPr>
            <w:tcW w:w="897"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水土</w:t>
            </w:r>
          </w:p>
        </w:tc>
        <w:tc>
          <w:tcPr>
            <w:tcW w:w="121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水压力</w:t>
            </w:r>
          </w:p>
        </w:tc>
        <w:tc>
          <w:tcPr>
            <w:tcW w:w="1279"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外侧土压力</w:t>
            </w:r>
          </w:p>
        </w:tc>
        <w:tc>
          <w:tcPr>
            <w:tcW w:w="1279"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外侧土压力</w:t>
            </w:r>
          </w:p>
        </w:tc>
        <w:tc>
          <w:tcPr>
            <w:tcW w:w="1167"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内侧土压力</w:t>
            </w:r>
          </w:p>
        </w:tc>
        <w:tc>
          <w:tcPr>
            <w:tcW w:w="1459"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内侧土压力</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12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名称</w:t>
            </w:r>
          </w:p>
        </w:tc>
        <w:tc>
          <w:tcPr>
            <w:tcW w:w="89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1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r w:rsidRPr="00E4145F">
              <w:rPr>
                <w:rFonts w:ascii="宋体"/>
                <w:kern w:val="0"/>
                <w:sz w:val="24"/>
                <w:szCs w:val="24"/>
                <w:lang w:val="zh-CN"/>
              </w:rPr>
              <w:t>1</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r w:rsidRPr="00E4145F">
              <w:rPr>
                <w:rFonts w:ascii="宋体"/>
                <w:kern w:val="0"/>
                <w:sz w:val="24"/>
                <w:szCs w:val="24"/>
                <w:lang w:val="zh-CN"/>
              </w:rPr>
              <w:t>2</w:t>
            </w:r>
          </w:p>
        </w:tc>
        <w:tc>
          <w:tcPr>
            <w:tcW w:w="11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45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最大值</w:t>
            </w:r>
            <w:r w:rsidRPr="00E4145F">
              <w:rPr>
                <w:rFonts w:ascii="宋体"/>
                <w:kern w:val="0"/>
                <w:sz w:val="24"/>
                <w:szCs w:val="24"/>
                <w:lang w:val="zh-CN"/>
              </w:rPr>
              <w:t>(kPa)</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杂填土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3</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12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工况信息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1398"/>
        <w:gridCol w:w="2564"/>
        <w:gridCol w:w="2564"/>
        <w:gridCol w:w="2564"/>
      </w:tblGrid>
      <w:tr w:rsidR="00E4145F" w:rsidRPr="00E4145F" w:rsidTr="00823D9E">
        <w:tblPrEx>
          <w:tblCellMar>
            <w:top w:w="0" w:type="dxa"/>
            <w:bottom w:w="0" w:type="dxa"/>
          </w:tblCellMar>
        </w:tblPrEx>
        <w:trPr>
          <w:jc w:val="center"/>
        </w:trPr>
        <w:tc>
          <w:tcPr>
            <w:tcW w:w="1398"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25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25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深度</w:t>
            </w:r>
          </w:p>
        </w:tc>
        <w:tc>
          <w:tcPr>
            <w:tcW w:w="256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类型</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20.684</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刚性铰</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19.824</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拆撑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刚性铰</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10.349</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拆撑</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内撑</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设计结果</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结构计算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各工况：</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2FBAE1B9" wp14:editId="2F723898">
            <wp:extent cx="5756910" cy="2973705"/>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4BF1F683" wp14:editId="1C8ACA85">
            <wp:extent cx="5756910" cy="2973705"/>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13881C5F" wp14:editId="67B529FF">
            <wp:extent cx="5756910" cy="297370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2C191266" wp14:editId="58E3A912">
            <wp:extent cx="5756910" cy="2973705"/>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30DA0576" wp14:editId="37104540">
            <wp:extent cx="5756910" cy="297370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063D89BC" wp14:editId="01D9B0D7">
            <wp:extent cx="5756910" cy="297370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1761DCC8" wp14:editId="205FB2BC">
            <wp:extent cx="5756910" cy="297370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1258AB1E" wp14:editId="6EA9690D">
            <wp:extent cx="5756910" cy="297370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742FF8AD" wp14:editId="6F6406B2">
            <wp:extent cx="5756910" cy="297370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6B61D29F" wp14:editId="22DA16A0">
            <wp:extent cx="5756910" cy="297370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23A2AB27" wp14:editId="328CC565">
            <wp:extent cx="5756910" cy="297370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5D7D7F71" wp14:editId="328F0464">
            <wp:extent cx="5756910" cy="297370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内力位移包络图：</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lastRenderedPageBreak/>
        <w:drawing>
          <wp:inline distT="0" distB="0" distL="0" distR="0" wp14:anchorId="33A85136" wp14:editId="5B405923">
            <wp:extent cx="5756910" cy="310070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3100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地表沉降图：</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4EA8695B" wp14:editId="2DDEB980">
            <wp:extent cx="5756910" cy="310896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3108960"/>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冠梁选筋结果</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547F3D7D" wp14:editId="3066C405">
            <wp:extent cx="1431290" cy="104965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1290" cy="1049655"/>
                    </a:xfrm>
                    <a:prstGeom prst="rect">
                      <a:avLst/>
                    </a:prstGeom>
                    <a:noFill/>
                    <a:ln>
                      <a:noFill/>
                    </a:ln>
                  </pic:spPr>
                </pic:pic>
              </a:graphicData>
            </a:graphic>
          </wp:inline>
        </w:drawing>
      </w:r>
    </w:p>
    <w:tbl>
      <w:tblPr>
        <w:tblW w:w="0" w:type="auto"/>
        <w:jc w:val="center"/>
        <w:tblInd w:w="50" w:type="dxa"/>
        <w:tblLayout w:type="fixed"/>
        <w:tblCellMar>
          <w:left w:w="50" w:type="dxa"/>
          <w:right w:w="50" w:type="dxa"/>
        </w:tblCellMar>
        <w:tblLook w:val="0000" w:firstRow="0" w:lastRow="0" w:firstColumn="0" w:lastColumn="0" w:noHBand="0" w:noVBand="0"/>
      </w:tblPr>
      <w:tblGrid>
        <w:gridCol w:w="2356"/>
        <w:gridCol w:w="3367"/>
        <w:gridCol w:w="3367"/>
      </w:tblGrid>
      <w:tr w:rsidR="00E4145F" w:rsidRPr="00E4145F" w:rsidTr="00823D9E">
        <w:tblPrEx>
          <w:tblCellMar>
            <w:top w:w="0" w:type="dxa"/>
            <w:bottom w:w="0" w:type="dxa"/>
          </w:tblCellMar>
        </w:tblPrEx>
        <w:trPr>
          <w:jc w:val="center"/>
        </w:trPr>
        <w:tc>
          <w:tcPr>
            <w:tcW w:w="2356" w:type="dxa"/>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 xml:space="preserve"> </w:t>
            </w:r>
          </w:p>
        </w:tc>
        <w:tc>
          <w:tcPr>
            <w:tcW w:w="3367"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钢筋级别</w:t>
            </w:r>
          </w:p>
        </w:tc>
        <w:tc>
          <w:tcPr>
            <w:tcW w:w="3367"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选筋</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As1</w:t>
            </w:r>
          </w:p>
        </w:tc>
        <w:tc>
          <w:tcPr>
            <w:tcW w:w="33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3367"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6E25</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As2</w:t>
            </w:r>
          </w:p>
        </w:tc>
        <w:tc>
          <w:tcPr>
            <w:tcW w:w="33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3367"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8E25</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As3</w:t>
            </w:r>
          </w:p>
        </w:tc>
        <w:tc>
          <w:tcPr>
            <w:tcW w:w="33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c>
          <w:tcPr>
            <w:tcW w:w="3367"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d12@100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截面计算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钢筋类型对应关系：</w:t>
      </w:r>
      <w:r w:rsidRPr="00E4145F">
        <w:rPr>
          <w:rFonts w:ascii="宋体"/>
          <w:kern w:val="0"/>
          <w:sz w:val="24"/>
          <w:szCs w:val="24"/>
          <w:lang w:val="zh-CN"/>
        </w:rPr>
        <w:t>d-HPB300,D-HRB335,E-HRB400,F-RRB400,G-HRB500,P-HRBF335,Q-HRBF400,R-HRBF500</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截面参数</w:t>
      </w:r>
      <w:r w:rsidRPr="00E4145F">
        <w:rPr>
          <w:rFonts w:ascii="宋体"/>
          <w:kern w:val="0"/>
          <w:sz w:val="24"/>
          <w:szCs w:val="24"/>
          <w:lang w:val="zh-CN"/>
        </w:rPr>
        <w:t xml:space="preserve"> ]</w:t>
      </w:r>
    </w:p>
    <w:tbl>
      <w:tblPr>
        <w:tblW w:w="0" w:type="auto"/>
        <w:jc w:val="center"/>
        <w:tblInd w:w="50" w:type="dxa"/>
        <w:tblLayout w:type="fixed"/>
        <w:tblCellMar>
          <w:left w:w="50" w:type="dxa"/>
          <w:right w:w="50" w:type="dxa"/>
        </w:tblCellMar>
        <w:tblLook w:val="0000" w:firstRow="0" w:lastRow="0" w:firstColumn="0" w:lastColumn="0" w:noHBand="0" w:noVBand="0"/>
      </w:tblPr>
      <w:tblGrid>
        <w:gridCol w:w="4545"/>
        <w:gridCol w:w="4545"/>
      </w:tblGrid>
      <w:tr w:rsidR="00E4145F" w:rsidRPr="00E4145F" w:rsidTr="00823D9E">
        <w:tblPrEx>
          <w:tblCellMar>
            <w:top w:w="0" w:type="dxa"/>
            <w:bottom w:w="0" w:type="dxa"/>
          </w:tblCellMar>
        </w:tblPrEx>
        <w:trPr>
          <w:jc w:val="center"/>
        </w:trPr>
        <w:tc>
          <w:tcPr>
            <w:tcW w:w="454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桩是否均匀配筋</w:t>
            </w:r>
          </w:p>
        </w:tc>
        <w:tc>
          <w:tcPr>
            <w:tcW w:w="4545"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是</w:t>
            </w:r>
            <w:r w:rsidRPr="00E4145F">
              <w:rPr>
                <w:rFonts w:ascii="宋体"/>
                <w:kern w:val="0"/>
                <w:sz w:val="24"/>
                <w:szCs w:val="24"/>
                <w:lang w:val="zh-CN"/>
              </w:rPr>
              <w:t xml:space="preserve"> </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混凝土保护层厚度</w:t>
            </w:r>
            <w:r w:rsidRPr="00E4145F">
              <w:rPr>
                <w:rFonts w:ascii="宋体"/>
                <w:kern w:val="0"/>
                <w:sz w:val="24"/>
                <w:szCs w:val="24"/>
                <w:lang w:val="zh-CN"/>
              </w:rPr>
              <w:t>(mm)</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桩的纵筋级别</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桩的螺旋箍筋级别</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桩的螺旋箍筋间距</w:t>
            </w:r>
            <w:r w:rsidRPr="00E4145F">
              <w:rPr>
                <w:rFonts w:ascii="宋体"/>
                <w:kern w:val="0"/>
                <w:sz w:val="24"/>
                <w:szCs w:val="24"/>
                <w:lang w:val="zh-CN"/>
              </w:rPr>
              <w:t>(mm)</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弯矩折减系数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0.85</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剪力折减系数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荷载分项系数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1.25</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配筋分段数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一段</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各分段长度</w:t>
            </w:r>
            <w:r w:rsidRPr="00E4145F">
              <w:rPr>
                <w:rFonts w:ascii="宋体"/>
                <w:kern w:val="0"/>
                <w:sz w:val="24"/>
                <w:szCs w:val="24"/>
                <w:lang w:val="zh-CN"/>
              </w:rPr>
              <w:t>(m)</w:t>
            </w:r>
          </w:p>
        </w:tc>
        <w:tc>
          <w:tcPr>
            <w:tcW w:w="4545"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27.28</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内力取值</w:t>
      </w:r>
      <w:r w:rsidRPr="00E4145F">
        <w:rPr>
          <w:rFonts w:ascii="宋体"/>
          <w:kern w:val="0"/>
          <w:sz w:val="24"/>
          <w:szCs w:val="24"/>
          <w:lang w:val="zh-CN"/>
        </w:rPr>
        <w:t xml:space="preserve"> ]</w:t>
      </w:r>
    </w:p>
    <w:tbl>
      <w:tblPr>
        <w:tblW w:w="0" w:type="auto"/>
        <w:jc w:val="center"/>
        <w:tblInd w:w="50" w:type="dxa"/>
        <w:tblLayout w:type="fixed"/>
        <w:tblCellMar>
          <w:left w:w="50" w:type="dxa"/>
          <w:right w:w="50" w:type="dxa"/>
        </w:tblCellMar>
        <w:tblLook w:val="0000" w:firstRow="0" w:lastRow="0" w:firstColumn="0" w:lastColumn="0" w:noHBand="0" w:noVBand="0"/>
      </w:tblPr>
      <w:tblGrid>
        <w:gridCol w:w="454"/>
        <w:gridCol w:w="3181"/>
        <w:gridCol w:w="1363"/>
        <w:gridCol w:w="1363"/>
        <w:gridCol w:w="1363"/>
        <w:gridCol w:w="1363"/>
      </w:tblGrid>
      <w:tr w:rsidR="00E4145F" w:rsidRPr="00E4145F" w:rsidTr="00823D9E">
        <w:tblPrEx>
          <w:tblCellMar>
            <w:top w:w="0" w:type="dxa"/>
            <w:bottom w:w="0" w:type="dxa"/>
          </w:tblCellMar>
        </w:tblPrEx>
        <w:trPr>
          <w:jc w:val="center"/>
        </w:trPr>
        <w:tc>
          <w:tcPr>
            <w:tcW w:w="454"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段</w:t>
            </w:r>
          </w:p>
        </w:tc>
        <w:tc>
          <w:tcPr>
            <w:tcW w:w="3181"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内力类型</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弹性法</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经典法</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w:t>
            </w:r>
          </w:p>
        </w:tc>
        <w:tc>
          <w:tcPr>
            <w:tcW w:w="1363"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318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计算值</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计算值</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设计值</w:t>
            </w:r>
          </w:p>
        </w:tc>
        <w:tc>
          <w:tcPr>
            <w:tcW w:w="136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实用值</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318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基坑内侧最大弯矩</w:t>
            </w:r>
            <w:r w:rsidRPr="00E4145F">
              <w:rPr>
                <w:rFonts w:ascii="宋体"/>
                <w:kern w:val="0"/>
                <w:sz w:val="24"/>
                <w:szCs w:val="24"/>
                <w:lang w:val="zh-CN"/>
              </w:rPr>
              <w:t>(kN.m)</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1022.89</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1208.86</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1195.50</w:t>
            </w:r>
          </w:p>
        </w:tc>
        <w:tc>
          <w:tcPr>
            <w:tcW w:w="1363"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1195.50</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318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基坑外侧最大弯矩</w:t>
            </w:r>
            <w:r w:rsidRPr="00E4145F">
              <w:rPr>
                <w:rFonts w:ascii="宋体"/>
                <w:kern w:val="0"/>
                <w:sz w:val="24"/>
                <w:szCs w:val="24"/>
                <w:lang w:val="zh-CN"/>
              </w:rPr>
              <w:t>(kN.m)</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1070.14</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7595.17</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1250.73</w:t>
            </w:r>
          </w:p>
        </w:tc>
        <w:tc>
          <w:tcPr>
            <w:tcW w:w="1363"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1250.73</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318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最大剪力</w:t>
            </w:r>
            <w:r w:rsidRPr="00E4145F">
              <w:rPr>
                <w:rFonts w:ascii="宋体"/>
                <w:kern w:val="0"/>
                <w:sz w:val="24"/>
                <w:szCs w:val="24"/>
                <w:lang w:val="zh-CN"/>
              </w:rPr>
              <w:t>(kN)</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820.37</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1292.63</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1128.01</w:t>
            </w:r>
          </w:p>
        </w:tc>
        <w:tc>
          <w:tcPr>
            <w:tcW w:w="136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1128.01</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466"/>
        <w:gridCol w:w="2331"/>
        <w:gridCol w:w="1864"/>
        <w:gridCol w:w="1864"/>
        <w:gridCol w:w="2564"/>
      </w:tblGrid>
      <w:tr w:rsidR="00E4145F" w:rsidRPr="00E4145F" w:rsidTr="00823D9E">
        <w:tblPrEx>
          <w:tblCellMar>
            <w:top w:w="0" w:type="dxa"/>
            <w:bottom w:w="0" w:type="dxa"/>
          </w:tblCellMar>
        </w:tblPrEx>
        <w:trPr>
          <w:jc w:val="center"/>
        </w:trPr>
        <w:tc>
          <w:tcPr>
            <w:tcW w:w="466"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段</w:t>
            </w:r>
          </w:p>
        </w:tc>
        <w:tc>
          <w:tcPr>
            <w:tcW w:w="2331"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选筋类型</w:t>
            </w:r>
          </w:p>
        </w:tc>
        <w:tc>
          <w:tcPr>
            <w:tcW w:w="18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级别</w:t>
            </w:r>
          </w:p>
        </w:tc>
        <w:tc>
          <w:tcPr>
            <w:tcW w:w="18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w:t>
            </w:r>
          </w:p>
        </w:tc>
        <w:tc>
          <w:tcPr>
            <w:tcW w:w="256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实配</w:t>
            </w:r>
            <w:r w:rsidRPr="00E4145F">
              <w:rPr>
                <w:rFonts w:ascii="宋体"/>
                <w:kern w:val="0"/>
                <w:sz w:val="24"/>
                <w:szCs w:val="24"/>
                <w:lang w:val="zh-CN"/>
              </w:rPr>
              <w:t>[</w:t>
            </w:r>
            <w:r w:rsidRPr="00E4145F">
              <w:rPr>
                <w:rFonts w:ascii="宋体" w:hint="eastAsia"/>
                <w:kern w:val="0"/>
                <w:sz w:val="24"/>
                <w:szCs w:val="24"/>
                <w:lang w:val="zh-CN"/>
              </w:rPr>
              <w:t>计算</w:t>
            </w:r>
            <w:r w:rsidRPr="00E4145F">
              <w:rPr>
                <w:rFonts w:ascii="宋体"/>
                <w:kern w:val="0"/>
                <w:sz w:val="24"/>
                <w:szCs w:val="24"/>
                <w:lang w:val="zh-CN"/>
              </w:rPr>
              <w:t>]</w:t>
            </w:r>
            <w:r w:rsidRPr="00E4145F">
              <w:rPr>
                <w:rFonts w:ascii="宋体" w:hint="eastAsia"/>
                <w:kern w:val="0"/>
                <w:sz w:val="24"/>
                <w:szCs w:val="24"/>
                <w:lang w:val="zh-CN"/>
              </w:rPr>
              <w:t>面积</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号</w:t>
            </w:r>
          </w:p>
        </w:tc>
        <w:tc>
          <w:tcPr>
            <w:tcW w:w="233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实配值</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(mm2</w:t>
            </w:r>
            <w:r w:rsidRPr="00E4145F">
              <w:rPr>
                <w:rFonts w:ascii="宋体" w:hint="eastAsia"/>
                <w:kern w:val="0"/>
                <w:sz w:val="24"/>
                <w:szCs w:val="24"/>
                <w:lang w:val="zh-CN"/>
              </w:rPr>
              <w:t>或</w:t>
            </w:r>
            <w:r w:rsidRPr="00E4145F">
              <w:rPr>
                <w:rFonts w:ascii="宋体"/>
                <w:kern w:val="0"/>
                <w:sz w:val="24"/>
                <w:szCs w:val="24"/>
                <w:lang w:val="zh-CN"/>
              </w:rPr>
              <w:t>mm2/m)</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233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纵筋</w:t>
            </w:r>
          </w:p>
        </w:tc>
        <w:tc>
          <w:tcPr>
            <w:tcW w:w="18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18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23E28</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14162[8988]</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233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箍筋</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d14@100</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3079[1960]</w:t>
            </w:r>
          </w:p>
        </w:tc>
      </w:tr>
      <w:tr w:rsidR="00E4145F" w:rsidRPr="00E4145F" w:rsidTr="00823D9E">
        <w:tblPrEx>
          <w:tblCellMar>
            <w:top w:w="0" w:type="dxa"/>
            <w:bottom w:w="0" w:type="dxa"/>
          </w:tblCellMar>
        </w:tblPrEx>
        <w:trPr>
          <w:jc w:val="center"/>
        </w:trPr>
        <w:tc>
          <w:tcPr>
            <w:tcW w:w="2797" w:type="dxa"/>
            <w:gridSpan w:val="2"/>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2564"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r>
      <w:tr w:rsidR="00E4145F" w:rsidRPr="00E4145F" w:rsidTr="00823D9E">
        <w:tblPrEx>
          <w:tblCellMar>
            <w:top w:w="0" w:type="dxa"/>
            <w:bottom w:w="0" w:type="dxa"/>
          </w:tblCellMar>
        </w:tblPrEx>
        <w:trPr>
          <w:jc w:val="center"/>
        </w:trPr>
        <w:tc>
          <w:tcPr>
            <w:tcW w:w="2797" w:type="dxa"/>
            <w:gridSpan w:val="2"/>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加强箍筋</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E22@2000</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380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抗隆起验算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717AC4F6" wp14:editId="0DE306B5">
            <wp:extent cx="5240020" cy="539877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5398770"/>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1) </w:t>
      </w:r>
      <w:r w:rsidRPr="00E4145F">
        <w:rPr>
          <w:rFonts w:ascii="宋体" w:hint="eastAsia"/>
          <w:kern w:val="0"/>
          <w:sz w:val="24"/>
          <w:szCs w:val="24"/>
          <w:lang w:val="zh-CN"/>
        </w:rPr>
        <w:t>从支护底部开始，逐层验算抗隆起稳定性，结果如下：</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59851276" wp14:editId="6122285C">
            <wp:extent cx="1876425" cy="476885"/>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6425" cy="47688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ab/>
      </w:r>
      <w:r w:rsidRPr="00E4145F">
        <w:rPr>
          <w:rFonts w:ascii="宋体" w:hint="eastAsia"/>
          <w:noProof/>
          <w:kern w:val="0"/>
          <w:sz w:val="24"/>
          <w:szCs w:val="24"/>
        </w:rPr>
        <w:drawing>
          <wp:inline distT="0" distB="0" distL="0" distR="0" wp14:anchorId="7673360C" wp14:editId="3CED6864">
            <wp:extent cx="2162810" cy="50101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810" cy="50101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7ACA8BBB" wp14:editId="475F891B">
            <wp:extent cx="1359535" cy="37401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9535" cy="37401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支护底部，验算抗隆起：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1.647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深度</w:t>
      </w:r>
      <w:r w:rsidRPr="00E4145F">
        <w:rPr>
          <w:rFonts w:ascii="宋体"/>
          <w:kern w:val="0"/>
          <w:sz w:val="24"/>
          <w:szCs w:val="24"/>
          <w:lang w:val="zh-CN"/>
        </w:rPr>
        <w:t>39.000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2.677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嵌固深度计算参数：</w:t>
      </w:r>
    </w:p>
    <w:tbl>
      <w:tblPr>
        <w:tblW w:w="0" w:type="auto"/>
        <w:jc w:val="center"/>
        <w:tblInd w:w="50" w:type="dxa"/>
        <w:tblLayout w:type="fixed"/>
        <w:tblCellMar>
          <w:left w:w="50" w:type="dxa"/>
          <w:right w:w="50" w:type="dxa"/>
        </w:tblCellMar>
        <w:tblLook w:val="0000" w:firstRow="0" w:lastRow="0" w:firstColumn="0" w:lastColumn="0" w:noHBand="0" w:noVBand="0"/>
      </w:tblPr>
      <w:tblGrid>
        <w:gridCol w:w="5000"/>
        <w:gridCol w:w="1818"/>
      </w:tblGrid>
      <w:tr w:rsidR="00E4145F" w:rsidRPr="00E4145F" w:rsidTr="00823D9E">
        <w:tblPrEx>
          <w:tblCellMar>
            <w:top w:w="0" w:type="dxa"/>
            <w:bottom w:w="0" w:type="dxa"/>
          </w:tblCellMar>
        </w:tblPrEx>
        <w:trPr>
          <w:jc w:val="center"/>
        </w:trPr>
        <w:tc>
          <w:tcPr>
            <w:tcW w:w="5000"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嵌固深度是否考虑内支撑作用</w:t>
            </w:r>
          </w:p>
        </w:tc>
        <w:tc>
          <w:tcPr>
            <w:tcW w:w="1818"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ㄨ</w:t>
            </w:r>
          </w:p>
        </w:tc>
      </w:tr>
      <w:tr w:rsidR="00E4145F" w:rsidRPr="00E4145F" w:rsidTr="00823D9E">
        <w:tblPrEx>
          <w:tblCellMar>
            <w:top w:w="0" w:type="dxa"/>
            <w:bottom w:w="0" w:type="dxa"/>
          </w:tblCellMar>
        </w:tblPrEx>
        <w:trPr>
          <w:jc w:val="center"/>
        </w:trPr>
        <w:tc>
          <w:tcPr>
            <w:tcW w:w="5000"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是否考虑坑底隆起稳定性</w:t>
            </w:r>
          </w:p>
        </w:tc>
        <w:tc>
          <w:tcPr>
            <w:tcW w:w="181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w:t>
            </w:r>
          </w:p>
        </w:tc>
      </w:tr>
      <w:tr w:rsidR="00E4145F" w:rsidRPr="00E4145F" w:rsidTr="00823D9E">
        <w:tblPrEx>
          <w:tblCellMar>
            <w:top w:w="0" w:type="dxa"/>
            <w:bottom w:w="0" w:type="dxa"/>
          </w:tblCellMar>
        </w:tblPrEx>
        <w:trPr>
          <w:jc w:val="center"/>
        </w:trPr>
        <w:tc>
          <w:tcPr>
            <w:tcW w:w="5000"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是否考虑最下层支点为轴心的圆弧稳定性</w:t>
            </w:r>
          </w:p>
        </w:tc>
        <w:tc>
          <w:tcPr>
            <w:tcW w:w="181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嵌固深度计算过程：</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1) </w:t>
      </w:r>
      <w:r w:rsidRPr="00E4145F">
        <w:rPr>
          <w:rFonts w:ascii="宋体" w:hint="eastAsia"/>
          <w:kern w:val="0"/>
          <w:sz w:val="24"/>
          <w:szCs w:val="24"/>
          <w:lang w:val="zh-CN"/>
        </w:rPr>
        <w:t>嵌固深度构造要求：</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依据《建筑基坑支护技术规程》</w:t>
      </w:r>
      <w:r w:rsidRPr="00E4145F">
        <w:rPr>
          <w:rFonts w:ascii="宋体"/>
          <w:kern w:val="0"/>
          <w:sz w:val="24"/>
          <w:szCs w:val="24"/>
          <w:lang w:val="zh-CN"/>
        </w:rPr>
        <w:t xml:space="preserve"> JGJ 120-2012,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嵌固深度对于多支点支护结构</w:t>
      </w:r>
      <w:r w:rsidRPr="00E4145F">
        <w:rPr>
          <w:rFonts w:ascii="宋体"/>
          <w:kern w:val="0"/>
          <w:sz w:val="24"/>
          <w:szCs w:val="24"/>
          <w:lang w:val="zh-CN"/>
        </w:rPr>
        <w:t>l</w:t>
      </w:r>
      <w:r w:rsidRPr="00E4145F">
        <w:rPr>
          <w:rFonts w:ascii="宋体"/>
          <w:kern w:val="0"/>
          <w:sz w:val="24"/>
          <w:szCs w:val="24"/>
          <w:vertAlign w:val="subscript"/>
          <w:lang w:val="zh-CN"/>
        </w:rPr>
        <w:t>d</w:t>
      </w:r>
      <w:r w:rsidRPr="00E4145F">
        <w:rPr>
          <w:rFonts w:ascii="宋体" w:hint="eastAsia"/>
          <w:kern w:val="0"/>
          <w:sz w:val="24"/>
          <w:szCs w:val="24"/>
          <w:lang w:val="zh-CN"/>
        </w:rPr>
        <w:t>不宜小于</w:t>
      </w:r>
      <w:r w:rsidRPr="00E4145F">
        <w:rPr>
          <w:rFonts w:ascii="宋体"/>
          <w:kern w:val="0"/>
          <w:sz w:val="24"/>
          <w:szCs w:val="24"/>
          <w:lang w:val="zh-CN"/>
        </w:rPr>
        <w:t>0.2h</w:t>
      </w:r>
      <w:r w:rsidRPr="00E4145F">
        <w:rPr>
          <w:rFonts w:ascii="宋体" w:hint="eastAsia"/>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嵌固深度构造长度</w:t>
      </w:r>
      <w:r w:rsidRPr="00E4145F">
        <w:rPr>
          <w:rFonts w:ascii="宋体"/>
          <w:kern w:val="0"/>
          <w:sz w:val="24"/>
          <w:szCs w:val="24"/>
          <w:lang w:val="zh-CN"/>
        </w:rPr>
        <w:t>ld</w:t>
      </w:r>
      <w:r w:rsidRPr="00E4145F">
        <w:rPr>
          <w:rFonts w:ascii="宋体" w:hint="eastAsia"/>
          <w:kern w:val="0"/>
          <w:sz w:val="24"/>
          <w:szCs w:val="24"/>
          <w:lang w:val="zh-CN"/>
        </w:rPr>
        <w:t>：</w:t>
      </w:r>
      <w:r w:rsidRPr="00E4145F">
        <w:rPr>
          <w:rFonts w:ascii="宋体"/>
          <w:kern w:val="0"/>
          <w:sz w:val="24"/>
          <w:szCs w:val="24"/>
          <w:lang w:val="zh-CN"/>
        </w:rPr>
        <w:t>4.137m</w:t>
      </w:r>
      <w:r w:rsidRPr="00E4145F">
        <w:rPr>
          <w:rFonts w:ascii="宋体" w:hint="eastAsia"/>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2</w:t>
      </w:r>
      <w:r w:rsidRPr="00E4145F">
        <w:rPr>
          <w:rFonts w:ascii="宋体"/>
          <w:kern w:val="0"/>
          <w:sz w:val="24"/>
          <w:szCs w:val="24"/>
          <w:lang w:val="zh-CN"/>
        </w:rPr>
        <w:t xml:space="preserve">) </w:t>
      </w:r>
      <w:r w:rsidRPr="00E4145F">
        <w:rPr>
          <w:rFonts w:ascii="宋体" w:hint="eastAsia"/>
          <w:kern w:val="0"/>
          <w:sz w:val="24"/>
          <w:szCs w:val="24"/>
          <w:lang w:val="zh-CN"/>
        </w:rPr>
        <w:t>嵌固深度满足坑底抗隆起要求：</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符合坑底抗隆起的嵌固深度</w:t>
      </w:r>
      <w:r w:rsidRPr="00E4145F">
        <w:rPr>
          <w:rFonts w:ascii="宋体"/>
          <w:kern w:val="0"/>
          <w:sz w:val="24"/>
          <w:szCs w:val="24"/>
          <w:lang w:val="zh-CN"/>
        </w:rPr>
        <w:t>l</w:t>
      </w:r>
      <w:r w:rsidRPr="00E4145F">
        <w:rPr>
          <w:rFonts w:ascii="宋体"/>
          <w:kern w:val="0"/>
          <w:sz w:val="24"/>
          <w:szCs w:val="24"/>
          <w:vertAlign w:val="subscript"/>
          <w:lang w:val="zh-CN"/>
        </w:rPr>
        <w:t>d</w:t>
      </w:r>
      <w:r w:rsidRPr="00E4145F">
        <w:rPr>
          <w:rFonts w:ascii="宋体"/>
          <w:kern w:val="0"/>
          <w:sz w:val="24"/>
          <w:szCs w:val="24"/>
          <w:lang w:val="zh-CN"/>
        </w:rPr>
        <w:t xml:space="preserve"> = 8.100m</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l</w:t>
      </w:r>
      <w:r w:rsidRPr="00E4145F">
        <w:rPr>
          <w:rFonts w:ascii="宋体"/>
          <w:kern w:val="0"/>
          <w:sz w:val="24"/>
          <w:szCs w:val="24"/>
          <w:vertAlign w:val="subscript"/>
          <w:lang w:val="zh-CN"/>
        </w:rPr>
        <w:t>d</w:t>
      </w:r>
      <w:r w:rsidRPr="00E4145F">
        <w:rPr>
          <w:rFonts w:ascii="宋体" w:hint="eastAsia"/>
          <w:kern w:val="0"/>
          <w:sz w:val="24"/>
          <w:szCs w:val="24"/>
          <w:lang w:val="zh-CN"/>
        </w:rPr>
        <w:t>采用值</w:t>
      </w:r>
      <w:r w:rsidRPr="00E4145F">
        <w:rPr>
          <w:rFonts w:ascii="宋体"/>
          <w:kern w:val="0"/>
          <w:sz w:val="24"/>
          <w:szCs w:val="24"/>
          <w:lang w:val="zh-CN"/>
        </w:rPr>
        <w:t>=8.600m</w:t>
      </w:r>
      <w:r w:rsidRPr="00E4145F">
        <w:rPr>
          <w:rFonts w:ascii="宋体" w:hint="eastAsia"/>
          <w:kern w:val="0"/>
          <w:sz w:val="24"/>
          <w:szCs w:val="24"/>
          <w:lang w:val="zh-CN"/>
        </w:rPr>
        <w:t>。</w:t>
      </w:r>
    </w:p>
    <w:p w:rsidR="00797A6A" w:rsidRDefault="008C0B76">
      <w:pPr>
        <w:pStyle w:val="3"/>
      </w:pPr>
      <w:bookmarkStart w:id="40" w:name="_Toc16941"/>
      <w:r>
        <w:rPr>
          <w:rFonts w:hint="eastAsia"/>
        </w:rPr>
        <w:t>标准段</w:t>
      </w:r>
      <w:bookmarkEnd w:id="40"/>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支护方案</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排桩支护</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lastRenderedPageBreak/>
        <w:drawing>
          <wp:inline distT="0" distB="0" distL="0" distR="0" wp14:anchorId="371BBA89" wp14:editId="3DCFD88F">
            <wp:extent cx="3037205" cy="431736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7205" cy="431736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基本信息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3935"/>
        <w:gridCol w:w="5155"/>
      </w:tblGrid>
      <w:tr w:rsidR="00E4145F" w:rsidRPr="00E4145F" w:rsidTr="00823D9E">
        <w:tblPrEx>
          <w:tblCellMar>
            <w:top w:w="0" w:type="dxa"/>
            <w:bottom w:w="0" w:type="dxa"/>
          </w:tblCellMar>
        </w:tblPrEx>
        <w:trPr>
          <w:jc w:val="center"/>
        </w:trPr>
        <w:tc>
          <w:tcPr>
            <w:tcW w:w="393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规范与规程</w:t>
            </w:r>
          </w:p>
        </w:tc>
        <w:tc>
          <w:tcPr>
            <w:tcW w:w="5155"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《建筑基坑支护技术规程》</w:t>
            </w:r>
            <w:r w:rsidRPr="00E4145F">
              <w:rPr>
                <w:rFonts w:ascii="宋体"/>
                <w:kern w:val="0"/>
                <w:sz w:val="24"/>
                <w:szCs w:val="24"/>
                <w:lang w:val="zh-CN"/>
              </w:rPr>
              <w:t xml:space="preserve"> JGJ 120-2012</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内力计算方法</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增量法</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支护结构安全等级</w:t>
            </w:r>
          </w:p>
        </w:tc>
        <w:tc>
          <w:tcPr>
            <w:tcW w:w="5155" w:type="dxa"/>
            <w:tcBorders>
              <w:top w:val="nil"/>
              <w:left w:val="single" w:sz="6" w:space="0" w:color="auto"/>
              <w:bottom w:val="single" w:sz="6" w:space="0" w:color="auto"/>
              <w:right w:val="single" w:sz="12" w:space="0" w:color="auto"/>
            </w:tcBorders>
          </w:tcPr>
          <w:p w:rsidR="00E4145F" w:rsidRPr="00E4145F" w:rsidRDefault="00823D9E" w:rsidP="00E4145F">
            <w:pPr>
              <w:autoSpaceDE w:val="0"/>
              <w:autoSpaceDN w:val="0"/>
              <w:adjustRightInd w:val="0"/>
              <w:snapToGrid w:val="0"/>
              <w:spacing w:line="360" w:lineRule="auto"/>
              <w:ind w:firstLineChars="0" w:firstLine="0"/>
              <w:jc w:val="left"/>
              <w:rPr>
                <w:rFonts w:ascii="宋体"/>
                <w:kern w:val="0"/>
                <w:sz w:val="24"/>
                <w:szCs w:val="24"/>
                <w:lang w:val="zh-CN"/>
              </w:rPr>
            </w:pPr>
            <w:r>
              <w:rPr>
                <w:rFonts w:ascii="宋体" w:hint="eastAsia"/>
                <w:kern w:val="0"/>
                <w:sz w:val="24"/>
                <w:szCs w:val="24"/>
                <w:lang w:val="zh-CN"/>
              </w:rPr>
              <w:t>一</w:t>
            </w:r>
            <w:r w:rsidR="00E4145F" w:rsidRPr="00E4145F">
              <w:rPr>
                <w:rFonts w:ascii="宋体" w:hint="eastAsia"/>
                <w:kern w:val="0"/>
                <w:sz w:val="24"/>
                <w:szCs w:val="24"/>
                <w:lang w:val="zh-CN"/>
              </w:rPr>
              <w:t>级</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支护结构重要性系数γ</w:t>
            </w:r>
            <w:r w:rsidRPr="00E4145F">
              <w:rPr>
                <w:rFonts w:ascii="宋体"/>
                <w:kern w:val="0"/>
                <w:sz w:val="24"/>
                <w:szCs w:val="24"/>
                <w:vertAlign w:val="subscript"/>
                <w:lang w:val="zh-CN"/>
              </w:rPr>
              <w:t>0</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基坑深度</w:t>
            </w:r>
            <w:r w:rsidRPr="00E4145F">
              <w:rPr>
                <w:rFonts w:ascii="宋体"/>
                <w:kern w:val="0"/>
                <w:sz w:val="24"/>
                <w:szCs w:val="24"/>
                <w:lang w:val="zh-CN"/>
              </w:rPr>
              <w:t>H(m)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20.684</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8.600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桩顶标高</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桩材料类型</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钢筋混凝土</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混凝土强度等级</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C30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桩截面类型</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圆形</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└桩直径</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桩间距</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有无冠梁</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有</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├冠梁宽度</w:t>
            </w:r>
            <w:r w:rsidRPr="00E4145F">
              <w:rPr>
                <w:rFonts w:ascii="宋体"/>
                <w:kern w:val="0"/>
                <w:sz w:val="24"/>
                <w:szCs w:val="24"/>
                <w:lang w:val="zh-CN"/>
              </w:rPr>
              <w:t xml:space="preserve">(m)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├冠梁高度</w:t>
            </w:r>
            <w:r w:rsidRPr="00E4145F">
              <w:rPr>
                <w:rFonts w:ascii="宋体"/>
                <w:kern w:val="0"/>
                <w:sz w:val="24"/>
                <w:szCs w:val="24"/>
                <w:lang w:val="zh-CN"/>
              </w:rPr>
              <w:t xml:space="preserve">(m)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└水平侧向刚度</w:t>
            </w:r>
            <w:r w:rsidRPr="00E4145F">
              <w:rPr>
                <w:rFonts w:ascii="宋体"/>
                <w:kern w:val="0"/>
                <w:sz w:val="24"/>
                <w:szCs w:val="24"/>
                <w:lang w:val="zh-CN"/>
              </w:rPr>
              <w:t xml:space="preserve">(MN/m)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放坡级数</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超载个数</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支护结构上的水平集中力</w:t>
            </w:r>
          </w:p>
        </w:tc>
        <w:tc>
          <w:tcPr>
            <w:tcW w:w="5155"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超载信息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708"/>
        <w:gridCol w:w="1298"/>
        <w:gridCol w:w="1416"/>
        <w:gridCol w:w="1180"/>
        <w:gridCol w:w="1180"/>
        <w:gridCol w:w="1180"/>
        <w:gridCol w:w="1062"/>
        <w:gridCol w:w="1062"/>
      </w:tblGrid>
      <w:tr w:rsidR="00E4145F" w:rsidRPr="00E4145F" w:rsidTr="00823D9E">
        <w:tblPrEx>
          <w:tblCellMar>
            <w:top w:w="0" w:type="dxa"/>
            <w:bottom w:w="0" w:type="dxa"/>
          </w:tblCellMar>
        </w:tblPrEx>
        <w:trPr>
          <w:jc w:val="center"/>
        </w:trPr>
        <w:tc>
          <w:tcPr>
            <w:tcW w:w="708"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类型</w:t>
            </w:r>
          </w:p>
        </w:tc>
        <w:tc>
          <w:tcPr>
            <w:tcW w:w="141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超载值</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作用深度</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作用宽度</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距坑边距</w:t>
            </w:r>
          </w:p>
        </w:tc>
        <w:tc>
          <w:tcPr>
            <w:tcW w:w="106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形式</w:t>
            </w:r>
          </w:p>
        </w:tc>
        <w:tc>
          <w:tcPr>
            <w:tcW w:w="1062"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长度</w:t>
            </w:r>
          </w:p>
        </w:tc>
      </w:tr>
      <w:tr w:rsidR="00E4145F" w:rsidRPr="00E4145F" w:rsidTr="00823D9E">
        <w:tblPrEx>
          <w:tblCellMar>
            <w:top w:w="0" w:type="dxa"/>
            <w:bottom w:w="0" w:type="dxa"/>
          </w:tblCellMar>
        </w:tblPrEx>
        <w:trPr>
          <w:jc w:val="center"/>
        </w:trPr>
        <w:tc>
          <w:tcPr>
            <w:tcW w:w="70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序号</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41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(kPa,kN/m)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06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62"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r>
      <w:tr w:rsidR="00E4145F" w:rsidRPr="00E4145F" w:rsidTr="00823D9E">
        <w:tblPrEx>
          <w:tblCellMar>
            <w:top w:w="0" w:type="dxa"/>
            <w:bottom w:w="0" w:type="dxa"/>
          </w:tblCellMar>
        </w:tblPrEx>
        <w:trPr>
          <w:jc w:val="center"/>
        </w:trPr>
        <w:tc>
          <w:tcPr>
            <w:tcW w:w="70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69B3C807" wp14:editId="310DABD4">
                  <wp:extent cx="501015" cy="15113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 cy="151130"/>
                          </a:xfrm>
                          <a:prstGeom prst="rect">
                            <a:avLst/>
                          </a:prstGeom>
                          <a:noFill/>
                          <a:ln>
                            <a:noFill/>
                          </a:ln>
                        </pic:spPr>
                      </pic:pic>
                    </a:graphicData>
                  </a:graphic>
                </wp:inline>
              </w:drawing>
            </w:r>
          </w:p>
        </w:tc>
        <w:tc>
          <w:tcPr>
            <w:tcW w:w="141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20.000</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0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7485C472" wp14:editId="4ACE40D9">
                  <wp:extent cx="492760" cy="17462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760" cy="174625"/>
                          </a:xfrm>
                          <a:prstGeom prst="rect">
                            <a:avLst/>
                          </a:prstGeom>
                          <a:noFill/>
                          <a:ln>
                            <a:noFill/>
                          </a:ln>
                        </pic:spPr>
                      </pic:pic>
                    </a:graphicData>
                  </a:graphic>
                </wp:inline>
              </w:drawing>
            </w:r>
          </w:p>
        </w:tc>
        <w:tc>
          <w:tcPr>
            <w:tcW w:w="141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106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附加水平力信息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802"/>
        <w:gridCol w:w="1203"/>
        <w:gridCol w:w="1203"/>
        <w:gridCol w:w="1203"/>
        <w:gridCol w:w="1203"/>
        <w:gridCol w:w="1203"/>
      </w:tblGrid>
      <w:tr w:rsidR="00E4145F" w:rsidRPr="00E4145F" w:rsidTr="00823D9E">
        <w:tblPrEx>
          <w:tblCellMar>
            <w:top w:w="0" w:type="dxa"/>
            <w:bottom w:w="0" w:type="dxa"/>
          </w:tblCellMar>
        </w:tblPrEx>
        <w:trPr>
          <w:jc w:val="center"/>
        </w:trPr>
        <w:tc>
          <w:tcPr>
            <w:tcW w:w="802"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水平力</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作用类型</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水平力值</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作用深度</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是否参与</w:t>
            </w:r>
          </w:p>
        </w:tc>
        <w:tc>
          <w:tcPr>
            <w:tcW w:w="1203"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是否参与</w:t>
            </w:r>
          </w:p>
        </w:tc>
      </w:tr>
      <w:tr w:rsidR="00E4145F" w:rsidRPr="00E4145F" w:rsidTr="00823D9E">
        <w:tblPrEx>
          <w:tblCellMar>
            <w:top w:w="0" w:type="dxa"/>
            <w:bottom w:w="0" w:type="dxa"/>
          </w:tblCellMar>
        </w:tblPrEx>
        <w:trPr>
          <w:jc w:val="center"/>
        </w:trPr>
        <w:tc>
          <w:tcPr>
            <w:tcW w:w="802"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序号</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倾覆稳定</w:t>
            </w:r>
          </w:p>
        </w:tc>
        <w:tc>
          <w:tcPr>
            <w:tcW w:w="120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整体稳定</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土层信息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3305"/>
        <w:gridCol w:w="1239"/>
        <w:gridCol w:w="3305"/>
        <w:gridCol w:w="1239"/>
      </w:tblGrid>
      <w:tr w:rsidR="00E4145F" w:rsidRPr="00E4145F" w:rsidTr="00823D9E">
        <w:tblPrEx>
          <w:tblCellMar>
            <w:top w:w="0" w:type="dxa"/>
            <w:bottom w:w="0" w:type="dxa"/>
          </w:tblCellMar>
        </w:tblPrEx>
        <w:trPr>
          <w:jc w:val="center"/>
        </w:trPr>
        <w:tc>
          <w:tcPr>
            <w:tcW w:w="330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土层数</w:t>
            </w:r>
            <w:r w:rsidRPr="00E4145F">
              <w:rPr>
                <w:rFonts w:ascii="宋体"/>
                <w:kern w:val="0"/>
                <w:sz w:val="24"/>
                <w:szCs w:val="24"/>
                <w:lang w:val="zh-CN"/>
              </w:rPr>
              <w:t xml:space="preserve"> </w:t>
            </w:r>
          </w:p>
        </w:tc>
        <w:tc>
          <w:tcPr>
            <w:tcW w:w="1239" w:type="dxa"/>
            <w:tcBorders>
              <w:top w:val="single" w:sz="12" w:space="0" w:color="auto"/>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3305" w:type="dxa"/>
            <w:tcBorders>
              <w:top w:val="single" w:sz="12" w:space="0" w:color="auto"/>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坑内加固土</w:t>
            </w:r>
            <w:r w:rsidRPr="00E4145F">
              <w:rPr>
                <w:rFonts w:ascii="宋体"/>
                <w:kern w:val="0"/>
                <w:sz w:val="24"/>
                <w:szCs w:val="24"/>
                <w:lang w:val="zh-CN"/>
              </w:rPr>
              <w:t xml:space="preserve"> </w:t>
            </w:r>
          </w:p>
        </w:tc>
        <w:tc>
          <w:tcPr>
            <w:tcW w:w="1239"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否</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内侧降水最终深度</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22.000</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外侧水位深度</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22.000</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内侧水位是否随开挖过程变化</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否</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内侧水位距开挖面距离</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弹性计算方法按土层指定</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ㄨ</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弹性法计算方法</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基坑外侧土压力计算方法</w:t>
            </w:r>
          </w:p>
        </w:tc>
        <w:tc>
          <w:tcPr>
            <w:tcW w:w="123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主动</w:t>
            </w:r>
          </w:p>
        </w:tc>
        <w:tc>
          <w:tcPr>
            <w:tcW w:w="330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123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土层参数</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814"/>
        <w:gridCol w:w="1628"/>
        <w:gridCol w:w="1085"/>
        <w:gridCol w:w="1356"/>
        <w:gridCol w:w="1492"/>
        <w:gridCol w:w="1356"/>
        <w:gridCol w:w="1356"/>
      </w:tblGrid>
      <w:tr w:rsidR="00E4145F" w:rsidRPr="00E4145F" w:rsidTr="00823D9E">
        <w:tblPrEx>
          <w:tblCellMar>
            <w:top w:w="0" w:type="dxa"/>
            <w:bottom w:w="0" w:type="dxa"/>
          </w:tblCellMar>
        </w:tblPrEx>
        <w:trPr>
          <w:jc w:val="center"/>
        </w:trPr>
        <w:tc>
          <w:tcPr>
            <w:tcW w:w="814"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62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土类名称</w:t>
            </w:r>
          </w:p>
        </w:tc>
        <w:tc>
          <w:tcPr>
            <w:tcW w:w="108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层厚</w:t>
            </w:r>
          </w:p>
        </w:tc>
        <w:tc>
          <w:tcPr>
            <w:tcW w:w="135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重度</w:t>
            </w:r>
          </w:p>
        </w:tc>
        <w:tc>
          <w:tcPr>
            <w:tcW w:w="149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浮重度</w:t>
            </w:r>
          </w:p>
        </w:tc>
        <w:tc>
          <w:tcPr>
            <w:tcW w:w="135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粘聚力</w:t>
            </w:r>
          </w:p>
        </w:tc>
        <w:tc>
          <w:tcPr>
            <w:tcW w:w="1356"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内摩擦角</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62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(kN/m</w:t>
            </w:r>
            <w:r w:rsidRPr="00E4145F">
              <w:rPr>
                <w:rFonts w:ascii="宋体"/>
                <w:kern w:val="0"/>
                <w:sz w:val="24"/>
                <w:szCs w:val="24"/>
                <w:vertAlign w:val="superscript"/>
                <w:lang w:val="zh-CN"/>
              </w:rPr>
              <w:t>3</w:t>
            </w:r>
            <w:r w:rsidRPr="00E4145F">
              <w:rPr>
                <w:rFonts w:ascii="宋体"/>
                <w:kern w:val="0"/>
                <w:sz w:val="24"/>
                <w:szCs w:val="24"/>
                <w:lang w:val="zh-CN"/>
              </w:rPr>
              <w:t>)</w:t>
            </w:r>
          </w:p>
        </w:tc>
        <w:tc>
          <w:tcPr>
            <w:tcW w:w="149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(kN/m</w:t>
            </w:r>
            <w:r w:rsidRPr="00E4145F">
              <w:rPr>
                <w:rFonts w:ascii="宋体"/>
                <w:kern w:val="0"/>
                <w:sz w:val="24"/>
                <w:szCs w:val="24"/>
                <w:vertAlign w:val="superscript"/>
                <w:lang w:val="zh-CN"/>
              </w:rPr>
              <w:t>3</w:t>
            </w:r>
            <w:r w:rsidRPr="00E4145F">
              <w:rPr>
                <w:rFonts w:ascii="宋体"/>
                <w:kern w:val="0"/>
                <w:sz w:val="24"/>
                <w:szCs w:val="24"/>
                <w:lang w:val="zh-CN"/>
              </w:rPr>
              <w:t>)</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w:t>
            </w:r>
          </w:p>
        </w:tc>
        <w:tc>
          <w:tcPr>
            <w:tcW w:w="1356"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r w:rsidRPr="00E4145F">
              <w:rPr>
                <w:rFonts w:ascii="宋体" w:hint="eastAsia"/>
                <w:kern w:val="0"/>
                <w:sz w:val="24"/>
                <w:szCs w:val="24"/>
                <w:lang w:val="zh-CN"/>
              </w:rPr>
              <w:t>度</w:t>
            </w: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杂填土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17.0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11.60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42.00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20.2</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29.00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1.70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42.00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5.10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19.9</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9.9</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11.5</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1.30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19.9</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9.9</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11.5</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19.9</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9.9</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162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18.80</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20.2</w:t>
            </w:r>
          </w:p>
        </w:tc>
        <w:tc>
          <w:tcPr>
            <w:tcW w:w="149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10.2</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649"/>
        <w:gridCol w:w="1515"/>
        <w:gridCol w:w="1298"/>
        <w:gridCol w:w="1298"/>
        <w:gridCol w:w="865"/>
        <w:gridCol w:w="1082"/>
        <w:gridCol w:w="1082"/>
        <w:gridCol w:w="1298"/>
      </w:tblGrid>
      <w:tr w:rsidR="00E4145F" w:rsidRPr="00E4145F" w:rsidTr="00823D9E">
        <w:tblPrEx>
          <w:tblCellMar>
            <w:top w:w="0" w:type="dxa"/>
            <w:bottom w:w="0" w:type="dxa"/>
          </w:tblCellMar>
        </w:tblPrEx>
        <w:trPr>
          <w:jc w:val="center"/>
        </w:trPr>
        <w:tc>
          <w:tcPr>
            <w:tcW w:w="649"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51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与锚固体摩</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粘聚力</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内摩擦角</w:t>
            </w:r>
          </w:p>
        </w:tc>
        <w:tc>
          <w:tcPr>
            <w:tcW w:w="86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水土</w:t>
            </w:r>
          </w:p>
        </w:tc>
        <w:tc>
          <w:tcPr>
            <w:tcW w:w="108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计算方法</w:t>
            </w:r>
          </w:p>
        </w:tc>
        <w:tc>
          <w:tcPr>
            <w:tcW w:w="108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m,c,K</w:t>
            </w:r>
            <w:r w:rsidRPr="00E4145F">
              <w:rPr>
                <w:rFonts w:ascii="宋体" w:hint="eastAsia"/>
                <w:kern w:val="0"/>
                <w:sz w:val="24"/>
                <w:szCs w:val="24"/>
                <w:lang w:val="zh-CN"/>
              </w:rPr>
              <w:t>值</w:t>
            </w:r>
          </w:p>
        </w:tc>
        <w:tc>
          <w:tcPr>
            <w:tcW w:w="1298"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抗剪强度</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51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擦阻力</w:t>
            </w:r>
            <w:r w:rsidRPr="00E4145F">
              <w:rPr>
                <w:rFonts w:ascii="宋体"/>
                <w:kern w:val="0"/>
                <w:sz w:val="24"/>
                <w:szCs w:val="24"/>
                <w:lang w:val="zh-CN"/>
              </w:rPr>
              <w:t>(kPa)</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水下</w:t>
            </w:r>
            <w:r w:rsidRPr="00E4145F">
              <w:rPr>
                <w:rFonts w:ascii="宋体"/>
                <w:kern w:val="0"/>
                <w:sz w:val="24"/>
                <w:szCs w:val="24"/>
                <w:lang w:val="zh-CN"/>
              </w:rPr>
              <w:t>(kPa)</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水下</w:t>
            </w:r>
            <w:r w:rsidRPr="00E4145F">
              <w:rPr>
                <w:rFonts w:ascii="宋体"/>
                <w:kern w:val="0"/>
                <w:sz w:val="24"/>
                <w:szCs w:val="24"/>
                <w:lang w:val="zh-CN"/>
              </w:rPr>
              <w:t>(</w:t>
            </w:r>
            <w:r w:rsidRPr="00E4145F">
              <w:rPr>
                <w:rFonts w:ascii="宋体" w:hint="eastAsia"/>
                <w:kern w:val="0"/>
                <w:sz w:val="24"/>
                <w:szCs w:val="24"/>
                <w:lang w:val="zh-CN"/>
              </w:rPr>
              <w:t>度</w:t>
            </w:r>
            <w:r w:rsidRPr="00E4145F">
              <w:rPr>
                <w:rFonts w:ascii="宋体"/>
                <w:kern w:val="0"/>
                <w:sz w:val="24"/>
                <w:szCs w:val="24"/>
                <w:lang w:val="zh-CN"/>
              </w:rPr>
              <w:t>)</w:t>
            </w:r>
          </w:p>
        </w:tc>
        <w:tc>
          <w:tcPr>
            <w:tcW w:w="86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9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0.49</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43.00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9</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43.00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151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c>
          <w:tcPr>
            <w:tcW w:w="86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80.00</w:t>
            </w:r>
          </w:p>
        </w:tc>
        <w:tc>
          <w:tcPr>
            <w:tcW w:w="129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支锚信息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5454"/>
        <w:gridCol w:w="3636"/>
      </w:tblGrid>
      <w:tr w:rsidR="00E4145F" w:rsidRPr="00E4145F" w:rsidTr="00823D9E">
        <w:tblPrEx>
          <w:tblCellMar>
            <w:top w:w="0" w:type="dxa"/>
            <w:bottom w:w="0" w:type="dxa"/>
          </w:tblCellMar>
        </w:tblPrEx>
        <w:trPr>
          <w:jc w:val="center"/>
        </w:trPr>
        <w:tc>
          <w:tcPr>
            <w:tcW w:w="5454" w:type="dxa"/>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支锚道数</w:t>
            </w:r>
          </w:p>
        </w:tc>
        <w:tc>
          <w:tcPr>
            <w:tcW w:w="3636"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757"/>
        <w:gridCol w:w="1388"/>
        <w:gridCol w:w="1388"/>
        <w:gridCol w:w="1388"/>
        <w:gridCol w:w="1388"/>
        <w:gridCol w:w="1388"/>
        <w:gridCol w:w="1388"/>
      </w:tblGrid>
      <w:tr w:rsidR="00E4145F" w:rsidRPr="00E4145F" w:rsidTr="00823D9E">
        <w:tblPrEx>
          <w:tblCellMar>
            <w:top w:w="0" w:type="dxa"/>
            <w:bottom w:w="0" w:type="dxa"/>
          </w:tblCellMar>
        </w:tblPrEx>
        <w:trPr>
          <w:jc w:val="center"/>
        </w:trPr>
        <w:tc>
          <w:tcPr>
            <w:tcW w:w="757"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支锚类型</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水平间距</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竖向间距</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入射角</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总长</w:t>
            </w:r>
          </w:p>
        </w:tc>
        <w:tc>
          <w:tcPr>
            <w:tcW w:w="1388"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锚固段</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r w:rsidRPr="00E4145F">
              <w:rPr>
                <w:rFonts w:ascii="宋体" w:hint="eastAsia"/>
                <w:kern w:val="0"/>
                <w:sz w:val="24"/>
                <w:szCs w:val="24"/>
                <w:lang w:val="zh-CN"/>
              </w:rPr>
              <w:t>°</w:t>
            </w: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长度</w:t>
            </w:r>
            <w:r w:rsidRPr="00E4145F">
              <w:rPr>
                <w:rFonts w:ascii="宋体"/>
                <w:kern w:val="0"/>
                <w:sz w:val="24"/>
                <w:szCs w:val="24"/>
                <w:lang w:val="zh-CN"/>
              </w:rPr>
              <w:t>(m)</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673"/>
        <w:gridCol w:w="1234"/>
        <w:gridCol w:w="1234"/>
        <w:gridCol w:w="1234"/>
        <w:gridCol w:w="1010"/>
        <w:gridCol w:w="1234"/>
        <w:gridCol w:w="1234"/>
        <w:gridCol w:w="1234"/>
      </w:tblGrid>
      <w:tr w:rsidR="00E4145F" w:rsidRPr="00E4145F" w:rsidTr="00823D9E">
        <w:tblPrEx>
          <w:tblCellMar>
            <w:top w:w="0" w:type="dxa"/>
            <w:bottom w:w="0" w:type="dxa"/>
          </w:tblCellMar>
        </w:tblPrEx>
        <w:trPr>
          <w:jc w:val="center"/>
        </w:trPr>
        <w:tc>
          <w:tcPr>
            <w:tcW w:w="673"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预加力</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支锚刚度</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锚固体</w:t>
            </w:r>
          </w:p>
        </w:tc>
        <w:tc>
          <w:tcPr>
            <w:tcW w:w="101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锚固力</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材料抗力</w:t>
            </w:r>
          </w:p>
        </w:tc>
        <w:tc>
          <w:tcPr>
            <w:tcW w:w="123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材料抗力</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(MN/m)</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直径</w:t>
            </w:r>
            <w:r w:rsidRPr="00E4145F">
              <w:rPr>
                <w:rFonts w:ascii="宋体"/>
                <w:kern w:val="0"/>
                <w:sz w:val="24"/>
                <w:szCs w:val="24"/>
                <w:lang w:val="zh-CN"/>
              </w:rPr>
              <w:t>(mm)</w:t>
            </w:r>
          </w:p>
        </w:tc>
        <w:tc>
          <w:tcPr>
            <w:tcW w:w="101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3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401.30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3385.00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702.72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r w:rsidRPr="00E4145F">
              <w:rPr>
                <w:rFonts w:ascii="宋体" w:hint="eastAsia"/>
                <w:kern w:val="0"/>
                <w:sz w:val="24"/>
                <w:szCs w:val="24"/>
                <w:lang w:val="zh-CN"/>
              </w:rPr>
              <w:t>～</w:t>
            </w:r>
            <w:r w:rsidRPr="00E4145F">
              <w:rPr>
                <w:rFonts w:ascii="宋体"/>
                <w:kern w:val="0"/>
                <w:sz w:val="24"/>
                <w:szCs w:val="24"/>
                <w:lang w:val="zh-CN"/>
              </w:rPr>
              <w:t>12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702.72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r w:rsidRPr="00E4145F">
              <w:rPr>
                <w:rFonts w:ascii="宋体" w:hint="eastAsia"/>
                <w:kern w:val="0"/>
                <w:sz w:val="24"/>
                <w:szCs w:val="24"/>
                <w:lang w:val="zh-CN"/>
              </w:rPr>
              <w:t>～</w:t>
            </w:r>
            <w:r w:rsidRPr="00E4145F">
              <w:rPr>
                <w:rFonts w:ascii="宋体"/>
                <w:kern w:val="0"/>
                <w:sz w:val="24"/>
                <w:szCs w:val="24"/>
                <w:lang w:val="zh-CN"/>
              </w:rPr>
              <w:t>10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702.72</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r w:rsidRPr="00E4145F">
              <w:rPr>
                <w:rFonts w:ascii="宋体" w:hint="eastAsia"/>
                <w:kern w:val="0"/>
                <w:sz w:val="24"/>
                <w:szCs w:val="24"/>
                <w:lang w:val="zh-CN"/>
              </w:rPr>
              <w:t>～</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土压力模型及系数调整</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kern w:val="0"/>
          <w:sz w:val="24"/>
          <w:szCs w:val="24"/>
          <w:lang w:val="zh-CN"/>
        </w:rPr>
        <w:t>弹性法土压力模型</w:t>
      </w:r>
      <w:r w:rsidRPr="00E4145F">
        <w:rPr>
          <w:rFonts w:ascii="宋体"/>
          <w:kern w:val="0"/>
          <w:sz w:val="24"/>
          <w:szCs w:val="24"/>
          <w:lang w:val="zh-CN"/>
        </w:rPr>
        <w:t>:</w:t>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kern w:val="0"/>
          <w:sz w:val="24"/>
          <w:szCs w:val="24"/>
          <w:lang w:val="zh-CN"/>
        </w:rPr>
        <w:t>经典法土压力模型</w:t>
      </w: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659AB333" wp14:editId="7AD99AB8">
            <wp:extent cx="739775" cy="114490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9775" cy="1144905"/>
                    </a:xfrm>
                    <a:prstGeom prst="rect">
                      <a:avLst/>
                    </a:prstGeom>
                    <a:noFill/>
                    <a:ln>
                      <a:noFill/>
                    </a:ln>
                  </pic:spPr>
                </pic:pic>
              </a:graphicData>
            </a:graphic>
          </wp:inline>
        </w:drawing>
      </w: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091173F7" wp14:editId="7D9A8C97">
            <wp:extent cx="739775" cy="114490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9775" cy="1144905"/>
                    </a:xfrm>
                    <a:prstGeom prst="rect">
                      <a:avLst/>
                    </a:prstGeom>
                    <a:noFill/>
                    <a:ln>
                      <a:noFill/>
                    </a:ln>
                  </pic:spPr>
                </pic:pic>
              </a:graphicData>
            </a:graphic>
          </wp:inline>
        </w:drawing>
      </w:r>
    </w:p>
    <w:tbl>
      <w:tblPr>
        <w:tblW w:w="0" w:type="auto"/>
        <w:jc w:val="center"/>
        <w:tblInd w:w="50" w:type="dxa"/>
        <w:tblLayout w:type="fixed"/>
        <w:tblCellMar>
          <w:left w:w="50" w:type="dxa"/>
          <w:right w:w="50" w:type="dxa"/>
        </w:tblCellMar>
        <w:tblLook w:val="0000" w:firstRow="0" w:lastRow="0" w:firstColumn="0" w:lastColumn="0" w:noHBand="0" w:noVBand="0"/>
      </w:tblPr>
      <w:tblGrid>
        <w:gridCol w:w="673"/>
        <w:gridCol w:w="1122"/>
        <w:gridCol w:w="897"/>
        <w:gridCol w:w="1212"/>
        <w:gridCol w:w="1279"/>
        <w:gridCol w:w="1279"/>
        <w:gridCol w:w="1167"/>
        <w:gridCol w:w="1459"/>
      </w:tblGrid>
      <w:tr w:rsidR="00E4145F" w:rsidRPr="00E4145F" w:rsidTr="00823D9E">
        <w:tblPrEx>
          <w:tblCellMar>
            <w:top w:w="0" w:type="dxa"/>
            <w:bottom w:w="0" w:type="dxa"/>
          </w:tblCellMar>
        </w:tblPrEx>
        <w:trPr>
          <w:jc w:val="center"/>
        </w:trPr>
        <w:tc>
          <w:tcPr>
            <w:tcW w:w="673"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层号</w:t>
            </w:r>
          </w:p>
        </w:tc>
        <w:tc>
          <w:tcPr>
            <w:tcW w:w="112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土类</w:t>
            </w:r>
          </w:p>
        </w:tc>
        <w:tc>
          <w:tcPr>
            <w:tcW w:w="897"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水土</w:t>
            </w:r>
          </w:p>
        </w:tc>
        <w:tc>
          <w:tcPr>
            <w:tcW w:w="121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水压力</w:t>
            </w:r>
          </w:p>
        </w:tc>
        <w:tc>
          <w:tcPr>
            <w:tcW w:w="1279"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外侧土压力</w:t>
            </w:r>
          </w:p>
        </w:tc>
        <w:tc>
          <w:tcPr>
            <w:tcW w:w="1279"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外侧土压力</w:t>
            </w:r>
          </w:p>
        </w:tc>
        <w:tc>
          <w:tcPr>
            <w:tcW w:w="1167"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内侧土压力</w:t>
            </w:r>
          </w:p>
        </w:tc>
        <w:tc>
          <w:tcPr>
            <w:tcW w:w="1459"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内侧土压力</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12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名称</w:t>
            </w:r>
          </w:p>
        </w:tc>
        <w:tc>
          <w:tcPr>
            <w:tcW w:w="89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1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r w:rsidRPr="00E4145F">
              <w:rPr>
                <w:rFonts w:ascii="宋体"/>
                <w:kern w:val="0"/>
                <w:sz w:val="24"/>
                <w:szCs w:val="24"/>
                <w:lang w:val="zh-CN"/>
              </w:rPr>
              <w:t>1</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r w:rsidRPr="00E4145F">
              <w:rPr>
                <w:rFonts w:ascii="宋体"/>
                <w:kern w:val="0"/>
                <w:sz w:val="24"/>
                <w:szCs w:val="24"/>
                <w:lang w:val="zh-CN"/>
              </w:rPr>
              <w:t>2</w:t>
            </w:r>
          </w:p>
        </w:tc>
        <w:tc>
          <w:tcPr>
            <w:tcW w:w="11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45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最大值</w:t>
            </w:r>
            <w:r w:rsidRPr="00E4145F">
              <w:rPr>
                <w:rFonts w:ascii="宋体"/>
                <w:kern w:val="0"/>
                <w:sz w:val="24"/>
                <w:szCs w:val="24"/>
                <w:lang w:val="zh-CN"/>
              </w:rPr>
              <w:t>(kPa)</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杂填土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112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工况信息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1398"/>
        <w:gridCol w:w="2564"/>
        <w:gridCol w:w="2564"/>
        <w:gridCol w:w="2564"/>
      </w:tblGrid>
      <w:tr w:rsidR="00E4145F" w:rsidRPr="00E4145F" w:rsidTr="00823D9E">
        <w:tblPrEx>
          <w:tblCellMar>
            <w:top w:w="0" w:type="dxa"/>
            <w:bottom w:w="0" w:type="dxa"/>
          </w:tblCellMar>
        </w:tblPrEx>
        <w:trPr>
          <w:jc w:val="center"/>
        </w:trPr>
        <w:tc>
          <w:tcPr>
            <w:tcW w:w="1398"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25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25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深度</w:t>
            </w:r>
          </w:p>
        </w:tc>
        <w:tc>
          <w:tcPr>
            <w:tcW w:w="256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类型</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20.684</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刚性铰</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19.824</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10</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拆撑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刚性铰</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10.349</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拆撑</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内撑</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设计结果</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结构计算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各工况：</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2D107019" wp14:editId="6AA9307E">
            <wp:extent cx="5756910" cy="297370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77B64190" wp14:editId="25FE31D1">
            <wp:extent cx="5756910" cy="29737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23C9E62F" wp14:editId="139068F3">
            <wp:extent cx="5756910" cy="297370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2616FDE2" wp14:editId="5B168524">
            <wp:extent cx="5756910" cy="297370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09FE9F35" wp14:editId="082E61AA">
            <wp:extent cx="5756910" cy="297370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76656D14" wp14:editId="2C168C8E">
            <wp:extent cx="5756910" cy="297370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781AF9D3" wp14:editId="3DEF167A">
            <wp:extent cx="5756910" cy="297370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183E25B5" wp14:editId="23394D00">
            <wp:extent cx="5756910" cy="297370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684BADF9" wp14:editId="3A5E1368">
            <wp:extent cx="5756910" cy="297370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461B507A" wp14:editId="20EB2E0A">
            <wp:extent cx="5756910" cy="297370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795207AD" wp14:editId="5AFD7414">
            <wp:extent cx="5756910" cy="297370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485B0340" wp14:editId="66987BE0">
            <wp:extent cx="5756910" cy="297370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内力位移包络图：</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lastRenderedPageBreak/>
        <w:drawing>
          <wp:inline distT="0" distB="0" distL="0" distR="0" wp14:anchorId="02D5211D" wp14:editId="4563F5C1">
            <wp:extent cx="5756910" cy="310070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6910" cy="3100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地表沉降图：</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26D7CB01" wp14:editId="3F93A055">
            <wp:extent cx="5756910" cy="30930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6910" cy="309308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冠梁选筋结果</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1D7AB4D9" wp14:editId="0778A5C1">
            <wp:extent cx="1431290" cy="104965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1290" cy="1049655"/>
                    </a:xfrm>
                    <a:prstGeom prst="rect">
                      <a:avLst/>
                    </a:prstGeom>
                    <a:noFill/>
                    <a:ln>
                      <a:noFill/>
                    </a:ln>
                  </pic:spPr>
                </pic:pic>
              </a:graphicData>
            </a:graphic>
          </wp:inline>
        </w:drawing>
      </w:r>
    </w:p>
    <w:tbl>
      <w:tblPr>
        <w:tblW w:w="0" w:type="auto"/>
        <w:jc w:val="center"/>
        <w:tblInd w:w="50" w:type="dxa"/>
        <w:tblLayout w:type="fixed"/>
        <w:tblCellMar>
          <w:left w:w="50" w:type="dxa"/>
          <w:right w:w="50" w:type="dxa"/>
        </w:tblCellMar>
        <w:tblLook w:val="0000" w:firstRow="0" w:lastRow="0" w:firstColumn="0" w:lastColumn="0" w:noHBand="0" w:noVBand="0"/>
      </w:tblPr>
      <w:tblGrid>
        <w:gridCol w:w="2356"/>
        <w:gridCol w:w="3367"/>
        <w:gridCol w:w="3367"/>
      </w:tblGrid>
      <w:tr w:rsidR="00E4145F" w:rsidRPr="00E4145F" w:rsidTr="00823D9E">
        <w:tblPrEx>
          <w:tblCellMar>
            <w:top w:w="0" w:type="dxa"/>
            <w:bottom w:w="0" w:type="dxa"/>
          </w:tblCellMar>
        </w:tblPrEx>
        <w:trPr>
          <w:jc w:val="center"/>
        </w:trPr>
        <w:tc>
          <w:tcPr>
            <w:tcW w:w="2356" w:type="dxa"/>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 xml:space="preserve"> </w:t>
            </w:r>
          </w:p>
        </w:tc>
        <w:tc>
          <w:tcPr>
            <w:tcW w:w="3367"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钢筋级别</w:t>
            </w:r>
          </w:p>
        </w:tc>
        <w:tc>
          <w:tcPr>
            <w:tcW w:w="3367"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选筋</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As1</w:t>
            </w:r>
          </w:p>
        </w:tc>
        <w:tc>
          <w:tcPr>
            <w:tcW w:w="33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3367"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6E25</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As2</w:t>
            </w:r>
          </w:p>
        </w:tc>
        <w:tc>
          <w:tcPr>
            <w:tcW w:w="33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3367"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8E25</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As3</w:t>
            </w:r>
          </w:p>
        </w:tc>
        <w:tc>
          <w:tcPr>
            <w:tcW w:w="33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c>
          <w:tcPr>
            <w:tcW w:w="3367"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d12@100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截面计算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钢筋类型对应关系：</w:t>
      </w:r>
      <w:r w:rsidRPr="00E4145F">
        <w:rPr>
          <w:rFonts w:ascii="宋体"/>
          <w:kern w:val="0"/>
          <w:sz w:val="24"/>
          <w:szCs w:val="24"/>
          <w:lang w:val="zh-CN"/>
        </w:rPr>
        <w:t>d-HPB300,D-HRB335,E-HRB400,F-RRB400,G-HRB500,P-HRBF335,Q-HRBF400,R-HRBF500</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截面参数</w:t>
      </w:r>
      <w:r w:rsidRPr="00E4145F">
        <w:rPr>
          <w:rFonts w:ascii="宋体"/>
          <w:kern w:val="0"/>
          <w:sz w:val="24"/>
          <w:szCs w:val="24"/>
          <w:lang w:val="zh-CN"/>
        </w:rPr>
        <w:t xml:space="preserve"> ]</w:t>
      </w:r>
    </w:p>
    <w:tbl>
      <w:tblPr>
        <w:tblW w:w="0" w:type="auto"/>
        <w:jc w:val="center"/>
        <w:tblInd w:w="50" w:type="dxa"/>
        <w:tblLayout w:type="fixed"/>
        <w:tblCellMar>
          <w:left w:w="50" w:type="dxa"/>
          <w:right w:w="50" w:type="dxa"/>
        </w:tblCellMar>
        <w:tblLook w:val="0000" w:firstRow="0" w:lastRow="0" w:firstColumn="0" w:lastColumn="0" w:noHBand="0" w:noVBand="0"/>
      </w:tblPr>
      <w:tblGrid>
        <w:gridCol w:w="4545"/>
        <w:gridCol w:w="4545"/>
      </w:tblGrid>
      <w:tr w:rsidR="00E4145F" w:rsidRPr="00E4145F" w:rsidTr="00823D9E">
        <w:tblPrEx>
          <w:tblCellMar>
            <w:top w:w="0" w:type="dxa"/>
            <w:bottom w:w="0" w:type="dxa"/>
          </w:tblCellMar>
        </w:tblPrEx>
        <w:trPr>
          <w:jc w:val="center"/>
        </w:trPr>
        <w:tc>
          <w:tcPr>
            <w:tcW w:w="454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桩是否均匀配筋</w:t>
            </w:r>
          </w:p>
        </w:tc>
        <w:tc>
          <w:tcPr>
            <w:tcW w:w="4545"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是</w:t>
            </w:r>
            <w:r w:rsidRPr="00E4145F">
              <w:rPr>
                <w:rFonts w:ascii="宋体"/>
                <w:kern w:val="0"/>
                <w:sz w:val="24"/>
                <w:szCs w:val="24"/>
                <w:lang w:val="zh-CN"/>
              </w:rPr>
              <w:t xml:space="preserve"> </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混凝土保护层厚度</w:t>
            </w:r>
            <w:r w:rsidRPr="00E4145F">
              <w:rPr>
                <w:rFonts w:ascii="宋体"/>
                <w:kern w:val="0"/>
                <w:sz w:val="24"/>
                <w:szCs w:val="24"/>
                <w:lang w:val="zh-CN"/>
              </w:rPr>
              <w:t>(mm)</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桩的纵筋级别</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桩的螺旋箍筋级别</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桩的螺旋箍筋间距</w:t>
            </w:r>
            <w:r w:rsidRPr="00E4145F">
              <w:rPr>
                <w:rFonts w:ascii="宋体"/>
                <w:kern w:val="0"/>
                <w:sz w:val="24"/>
                <w:szCs w:val="24"/>
                <w:lang w:val="zh-CN"/>
              </w:rPr>
              <w:t>(mm)</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弯矩折减系数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0.85</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剪力折减系数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荷载分项系数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1.25</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配筋分段数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一段</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各分段长度</w:t>
            </w:r>
            <w:r w:rsidRPr="00E4145F">
              <w:rPr>
                <w:rFonts w:ascii="宋体"/>
                <w:kern w:val="0"/>
                <w:sz w:val="24"/>
                <w:szCs w:val="24"/>
                <w:lang w:val="zh-CN"/>
              </w:rPr>
              <w:t>(m)</w:t>
            </w:r>
          </w:p>
        </w:tc>
        <w:tc>
          <w:tcPr>
            <w:tcW w:w="4545"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27.28</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内力取值</w:t>
      </w:r>
      <w:r w:rsidRPr="00E4145F">
        <w:rPr>
          <w:rFonts w:ascii="宋体"/>
          <w:kern w:val="0"/>
          <w:sz w:val="24"/>
          <w:szCs w:val="24"/>
          <w:lang w:val="zh-CN"/>
        </w:rPr>
        <w:t xml:space="preserve"> ]</w:t>
      </w:r>
    </w:p>
    <w:tbl>
      <w:tblPr>
        <w:tblW w:w="0" w:type="auto"/>
        <w:jc w:val="center"/>
        <w:tblInd w:w="50" w:type="dxa"/>
        <w:tblLayout w:type="fixed"/>
        <w:tblCellMar>
          <w:left w:w="50" w:type="dxa"/>
          <w:right w:w="50" w:type="dxa"/>
        </w:tblCellMar>
        <w:tblLook w:val="0000" w:firstRow="0" w:lastRow="0" w:firstColumn="0" w:lastColumn="0" w:noHBand="0" w:noVBand="0"/>
      </w:tblPr>
      <w:tblGrid>
        <w:gridCol w:w="454"/>
        <w:gridCol w:w="3181"/>
        <w:gridCol w:w="1363"/>
        <w:gridCol w:w="1363"/>
        <w:gridCol w:w="1363"/>
        <w:gridCol w:w="1363"/>
      </w:tblGrid>
      <w:tr w:rsidR="00E4145F" w:rsidRPr="00E4145F" w:rsidTr="00823D9E">
        <w:tblPrEx>
          <w:tblCellMar>
            <w:top w:w="0" w:type="dxa"/>
            <w:bottom w:w="0" w:type="dxa"/>
          </w:tblCellMar>
        </w:tblPrEx>
        <w:trPr>
          <w:jc w:val="center"/>
        </w:trPr>
        <w:tc>
          <w:tcPr>
            <w:tcW w:w="454"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段</w:t>
            </w:r>
          </w:p>
        </w:tc>
        <w:tc>
          <w:tcPr>
            <w:tcW w:w="3181"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内力类型</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弹性法</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经典法</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w:t>
            </w:r>
          </w:p>
        </w:tc>
        <w:tc>
          <w:tcPr>
            <w:tcW w:w="1363"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318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计算值</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计算值</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设计值</w:t>
            </w:r>
          </w:p>
        </w:tc>
        <w:tc>
          <w:tcPr>
            <w:tcW w:w="136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实用值</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318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基坑内侧最大弯矩</w:t>
            </w:r>
            <w:r w:rsidRPr="00E4145F">
              <w:rPr>
                <w:rFonts w:ascii="宋体"/>
                <w:kern w:val="0"/>
                <w:sz w:val="24"/>
                <w:szCs w:val="24"/>
                <w:lang w:val="zh-CN"/>
              </w:rPr>
              <w:t>(kN.m)</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928.37</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1557.36</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1085.03</w:t>
            </w:r>
          </w:p>
        </w:tc>
        <w:tc>
          <w:tcPr>
            <w:tcW w:w="1363"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1085.03</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318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基坑外侧最大弯矩</w:t>
            </w:r>
            <w:r w:rsidRPr="00E4145F">
              <w:rPr>
                <w:rFonts w:ascii="宋体"/>
                <w:kern w:val="0"/>
                <w:sz w:val="24"/>
                <w:szCs w:val="24"/>
                <w:lang w:val="zh-CN"/>
              </w:rPr>
              <w:t>(kN.m)</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889.65</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8667.92</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1039.78</w:t>
            </w:r>
          </w:p>
        </w:tc>
        <w:tc>
          <w:tcPr>
            <w:tcW w:w="1363"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1039.78</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318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最大剪力</w:t>
            </w:r>
            <w:r w:rsidRPr="00E4145F">
              <w:rPr>
                <w:rFonts w:ascii="宋体"/>
                <w:kern w:val="0"/>
                <w:sz w:val="24"/>
                <w:szCs w:val="24"/>
                <w:lang w:val="zh-CN"/>
              </w:rPr>
              <w:t>(kN)</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746.34</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1567.34</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1026.22</w:t>
            </w:r>
          </w:p>
        </w:tc>
        <w:tc>
          <w:tcPr>
            <w:tcW w:w="136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1026.22</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466"/>
        <w:gridCol w:w="2331"/>
        <w:gridCol w:w="1864"/>
        <w:gridCol w:w="1864"/>
        <w:gridCol w:w="2564"/>
      </w:tblGrid>
      <w:tr w:rsidR="00E4145F" w:rsidRPr="00E4145F" w:rsidTr="00823D9E">
        <w:tblPrEx>
          <w:tblCellMar>
            <w:top w:w="0" w:type="dxa"/>
            <w:bottom w:w="0" w:type="dxa"/>
          </w:tblCellMar>
        </w:tblPrEx>
        <w:trPr>
          <w:jc w:val="center"/>
        </w:trPr>
        <w:tc>
          <w:tcPr>
            <w:tcW w:w="466"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段</w:t>
            </w:r>
          </w:p>
        </w:tc>
        <w:tc>
          <w:tcPr>
            <w:tcW w:w="2331"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选筋类型</w:t>
            </w:r>
          </w:p>
        </w:tc>
        <w:tc>
          <w:tcPr>
            <w:tcW w:w="18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级别</w:t>
            </w:r>
          </w:p>
        </w:tc>
        <w:tc>
          <w:tcPr>
            <w:tcW w:w="18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w:t>
            </w:r>
          </w:p>
        </w:tc>
        <w:tc>
          <w:tcPr>
            <w:tcW w:w="256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实配</w:t>
            </w:r>
            <w:r w:rsidRPr="00E4145F">
              <w:rPr>
                <w:rFonts w:ascii="宋体"/>
                <w:kern w:val="0"/>
                <w:sz w:val="24"/>
                <w:szCs w:val="24"/>
                <w:lang w:val="zh-CN"/>
              </w:rPr>
              <w:t>[</w:t>
            </w:r>
            <w:r w:rsidRPr="00E4145F">
              <w:rPr>
                <w:rFonts w:ascii="宋体" w:hint="eastAsia"/>
                <w:kern w:val="0"/>
                <w:sz w:val="24"/>
                <w:szCs w:val="24"/>
                <w:lang w:val="zh-CN"/>
              </w:rPr>
              <w:t>计算</w:t>
            </w:r>
            <w:r w:rsidRPr="00E4145F">
              <w:rPr>
                <w:rFonts w:ascii="宋体"/>
                <w:kern w:val="0"/>
                <w:sz w:val="24"/>
                <w:szCs w:val="24"/>
                <w:lang w:val="zh-CN"/>
              </w:rPr>
              <w:t>]</w:t>
            </w:r>
            <w:r w:rsidRPr="00E4145F">
              <w:rPr>
                <w:rFonts w:ascii="宋体" w:hint="eastAsia"/>
                <w:kern w:val="0"/>
                <w:sz w:val="24"/>
                <w:szCs w:val="24"/>
                <w:lang w:val="zh-CN"/>
              </w:rPr>
              <w:t>面积</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号</w:t>
            </w:r>
          </w:p>
        </w:tc>
        <w:tc>
          <w:tcPr>
            <w:tcW w:w="233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实配值</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(mm2</w:t>
            </w:r>
            <w:r w:rsidRPr="00E4145F">
              <w:rPr>
                <w:rFonts w:ascii="宋体" w:hint="eastAsia"/>
                <w:kern w:val="0"/>
                <w:sz w:val="24"/>
                <w:szCs w:val="24"/>
                <w:lang w:val="zh-CN"/>
              </w:rPr>
              <w:t>或</w:t>
            </w:r>
            <w:r w:rsidRPr="00E4145F">
              <w:rPr>
                <w:rFonts w:ascii="宋体"/>
                <w:kern w:val="0"/>
                <w:sz w:val="24"/>
                <w:szCs w:val="24"/>
                <w:lang w:val="zh-CN"/>
              </w:rPr>
              <w:t>mm2/m)</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233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纵筋</w:t>
            </w:r>
          </w:p>
        </w:tc>
        <w:tc>
          <w:tcPr>
            <w:tcW w:w="18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18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23E28</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14162[7671]</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233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箍筋</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d14@100</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3079[1489]</w:t>
            </w:r>
          </w:p>
        </w:tc>
      </w:tr>
      <w:tr w:rsidR="00E4145F" w:rsidRPr="00E4145F" w:rsidTr="00823D9E">
        <w:tblPrEx>
          <w:tblCellMar>
            <w:top w:w="0" w:type="dxa"/>
            <w:bottom w:w="0" w:type="dxa"/>
          </w:tblCellMar>
        </w:tblPrEx>
        <w:trPr>
          <w:jc w:val="center"/>
        </w:trPr>
        <w:tc>
          <w:tcPr>
            <w:tcW w:w="2797" w:type="dxa"/>
            <w:gridSpan w:val="2"/>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2564"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r>
      <w:tr w:rsidR="00E4145F" w:rsidRPr="00E4145F" w:rsidTr="00823D9E">
        <w:tblPrEx>
          <w:tblCellMar>
            <w:top w:w="0" w:type="dxa"/>
            <w:bottom w:w="0" w:type="dxa"/>
          </w:tblCellMar>
        </w:tblPrEx>
        <w:trPr>
          <w:jc w:val="center"/>
        </w:trPr>
        <w:tc>
          <w:tcPr>
            <w:tcW w:w="2797" w:type="dxa"/>
            <w:gridSpan w:val="2"/>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加强箍筋</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E22@2000</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380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抗隆起验算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3A7B8414" wp14:editId="2F86B820">
            <wp:extent cx="5080635" cy="53987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80635" cy="5398770"/>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1) </w:t>
      </w:r>
      <w:r w:rsidRPr="00E4145F">
        <w:rPr>
          <w:rFonts w:ascii="宋体" w:hint="eastAsia"/>
          <w:kern w:val="0"/>
          <w:sz w:val="24"/>
          <w:szCs w:val="24"/>
          <w:lang w:val="zh-CN"/>
        </w:rPr>
        <w:t>从支护底部开始，逐层验算抗隆起稳定性，结果如下：</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5E527AB1" wp14:editId="1D39B4B1">
            <wp:extent cx="1876425" cy="47688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76425" cy="47688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ab/>
      </w:r>
      <w:r w:rsidRPr="00E4145F">
        <w:rPr>
          <w:rFonts w:ascii="宋体" w:hint="eastAsia"/>
          <w:noProof/>
          <w:kern w:val="0"/>
          <w:sz w:val="24"/>
          <w:szCs w:val="24"/>
        </w:rPr>
        <w:drawing>
          <wp:inline distT="0" distB="0" distL="0" distR="0" wp14:anchorId="49D59C5A" wp14:editId="22DC0F6D">
            <wp:extent cx="2162810" cy="50101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2810" cy="50101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6F487D32" wp14:editId="4AF7D4A2">
            <wp:extent cx="1359535" cy="37401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59535" cy="37401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支护底部，验算抗隆起：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1.603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深度</w:t>
      </w:r>
      <w:r w:rsidRPr="00E4145F">
        <w:rPr>
          <w:rFonts w:ascii="宋体"/>
          <w:kern w:val="0"/>
          <w:sz w:val="24"/>
          <w:szCs w:val="24"/>
          <w:lang w:val="zh-CN"/>
        </w:rPr>
        <w:t>29.600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26.870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深度</w:t>
      </w:r>
      <w:r w:rsidRPr="00E4145F">
        <w:rPr>
          <w:rFonts w:ascii="宋体"/>
          <w:kern w:val="0"/>
          <w:sz w:val="24"/>
          <w:szCs w:val="24"/>
          <w:lang w:val="zh-CN"/>
        </w:rPr>
        <w:t>31.400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1.777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深度</w:t>
      </w:r>
      <w:r w:rsidRPr="00E4145F">
        <w:rPr>
          <w:rFonts w:ascii="宋体"/>
          <w:kern w:val="0"/>
          <w:sz w:val="24"/>
          <w:szCs w:val="24"/>
          <w:lang w:val="zh-CN"/>
        </w:rPr>
        <w:t>37.400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2.571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嵌固深度计算参数：</w:t>
      </w:r>
    </w:p>
    <w:tbl>
      <w:tblPr>
        <w:tblW w:w="0" w:type="auto"/>
        <w:tblInd w:w="50" w:type="dxa"/>
        <w:tblLayout w:type="fixed"/>
        <w:tblCellMar>
          <w:left w:w="50" w:type="dxa"/>
          <w:right w:w="50" w:type="dxa"/>
        </w:tblCellMar>
        <w:tblLook w:val="0000" w:firstRow="0" w:lastRow="0" w:firstColumn="0" w:lastColumn="0" w:noHBand="0" w:noVBand="0"/>
      </w:tblPr>
      <w:tblGrid>
        <w:gridCol w:w="5000"/>
        <w:gridCol w:w="1818"/>
      </w:tblGrid>
      <w:tr w:rsidR="00E4145F" w:rsidRPr="00E4145F">
        <w:tblPrEx>
          <w:tblCellMar>
            <w:top w:w="0" w:type="dxa"/>
            <w:bottom w:w="0" w:type="dxa"/>
          </w:tblCellMar>
        </w:tblPrEx>
        <w:tc>
          <w:tcPr>
            <w:tcW w:w="5000"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嵌固深度是否考虑内支撑作用</w:t>
            </w:r>
          </w:p>
        </w:tc>
        <w:tc>
          <w:tcPr>
            <w:tcW w:w="1818"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ㄨ</w:t>
            </w:r>
          </w:p>
        </w:tc>
      </w:tr>
      <w:tr w:rsidR="00E4145F" w:rsidRPr="00E4145F">
        <w:tblPrEx>
          <w:tblCellMar>
            <w:top w:w="0" w:type="dxa"/>
            <w:bottom w:w="0" w:type="dxa"/>
          </w:tblCellMar>
        </w:tblPrEx>
        <w:tc>
          <w:tcPr>
            <w:tcW w:w="5000"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是否考虑坑底隆起稳定性</w:t>
            </w:r>
          </w:p>
        </w:tc>
        <w:tc>
          <w:tcPr>
            <w:tcW w:w="181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w:t>
            </w:r>
          </w:p>
        </w:tc>
      </w:tr>
      <w:tr w:rsidR="00E4145F" w:rsidRPr="00E4145F">
        <w:tblPrEx>
          <w:tblCellMar>
            <w:top w:w="0" w:type="dxa"/>
            <w:bottom w:w="0" w:type="dxa"/>
          </w:tblCellMar>
        </w:tblPrEx>
        <w:tc>
          <w:tcPr>
            <w:tcW w:w="5000"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是否考虑最下层支点为轴心的圆弧稳定性</w:t>
            </w:r>
          </w:p>
        </w:tc>
        <w:tc>
          <w:tcPr>
            <w:tcW w:w="181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嵌固深度计算过程：</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1) </w:t>
      </w:r>
      <w:r w:rsidRPr="00E4145F">
        <w:rPr>
          <w:rFonts w:ascii="宋体" w:hint="eastAsia"/>
          <w:kern w:val="0"/>
          <w:sz w:val="24"/>
          <w:szCs w:val="24"/>
          <w:lang w:val="zh-CN"/>
        </w:rPr>
        <w:t>嵌固深度构造要求：</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依据《建筑基坑支护技术规程》</w:t>
      </w:r>
      <w:r w:rsidRPr="00E4145F">
        <w:rPr>
          <w:rFonts w:ascii="宋体"/>
          <w:kern w:val="0"/>
          <w:sz w:val="24"/>
          <w:szCs w:val="24"/>
          <w:lang w:val="zh-CN"/>
        </w:rPr>
        <w:t xml:space="preserve"> JGJ 120-2012, </w:t>
      </w:r>
    </w:p>
    <w:p w:rsidR="00E4145F" w:rsidRPr="00E4145F" w:rsidRDefault="00E4145F" w:rsidP="00E4145F">
      <w:pPr>
        <w:autoSpaceDE w:val="0"/>
        <w:autoSpaceDN w:val="0"/>
        <w:adjustRightInd w:val="0"/>
        <w:snapToGrid w:val="0"/>
        <w:spacing w:line="360" w:lineRule="auto"/>
        <w:ind w:firstLineChars="50" w:firstLine="12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嵌固深度对于多支点支护结构</w:t>
      </w:r>
      <w:r w:rsidRPr="00E4145F">
        <w:rPr>
          <w:rFonts w:ascii="宋体"/>
          <w:kern w:val="0"/>
          <w:sz w:val="24"/>
          <w:szCs w:val="24"/>
          <w:lang w:val="zh-CN"/>
        </w:rPr>
        <w:t>l</w:t>
      </w:r>
      <w:r w:rsidRPr="00E4145F">
        <w:rPr>
          <w:rFonts w:ascii="宋体"/>
          <w:kern w:val="0"/>
          <w:sz w:val="24"/>
          <w:szCs w:val="24"/>
          <w:vertAlign w:val="subscript"/>
          <w:lang w:val="zh-CN"/>
        </w:rPr>
        <w:t>d</w:t>
      </w:r>
      <w:r w:rsidRPr="00E4145F">
        <w:rPr>
          <w:rFonts w:ascii="宋体" w:hint="eastAsia"/>
          <w:kern w:val="0"/>
          <w:sz w:val="24"/>
          <w:szCs w:val="24"/>
          <w:lang w:val="zh-CN"/>
        </w:rPr>
        <w:t>不宜小于</w:t>
      </w:r>
      <w:r w:rsidRPr="00E4145F">
        <w:rPr>
          <w:rFonts w:ascii="宋体"/>
          <w:kern w:val="0"/>
          <w:sz w:val="24"/>
          <w:szCs w:val="24"/>
          <w:lang w:val="zh-CN"/>
        </w:rPr>
        <w:t>0.2h</w:t>
      </w:r>
      <w:r w:rsidRPr="00E4145F">
        <w:rPr>
          <w:rFonts w:ascii="宋体" w:hint="eastAsia"/>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嵌固深度构造长度</w:t>
      </w:r>
      <w:r w:rsidRPr="00E4145F">
        <w:rPr>
          <w:rFonts w:ascii="宋体"/>
          <w:kern w:val="0"/>
          <w:sz w:val="24"/>
          <w:szCs w:val="24"/>
          <w:lang w:val="zh-CN"/>
        </w:rPr>
        <w:t>ld</w:t>
      </w:r>
      <w:r w:rsidRPr="00E4145F">
        <w:rPr>
          <w:rFonts w:ascii="宋体" w:hint="eastAsia"/>
          <w:kern w:val="0"/>
          <w:sz w:val="24"/>
          <w:szCs w:val="24"/>
          <w:lang w:val="zh-CN"/>
        </w:rPr>
        <w:t>：</w:t>
      </w:r>
      <w:r w:rsidRPr="00E4145F">
        <w:rPr>
          <w:rFonts w:ascii="宋体"/>
          <w:kern w:val="0"/>
          <w:sz w:val="24"/>
          <w:szCs w:val="24"/>
          <w:lang w:val="zh-CN"/>
        </w:rPr>
        <w:t>4.137m</w:t>
      </w:r>
      <w:r w:rsidRPr="00E4145F">
        <w:rPr>
          <w:rFonts w:ascii="宋体" w:hint="eastAsia"/>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2</w:t>
      </w:r>
      <w:r w:rsidRPr="00E4145F">
        <w:rPr>
          <w:rFonts w:ascii="宋体"/>
          <w:kern w:val="0"/>
          <w:sz w:val="24"/>
          <w:szCs w:val="24"/>
          <w:lang w:val="zh-CN"/>
        </w:rPr>
        <w:t xml:space="preserve">) </w:t>
      </w:r>
      <w:r w:rsidRPr="00E4145F">
        <w:rPr>
          <w:rFonts w:ascii="宋体" w:hint="eastAsia"/>
          <w:kern w:val="0"/>
          <w:sz w:val="24"/>
          <w:szCs w:val="24"/>
          <w:lang w:val="zh-CN"/>
        </w:rPr>
        <w:t>嵌固深度满足坑底抗隆起要求：</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符合坑底抗隆起的嵌固深度</w:t>
      </w:r>
      <w:r w:rsidRPr="00E4145F">
        <w:rPr>
          <w:rFonts w:ascii="宋体"/>
          <w:kern w:val="0"/>
          <w:sz w:val="24"/>
          <w:szCs w:val="24"/>
          <w:lang w:val="zh-CN"/>
        </w:rPr>
        <w:t>l</w:t>
      </w:r>
      <w:r w:rsidRPr="00E4145F">
        <w:rPr>
          <w:rFonts w:ascii="宋体"/>
          <w:kern w:val="0"/>
          <w:sz w:val="24"/>
          <w:szCs w:val="24"/>
          <w:vertAlign w:val="subscript"/>
          <w:lang w:val="zh-CN"/>
        </w:rPr>
        <w:t>d</w:t>
      </w:r>
      <w:r w:rsidRPr="00E4145F">
        <w:rPr>
          <w:rFonts w:ascii="宋体"/>
          <w:kern w:val="0"/>
          <w:sz w:val="24"/>
          <w:szCs w:val="24"/>
          <w:lang w:val="zh-CN"/>
        </w:rPr>
        <w:t xml:space="preserve"> = 8.600m</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满足以上要求的嵌固深度</w:t>
      </w:r>
      <w:r w:rsidRPr="00E4145F">
        <w:rPr>
          <w:rFonts w:ascii="宋体"/>
          <w:kern w:val="0"/>
          <w:sz w:val="24"/>
          <w:szCs w:val="24"/>
          <w:lang w:val="zh-CN"/>
        </w:rPr>
        <w:t>l</w:t>
      </w:r>
      <w:r w:rsidRPr="00E4145F">
        <w:rPr>
          <w:rFonts w:ascii="宋体"/>
          <w:kern w:val="0"/>
          <w:sz w:val="24"/>
          <w:szCs w:val="24"/>
          <w:vertAlign w:val="subscript"/>
          <w:lang w:val="zh-CN"/>
        </w:rPr>
        <w:t>d</w:t>
      </w:r>
      <w:r w:rsidRPr="00E4145F">
        <w:rPr>
          <w:rFonts w:ascii="宋体" w:hint="eastAsia"/>
          <w:kern w:val="0"/>
          <w:sz w:val="24"/>
          <w:szCs w:val="24"/>
          <w:lang w:val="zh-CN"/>
        </w:rPr>
        <w:t>计算值</w:t>
      </w:r>
      <w:r w:rsidRPr="00E4145F">
        <w:rPr>
          <w:rFonts w:ascii="宋体"/>
          <w:kern w:val="0"/>
          <w:sz w:val="24"/>
          <w:szCs w:val="24"/>
          <w:lang w:val="zh-CN"/>
        </w:rPr>
        <w:t>=47.000m</w:t>
      </w:r>
      <w:r w:rsidRPr="00E4145F">
        <w:rPr>
          <w:rFonts w:ascii="宋体" w:hint="eastAsia"/>
          <w:kern w:val="0"/>
          <w:sz w:val="24"/>
          <w:szCs w:val="24"/>
          <w:lang w:val="zh-CN"/>
        </w:rPr>
        <w:t>，</w:t>
      </w:r>
    </w:p>
    <w:p w:rsidR="00E4145F" w:rsidRPr="00E4145F" w:rsidRDefault="00E4145F" w:rsidP="00E4145F">
      <w:pPr>
        <w:autoSpaceDE w:val="0"/>
        <w:autoSpaceDN w:val="0"/>
        <w:adjustRightInd w:val="0"/>
        <w:snapToGrid w:val="0"/>
        <w:spacing w:line="360" w:lineRule="auto"/>
        <w:ind w:firstLineChars="50" w:firstLine="120"/>
        <w:jc w:val="left"/>
        <w:rPr>
          <w:rFonts w:ascii="宋体"/>
          <w:kern w:val="0"/>
          <w:sz w:val="24"/>
          <w:szCs w:val="24"/>
          <w:lang w:val="zh-CN"/>
        </w:rPr>
      </w:pPr>
      <w:r w:rsidRPr="00E4145F">
        <w:rPr>
          <w:rFonts w:ascii="宋体"/>
          <w:kern w:val="0"/>
          <w:sz w:val="24"/>
          <w:szCs w:val="24"/>
          <w:lang w:val="zh-CN"/>
        </w:rPr>
        <w:t xml:space="preserve">  l</w:t>
      </w:r>
      <w:r w:rsidRPr="00E4145F">
        <w:rPr>
          <w:rFonts w:ascii="宋体"/>
          <w:kern w:val="0"/>
          <w:sz w:val="24"/>
          <w:szCs w:val="24"/>
          <w:vertAlign w:val="subscript"/>
          <w:lang w:val="zh-CN"/>
        </w:rPr>
        <w:t>d</w:t>
      </w:r>
      <w:r w:rsidRPr="00E4145F">
        <w:rPr>
          <w:rFonts w:ascii="宋体" w:hint="eastAsia"/>
          <w:kern w:val="0"/>
          <w:sz w:val="24"/>
          <w:szCs w:val="24"/>
          <w:lang w:val="zh-CN"/>
        </w:rPr>
        <w:t>采用值</w:t>
      </w:r>
      <w:r w:rsidRPr="00E4145F">
        <w:rPr>
          <w:rFonts w:ascii="宋体"/>
          <w:kern w:val="0"/>
          <w:sz w:val="24"/>
          <w:szCs w:val="24"/>
          <w:lang w:val="zh-CN"/>
        </w:rPr>
        <w:t>=8.600m</w:t>
      </w:r>
      <w:r w:rsidRPr="00E4145F">
        <w:rPr>
          <w:rFonts w:ascii="宋体" w:hint="eastAsia"/>
          <w:kern w:val="0"/>
          <w:sz w:val="24"/>
          <w:szCs w:val="24"/>
          <w:lang w:val="zh-CN"/>
        </w:rPr>
        <w:t>。</w:t>
      </w:r>
    </w:p>
    <w:p w:rsidR="00797A6A" w:rsidRDefault="008C0B76">
      <w:pPr>
        <w:pStyle w:val="3"/>
      </w:pPr>
      <w:bookmarkStart w:id="41" w:name="_Toc13854"/>
      <w:r>
        <w:rPr>
          <w:rFonts w:hint="eastAsia"/>
        </w:rPr>
        <w:t>东端射流风机扩大段</w:t>
      </w:r>
      <w:bookmarkEnd w:id="41"/>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支护方案</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排桩支护</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20A5333B" wp14:editId="7CAB12E1">
            <wp:extent cx="2989580" cy="431736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89580" cy="431736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基本信息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3935"/>
        <w:gridCol w:w="5155"/>
      </w:tblGrid>
      <w:tr w:rsidR="00E4145F" w:rsidRPr="00E4145F" w:rsidTr="00823D9E">
        <w:tblPrEx>
          <w:tblCellMar>
            <w:top w:w="0" w:type="dxa"/>
            <w:bottom w:w="0" w:type="dxa"/>
          </w:tblCellMar>
        </w:tblPrEx>
        <w:trPr>
          <w:jc w:val="center"/>
        </w:trPr>
        <w:tc>
          <w:tcPr>
            <w:tcW w:w="393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规范与规程</w:t>
            </w:r>
          </w:p>
        </w:tc>
        <w:tc>
          <w:tcPr>
            <w:tcW w:w="5155"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《建筑基坑支护技术规程》</w:t>
            </w:r>
            <w:r w:rsidRPr="00E4145F">
              <w:rPr>
                <w:rFonts w:ascii="宋体"/>
                <w:kern w:val="0"/>
                <w:sz w:val="24"/>
                <w:szCs w:val="24"/>
                <w:lang w:val="zh-CN"/>
              </w:rPr>
              <w:t xml:space="preserve"> JGJ 120-2012</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内力计算方法</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增量法</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支护结构安全等级</w:t>
            </w:r>
          </w:p>
        </w:tc>
        <w:tc>
          <w:tcPr>
            <w:tcW w:w="5155" w:type="dxa"/>
            <w:tcBorders>
              <w:top w:val="nil"/>
              <w:left w:val="single" w:sz="6" w:space="0" w:color="auto"/>
              <w:bottom w:val="single" w:sz="6" w:space="0" w:color="auto"/>
              <w:right w:val="single" w:sz="12" w:space="0" w:color="auto"/>
            </w:tcBorders>
          </w:tcPr>
          <w:p w:rsidR="00E4145F" w:rsidRPr="00E4145F" w:rsidRDefault="00823D9E" w:rsidP="00E4145F">
            <w:pPr>
              <w:autoSpaceDE w:val="0"/>
              <w:autoSpaceDN w:val="0"/>
              <w:adjustRightInd w:val="0"/>
              <w:snapToGrid w:val="0"/>
              <w:spacing w:line="360" w:lineRule="auto"/>
              <w:ind w:firstLineChars="0" w:firstLine="0"/>
              <w:jc w:val="left"/>
              <w:rPr>
                <w:rFonts w:ascii="宋体"/>
                <w:kern w:val="0"/>
                <w:sz w:val="24"/>
                <w:szCs w:val="24"/>
                <w:lang w:val="zh-CN"/>
              </w:rPr>
            </w:pPr>
            <w:r>
              <w:rPr>
                <w:rFonts w:ascii="宋体" w:hint="eastAsia"/>
                <w:kern w:val="0"/>
                <w:sz w:val="24"/>
                <w:szCs w:val="24"/>
                <w:lang w:val="zh-CN"/>
              </w:rPr>
              <w:t>一</w:t>
            </w:r>
            <w:r w:rsidR="00E4145F" w:rsidRPr="00E4145F">
              <w:rPr>
                <w:rFonts w:ascii="宋体" w:hint="eastAsia"/>
                <w:kern w:val="0"/>
                <w:sz w:val="24"/>
                <w:szCs w:val="24"/>
                <w:lang w:val="zh-CN"/>
              </w:rPr>
              <w:t>级</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支护结构重要性系数γ</w:t>
            </w:r>
            <w:r w:rsidRPr="00E4145F">
              <w:rPr>
                <w:rFonts w:ascii="宋体"/>
                <w:kern w:val="0"/>
                <w:sz w:val="24"/>
                <w:szCs w:val="24"/>
                <w:vertAlign w:val="subscript"/>
                <w:lang w:val="zh-CN"/>
              </w:rPr>
              <w:t>0</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基坑深度</w:t>
            </w:r>
            <w:r w:rsidRPr="00E4145F">
              <w:rPr>
                <w:rFonts w:ascii="宋体"/>
                <w:kern w:val="0"/>
                <w:sz w:val="24"/>
                <w:szCs w:val="24"/>
                <w:lang w:val="zh-CN"/>
              </w:rPr>
              <w:t>H(m)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20.684</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8.600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桩顶标高</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桩材料类型</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钢筋混凝土</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混凝土强度等级</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C30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桩截面类型</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圆形</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└桩直径</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桩间距</w:t>
            </w:r>
            <w:r w:rsidRPr="00E4145F">
              <w:rPr>
                <w:rFonts w:ascii="宋体"/>
                <w:kern w:val="0"/>
                <w:sz w:val="24"/>
                <w:szCs w:val="24"/>
                <w:lang w:val="zh-CN"/>
              </w:rPr>
              <w:t>(m)</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有无冠梁</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有</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├冠梁宽度</w:t>
            </w:r>
            <w:r w:rsidRPr="00E4145F">
              <w:rPr>
                <w:rFonts w:ascii="宋体"/>
                <w:kern w:val="0"/>
                <w:sz w:val="24"/>
                <w:szCs w:val="24"/>
                <w:lang w:val="zh-CN"/>
              </w:rPr>
              <w:t xml:space="preserve">(m)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├冠梁高度</w:t>
            </w:r>
            <w:r w:rsidRPr="00E4145F">
              <w:rPr>
                <w:rFonts w:ascii="宋体"/>
                <w:kern w:val="0"/>
                <w:sz w:val="24"/>
                <w:szCs w:val="24"/>
                <w:lang w:val="zh-CN"/>
              </w:rPr>
              <w:t xml:space="preserve">(m)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└水平侧向刚度</w:t>
            </w:r>
            <w:r w:rsidRPr="00E4145F">
              <w:rPr>
                <w:rFonts w:ascii="宋体"/>
                <w:kern w:val="0"/>
                <w:sz w:val="24"/>
                <w:szCs w:val="24"/>
                <w:lang w:val="zh-CN"/>
              </w:rPr>
              <w:t xml:space="preserve">(MN/m)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放坡级数</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超载个数</w:t>
            </w:r>
            <w:r w:rsidRPr="00E4145F">
              <w:rPr>
                <w:rFonts w:ascii="宋体"/>
                <w:kern w:val="0"/>
                <w:sz w:val="24"/>
                <w:szCs w:val="24"/>
                <w:lang w:val="zh-CN"/>
              </w:rPr>
              <w:t xml:space="preserve"> </w:t>
            </w:r>
          </w:p>
        </w:tc>
        <w:tc>
          <w:tcPr>
            <w:tcW w:w="515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r>
      <w:tr w:rsidR="00E4145F" w:rsidRPr="00E4145F" w:rsidTr="00823D9E">
        <w:tblPrEx>
          <w:tblCellMar>
            <w:top w:w="0" w:type="dxa"/>
            <w:bottom w:w="0" w:type="dxa"/>
          </w:tblCellMar>
        </w:tblPrEx>
        <w:trPr>
          <w:jc w:val="center"/>
        </w:trPr>
        <w:tc>
          <w:tcPr>
            <w:tcW w:w="393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支护结构上的水平集中力</w:t>
            </w:r>
          </w:p>
        </w:tc>
        <w:tc>
          <w:tcPr>
            <w:tcW w:w="5155"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超载信息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708"/>
        <w:gridCol w:w="1298"/>
        <w:gridCol w:w="1416"/>
        <w:gridCol w:w="1180"/>
        <w:gridCol w:w="1180"/>
        <w:gridCol w:w="1180"/>
        <w:gridCol w:w="1062"/>
        <w:gridCol w:w="1062"/>
      </w:tblGrid>
      <w:tr w:rsidR="00E4145F" w:rsidRPr="00E4145F" w:rsidTr="00823D9E">
        <w:tblPrEx>
          <w:tblCellMar>
            <w:top w:w="0" w:type="dxa"/>
            <w:bottom w:w="0" w:type="dxa"/>
          </w:tblCellMar>
        </w:tblPrEx>
        <w:trPr>
          <w:jc w:val="center"/>
        </w:trPr>
        <w:tc>
          <w:tcPr>
            <w:tcW w:w="708"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类型</w:t>
            </w:r>
          </w:p>
        </w:tc>
        <w:tc>
          <w:tcPr>
            <w:tcW w:w="141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超载值</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作用深度</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作用宽度</w:t>
            </w:r>
          </w:p>
        </w:tc>
        <w:tc>
          <w:tcPr>
            <w:tcW w:w="118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距坑边距</w:t>
            </w:r>
          </w:p>
        </w:tc>
        <w:tc>
          <w:tcPr>
            <w:tcW w:w="106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形式</w:t>
            </w:r>
          </w:p>
        </w:tc>
        <w:tc>
          <w:tcPr>
            <w:tcW w:w="1062"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长度</w:t>
            </w:r>
          </w:p>
        </w:tc>
      </w:tr>
      <w:tr w:rsidR="00E4145F" w:rsidRPr="00E4145F" w:rsidTr="00823D9E">
        <w:tblPrEx>
          <w:tblCellMar>
            <w:top w:w="0" w:type="dxa"/>
            <w:bottom w:w="0" w:type="dxa"/>
          </w:tblCellMar>
        </w:tblPrEx>
        <w:trPr>
          <w:jc w:val="center"/>
        </w:trPr>
        <w:tc>
          <w:tcPr>
            <w:tcW w:w="70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序号</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41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(kPa,kN/m)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06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62"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r>
      <w:tr w:rsidR="00E4145F" w:rsidRPr="00E4145F" w:rsidTr="00823D9E">
        <w:tblPrEx>
          <w:tblCellMar>
            <w:top w:w="0" w:type="dxa"/>
            <w:bottom w:w="0" w:type="dxa"/>
          </w:tblCellMar>
        </w:tblPrEx>
        <w:trPr>
          <w:jc w:val="center"/>
        </w:trPr>
        <w:tc>
          <w:tcPr>
            <w:tcW w:w="70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4A0047A3" wp14:editId="07C90279">
                  <wp:extent cx="501015" cy="15113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015" cy="151130"/>
                          </a:xfrm>
                          <a:prstGeom prst="rect">
                            <a:avLst/>
                          </a:prstGeom>
                          <a:noFill/>
                          <a:ln>
                            <a:noFill/>
                          </a:ln>
                        </pic:spPr>
                      </pic:pic>
                    </a:graphicData>
                  </a:graphic>
                </wp:inline>
              </w:drawing>
            </w:r>
          </w:p>
        </w:tc>
        <w:tc>
          <w:tcPr>
            <w:tcW w:w="141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20.000</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18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0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45708FA8" wp14:editId="0A44069D">
                  <wp:extent cx="492760" cy="17462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760" cy="174625"/>
                          </a:xfrm>
                          <a:prstGeom prst="rect">
                            <a:avLst/>
                          </a:prstGeom>
                          <a:noFill/>
                          <a:ln>
                            <a:noFill/>
                          </a:ln>
                        </pic:spPr>
                      </pic:pic>
                    </a:graphicData>
                  </a:graphic>
                </wp:inline>
              </w:drawing>
            </w:r>
          </w:p>
        </w:tc>
        <w:tc>
          <w:tcPr>
            <w:tcW w:w="141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w:t>
            </w:r>
          </w:p>
        </w:tc>
        <w:tc>
          <w:tcPr>
            <w:tcW w:w="118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106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62"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附加水平力信息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tblInd w:w="50" w:type="dxa"/>
        <w:tblLayout w:type="fixed"/>
        <w:tblCellMar>
          <w:left w:w="50" w:type="dxa"/>
          <w:right w:w="50" w:type="dxa"/>
        </w:tblCellMar>
        <w:tblLook w:val="0000" w:firstRow="0" w:lastRow="0" w:firstColumn="0" w:lastColumn="0" w:noHBand="0" w:noVBand="0"/>
      </w:tblPr>
      <w:tblGrid>
        <w:gridCol w:w="802"/>
        <w:gridCol w:w="1203"/>
        <w:gridCol w:w="1203"/>
        <w:gridCol w:w="1203"/>
        <w:gridCol w:w="1203"/>
        <w:gridCol w:w="1203"/>
      </w:tblGrid>
      <w:tr w:rsidR="00E4145F" w:rsidRPr="00E4145F">
        <w:tblPrEx>
          <w:tblCellMar>
            <w:top w:w="0" w:type="dxa"/>
            <w:bottom w:w="0" w:type="dxa"/>
          </w:tblCellMar>
        </w:tblPrEx>
        <w:tc>
          <w:tcPr>
            <w:tcW w:w="802"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水平力</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作用类型</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水平力值</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作用深度</w:t>
            </w:r>
          </w:p>
        </w:tc>
        <w:tc>
          <w:tcPr>
            <w:tcW w:w="120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是否参与</w:t>
            </w:r>
          </w:p>
        </w:tc>
        <w:tc>
          <w:tcPr>
            <w:tcW w:w="1203"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是否参与</w:t>
            </w:r>
          </w:p>
        </w:tc>
      </w:tr>
      <w:tr w:rsidR="00E4145F" w:rsidRPr="00E4145F">
        <w:tblPrEx>
          <w:tblCellMar>
            <w:top w:w="0" w:type="dxa"/>
            <w:bottom w:w="0" w:type="dxa"/>
          </w:tblCellMar>
        </w:tblPrEx>
        <w:tc>
          <w:tcPr>
            <w:tcW w:w="802"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序号</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20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倾覆稳定</w:t>
            </w:r>
          </w:p>
        </w:tc>
        <w:tc>
          <w:tcPr>
            <w:tcW w:w="120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整体稳定</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土层信息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3305"/>
        <w:gridCol w:w="1239"/>
        <w:gridCol w:w="3305"/>
        <w:gridCol w:w="1239"/>
      </w:tblGrid>
      <w:tr w:rsidR="00E4145F" w:rsidRPr="00E4145F" w:rsidTr="00823D9E">
        <w:tblPrEx>
          <w:tblCellMar>
            <w:top w:w="0" w:type="dxa"/>
            <w:bottom w:w="0" w:type="dxa"/>
          </w:tblCellMar>
        </w:tblPrEx>
        <w:trPr>
          <w:jc w:val="center"/>
        </w:trPr>
        <w:tc>
          <w:tcPr>
            <w:tcW w:w="330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土层数</w:t>
            </w:r>
            <w:r w:rsidRPr="00E4145F">
              <w:rPr>
                <w:rFonts w:ascii="宋体"/>
                <w:kern w:val="0"/>
                <w:sz w:val="24"/>
                <w:szCs w:val="24"/>
                <w:lang w:val="zh-CN"/>
              </w:rPr>
              <w:t xml:space="preserve"> </w:t>
            </w:r>
          </w:p>
        </w:tc>
        <w:tc>
          <w:tcPr>
            <w:tcW w:w="1239" w:type="dxa"/>
            <w:tcBorders>
              <w:top w:val="single" w:sz="12" w:space="0" w:color="auto"/>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w:t>
            </w:r>
          </w:p>
        </w:tc>
        <w:tc>
          <w:tcPr>
            <w:tcW w:w="3305" w:type="dxa"/>
            <w:tcBorders>
              <w:top w:val="single" w:sz="12" w:space="0" w:color="auto"/>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坑内加固土</w:t>
            </w:r>
            <w:r w:rsidRPr="00E4145F">
              <w:rPr>
                <w:rFonts w:ascii="宋体"/>
                <w:kern w:val="0"/>
                <w:sz w:val="24"/>
                <w:szCs w:val="24"/>
                <w:lang w:val="zh-CN"/>
              </w:rPr>
              <w:t xml:space="preserve"> </w:t>
            </w:r>
          </w:p>
        </w:tc>
        <w:tc>
          <w:tcPr>
            <w:tcW w:w="1239"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否</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内侧降水最终深度</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22.000</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外侧水位深度</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22.000</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内侧水位是否随开挖过程变化</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否</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内侧水位距开挖面距离</w:t>
            </w:r>
            <w:r w:rsidRPr="00E4145F">
              <w:rPr>
                <w:rFonts w:ascii="宋体"/>
                <w:kern w:val="0"/>
                <w:sz w:val="24"/>
                <w:szCs w:val="24"/>
                <w:lang w:val="zh-CN"/>
              </w:rPr>
              <w:t>(m)</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弹性计算方法按土层指定</w:t>
            </w:r>
          </w:p>
        </w:tc>
        <w:tc>
          <w:tcPr>
            <w:tcW w:w="123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ㄨ</w:t>
            </w:r>
          </w:p>
        </w:tc>
        <w:tc>
          <w:tcPr>
            <w:tcW w:w="330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弹性法计算方法</w:t>
            </w:r>
          </w:p>
        </w:tc>
        <w:tc>
          <w:tcPr>
            <w:tcW w:w="123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r>
      <w:tr w:rsidR="00E4145F" w:rsidRPr="00E4145F" w:rsidTr="00823D9E">
        <w:tblPrEx>
          <w:tblCellMar>
            <w:top w:w="0" w:type="dxa"/>
            <w:bottom w:w="0" w:type="dxa"/>
          </w:tblCellMar>
        </w:tblPrEx>
        <w:trPr>
          <w:jc w:val="center"/>
        </w:trPr>
        <w:tc>
          <w:tcPr>
            <w:tcW w:w="330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基坑外侧土压力计算方法</w:t>
            </w:r>
          </w:p>
        </w:tc>
        <w:tc>
          <w:tcPr>
            <w:tcW w:w="123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主动</w:t>
            </w:r>
          </w:p>
        </w:tc>
        <w:tc>
          <w:tcPr>
            <w:tcW w:w="330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123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土层参数</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814"/>
        <w:gridCol w:w="1628"/>
        <w:gridCol w:w="1085"/>
        <w:gridCol w:w="1356"/>
        <w:gridCol w:w="1492"/>
        <w:gridCol w:w="1356"/>
        <w:gridCol w:w="1356"/>
      </w:tblGrid>
      <w:tr w:rsidR="00E4145F" w:rsidRPr="00E4145F" w:rsidTr="00823D9E">
        <w:tblPrEx>
          <w:tblCellMar>
            <w:top w:w="0" w:type="dxa"/>
            <w:bottom w:w="0" w:type="dxa"/>
          </w:tblCellMar>
        </w:tblPrEx>
        <w:trPr>
          <w:jc w:val="center"/>
        </w:trPr>
        <w:tc>
          <w:tcPr>
            <w:tcW w:w="814"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62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土类名称</w:t>
            </w:r>
          </w:p>
        </w:tc>
        <w:tc>
          <w:tcPr>
            <w:tcW w:w="108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层厚</w:t>
            </w:r>
          </w:p>
        </w:tc>
        <w:tc>
          <w:tcPr>
            <w:tcW w:w="135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重度</w:t>
            </w:r>
          </w:p>
        </w:tc>
        <w:tc>
          <w:tcPr>
            <w:tcW w:w="149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浮重度</w:t>
            </w:r>
          </w:p>
        </w:tc>
        <w:tc>
          <w:tcPr>
            <w:tcW w:w="1356"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粘聚力</w:t>
            </w:r>
          </w:p>
        </w:tc>
        <w:tc>
          <w:tcPr>
            <w:tcW w:w="1356"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内摩擦角</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62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(kN/m</w:t>
            </w:r>
            <w:r w:rsidRPr="00E4145F">
              <w:rPr>
                <w:rFonts w:ascii="宋体"/>
                <w:kern w:val="0"/>
                <w:sz w:val="24"/>
                <w:szCs w:val="24"/>
                <w:vertAlign w:val="superscript"/>
                <w:lang w:val="zh-CN"/>
              </w:rPr>
              <w:t>3</w:t>
            </w:r>
            <w:r w:rsidRPr="00E4145F">
              <w:rPr>
                <w:rFonts w:ascii="宋体"/>
                <w:kern w:val="0"/>
                <w:sz w:val="24"/>
                <w:szCs w:val="24"/>
                <w:lang w:val="zh-CN"/>
              </w:rPr>
              <w:t>)</w:t>
            </w:r>
          </w:p>
        </w:tc>
        <w:tc>
          <w:tcPr>
            <w:tcW w:w="149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(kN/m</w:t>
            </w:r>
            <w:r w:rsidRPr="00E4145F">
              <w:rPr>
                <w:rFonts w:ascii="宋体"/>
                <w:kern w:val="0"/>
                <w:sz w:val="24"/>
                <w:szCs w:val="24"/>
                <w:vertAlign w:val="superscript"/>
                <w:lang w:val="zh-CN"/>
              </w:rPr>
              <w:t>3</w:t>
            </w:r>
            <w:r w:rsidRPr="00E4145F">
              <w:rPr>
                <w:rFonts w:ascii="宋体"/>
                <w:kern w:val="0"/>
                <w:sz w:val="24"/>
                <w:szCs w:val="24"/>
                <w:lang w:val="zh-CN"/>
              </w:rPr>
              <w:t>)</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w:t>
            </w:r>
          </w:p>
        </w:tc>
        <w:tc>
          <w:tcPr>
            <w:tcW w:w="1356"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r w:rsidRPr="00E4145F">
              <w:rPr>
                <w:rFonts w:ascii="宋体" w:hint="eastAsia"/>
                <w:kern w:val="0"/>
                <w:sz w:val="24"/>
                <w:szCs w:val="24"/>
                <w:lang w:val="zh-CN"/>
              </w:rPr>
              <w:t>度</w:t>
            </w: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杂填土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17.0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素填土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3.80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粉土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0.70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3.10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粉土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0.50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22.00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2.70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21.0</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40.00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13.20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11.5</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42.00</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1.30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19.9</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9.9</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11.5</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19.9</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9.9</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4.80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21.5</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11.5</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13</w:t>
            </w:r>
          </w:p>
        </w:tc>
        <w:tc>
          <w:tcPr>
            <w:tcW w:w="162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19.9</w:t>
            </w:r>
          </w:p>
        </w:tc>
        <w:tc>
          <w:tcPr>
            <w:tcW w:w="149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9.9</w:t>
            </w:r>
          </w:p>
        </w:tc>
        <w:tc>
          <w:tcPr>
            <w:tcW w:w="1356"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81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w:t>
            </w:r>
          </w:p>
        </w:tc>
        <w:tc>
          <w:tcPr>
            <w:tcW w:w="162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108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18.80</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20.2</w:t>
            </w:r>
          </w:p>
        </w:tc>
        <w:tc>
          <w:tcPr>
            <w:tcW w:w="149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10.2</w:t>
            </w:r>
          </w:p>
        </w:tc>
        <w:tc>
          <w:tcPr>
            <w:tcW w:w="1356"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56"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649"/>
        <w:gridCol w:w="1515"/>
        <w:gridCol w:w="1298"/>
        <w:gridCol w:w="1298"/>
        <w:gridCol w:w="865"/>
        <w:gridCol w:w="1082"/>
        <w:gridCol w:w="1082"/>
        <w:gridCol w:w="1298"/>
      </w:tblGrid>
      <w:tr w:rsidR="00E4145F" w:rsidRPr="00E4145F" w:rsidTr="00823D9E">
        <w:tblPrEx>
          <w:tblCellMar>
            <w:top w:w="0" w:type="dxa"/>
            <w:bottom w:w="0" w:type="dxa"/>
          </w:tblCellMar>
        </w:tblPrEx>
        <w:trPr>
          <w:jc w:val="center"/>
        </w:trPr>
        <w:tc>
          <w:tcPr>
            <w:tcW w:w="649"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51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与锚固体摩</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粘聚力</w:t>
            </w:r>
          </w:p>
        </w:tc>
        <w:tc>
          <w:tcPr>
            <w:tcW w:w="129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内摩擦角</w:t>
            </w:r>
          </w:p>
        </w:tc>
        <w:tc>
          <w:tcPr>
            <w:tcW w:w="865"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水土</w:t>
            </w:r>
          </w:p>
        </w:tc>
        <w:tc>
          <w:tcPr>
            <w:tcW w:w="108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计算方法</w:t>
            </w:r>
          </w:p>
        </w:tc>
        <w:tc>
          <w:tcPr>
            <w:tcW w:w="108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m,c,K</w:t>
            </w:r>
            <w:r w:rsidRPr="00E4145F">
              <w:rPr>
                <w:rFonts w:ascii="宋体" w:hint="eastAsia"/>
                <w:kern w:val="0"/>
                <w:sz w:val="24"/>
                <w:szCs w:val="24"/>
                <w:lang w:val="zh-CN"/>
              </w:rPr>
              <w:t>值</w:t>
            </w:r>
          </w:p>
        </w:tc>
        <w:tc>
          <w:tcPr>
            <w:tcW w:w="1298"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抗剪强度</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51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擦阻力</w:t>
            </w:r>
            <w:r w:rsidRPr="00E4145F">
              <w:rPr>
                <w:rFonts w:ascii="宋体"/>
                <w:kern w:val="0"/>
                <w:sz w:val="24"/>
                <w:szCs w:val="24"/>
                <w:lang w:val="zh-CN"/>
              </w:rPr>
              <w:t>(kPa)</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水下</w:t>
            </w:r>
            <w:r w:rsidRPr="00E4145F">
              <w:rPr>
                <w:rFonts w:ascii="宋体"/>
                <w:kern w:val="0"/>
                <w:sz w:val="24"/>
                <w:szCs w:val="24"/>
                <w:lang w:val="zh-CN"/>
              </w:rPr>
              <w:t>(kPa)</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水下</w:t>
            </w:r>
            <w:r w:rsidRPr="00E4145F">
              <w:rPr>
                <w:rFonts w:ascii="宋体"/>
                <w:kern w:val="0"/>
                <w:sz w:val="24"/>
                <w:szCs w:val="24"/>
                <w:lang w:val="zh-CN"/>
              </w:rPr>
              <w:t>(</w:t>
            </w:r>
            <w:r w:rsidRPr="00E4145F">
              <w:rPr>
                <w:rFonts w:ascii="宋体" w:hint="eastAsia"/>
                <w:kern w:val="0"/>
                <w:sz w:val="24"/>
                <w:szCs w:val="24"/>
                <w:lang w:val="zh-CN"/>
              </w:rPr>
              <w:t>度</w:t>
            </w:r>
            <w:r w:rsidRPr="00E4145F">
              <w:rPr>
                <w:rFonts w:ascii="宋体"/>
                <w:kern w:val="0"/>
                <w:sz w:val="24"/>
                <w:szCs w:val="24"/>
                <w:lang w:val="zh-CN"/>
              </w:rPr>
              <w:t>)</w:t>
            </w:r>
          </w:p>
        </w:tc>
        <w:tc>
          <w:tcPr>
            <w:tcW w:w="86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9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(kPa)</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0.49</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3</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65.0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65.0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0.10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42.00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43.00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43.00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13</w:t>
            </w:r>
          </w:p>
        </w:tc>
        <w:tc>
          <w:tcPr>
            <w:tcW w:w="151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16.00</w:t>
            </w:r>
          </w:p>
        </w:tc>
        <w:tc>
          <w:tcPr>
            <w:tcW w:w="865"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w:t>
            </w:r>
          </w:p>
        </w:tc>
        <w:tc>
          <w:tcPr>
            <w:tcW w:w="129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649"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w:t>
            </w:r>
          </w:p>
        </w:tc>
        <w:tc>
          <w:tcPr>
            <w:tcW w:w="151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26.00</w:t>
            </w:r>
          </w:p>
        </w:tc>
        <w:tc>
          <w:tcPr>
            <w:tcW w:w="129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18.00</w:t>
            </w:r>
          </w:p>
        </w:tc>
        <w:tc>
          <w:tcPr>
            <w:tcW w:w="865"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r w:rsidRPr="00E4145F">
              <w:rPr>
                <w:rFonts w:ascii="宋体" w:hint="eastAsia"/>
                <w:kern w:val="0"/>
                <w:sz w:val="24"/>
                <w:szCs w:val="24"/>
                <w:lang w:val="zh-CN"/>
              </w:rPr>
              <w:t>法</w:t>
            </w:r>
          </w:p>
        </w:tc>
        <w:tc>
          <w:tcPr>
            <w:tcW w:w="108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80.00</w:t>
            </w:r>
          </w:p>
        </w:tc>
        <w:tc>
          <w:tcPr>
            <w:tcW w:w="129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支锚信息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5454"/>
        <w:gridCol w:w="3636"/>
      </w:tblGrid>
      <w:tr w:rsidR="00E4145F" w:rsidRPr="00E4145F" w:rsidTr="00823D9E">
        <w:tblPrEx>
          <w:tblCellMar>
            <w:top w:w="0" w:type="dxa"/>
            <w:bottom w:w="0" w:type="dxa"/>
          </w:tblCellMar>
        </w:tblPrEx>
        <w:trPr>
          <w:jc w:val="center"/>
        </w:trPr>
        <w:tc>
          <w:tcPr>
            <w:tcW w:w="5454" w:type="dxa"/>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支锚道数</w:t>
            </w:r>
          </w:p>
        </w:tc>
        <w:tc>
          <w:tcPr>
            <w:tcW w:w="3636"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757"/>
        <w:gridCol w:w="1388"/>
        <w:gridCol w:w="1388"/>
        <w:gridCol w:w="1388"/>
        <w:gridCol w:w="1388"/>
        <w:gridCol w:w="1388"/>
        <w:gridCol w:w="1388"/>
      </w:tblGrid>
      <w:tr w:rsidR="00E4145F" w:rsidRPr="00E4145F" w:rsidTr="00823D9E">
        <w:tblPrEx>
          <w:tblCellMar>
            <w:top w:w="0" w:type="dxa"/>
            <w:bottom w:w="0" w:type="dxa"/>
          </w:tblCellMar>
        </w:tblPrEx>
        <w:trPr>
          <w:jc w:val="center"/>
        </w:trPr>
        <w:tc>
          <w:tcPr>
            <w:tcW w:w="757"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支锚类型</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水平间距</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竖向间距</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入射角</w:t>
            </w:r>
          </w:p>
        </w:tc>
        <w:tc>
          <w:tcPr>
            <w:tcW w:w="1388"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总长</w:t>
            </w:r>
          </w:p>
        </w:tc>
        <w:tc>
          <w:tcPr>
            <w:tcW w:w="1388"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锚固段</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r w:rsidRPr="00E4145F">
              <w:rPr>
                <w:rFonts w:ascii="宋体" w:hint="eastAsia"/>
                <w:kern w:val="0"/>
                <w:sz w:val="24"/>
                <w:szCs w:val="24"/>
                <w:lang w:val="zh-CN"/>
              </w:rPr>
              <w:t>°</w:t>
            </w: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138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长度</w:t>
            </w:r>
            <w:r w:rsidRPr="00E4145F">
              <w:rPr>
                <w:rFonts w:ascii="宋体"/>
                <w:kern w:val="0"/>
                <w:sz w:val="24"/>
                <w:szCs w:val="24"/>
                <w:lang w:val="zh-CN"/>
              </w:rPr>
              <w:t>(m)</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6.000</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757"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内撑</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2.500</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2.000</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38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673"/>
        <w:gridCol w:w="1234"/>
        <w:gridCol w:w="1234"/>
        <w:gridCol w:w="1234"/>
        <w:gridCol w:w="1010"/>
        <w:gridCol w:w="1234"/>
        <w:gridCol w:w="1234"/>
        <w:gridCol w:w="1234"/>
      </w:tblGrid>
      <w:tr w:rsidR="00E4145F" w:rsidRPr="00E4145F" w:rsidTr="00823D9E">
        <w:tblPrEx>
          <w:tblCellMar>
            <w:top w:w="0" w:type="dxa"/>
            <w:bottom w:w="0" w:type="dxa"/>
          </w:tblCellMar>
        </w:tblPrEx>
        <w:trPr>
          <w:jc w:val="center"/>
        </w:trPr>
        <w:tc>
          <w:tcPr>
            <w:tcW w:w="673"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预加力</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支锚刚度</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锚固体</w:t>
            </w:r>
          </w:p>
        </w:tc>
        <w:tc>
          <w:tcPr>
            <w:tcW w:w="1010"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锚固力</w:t>
            </w:r>
          </w:p>
        </w:tc>
        <w:tc>
          <w:tcPr>
            <w:tcW w:w="123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材料抗力</w:t>
            </w:r>
          </w:p>
        </w:tc>
        <w:tc>
          <w:tcPr>
            <w:tcW w:w="123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材料抗力</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(MN/m)</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直径</w:t>
            </w:r>
            <w:r w:rsidRPr="00E4145F">
              <w:rPr>
                <w:rFonts w:ascii="宋体"/>
                <w:kern w:val="0"/>
                <w:sz w:val="24"/>
                <w:szCs w:val="24"/>
                <w:lang w:val="zh-CN"/>
              </w:rPr>
              <w:t>(mm)</w:t>
            </w:r>
          </w:p>
        </w:tc>
        <w:tc>
          <w:tcPr>
            <w:tcW w:w="101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(kN)</w:t>
            </w:r>
          </w:p>
        </w:tc>
        <w:tc>
          <w:tcPr>
            <w:tcW w:w="123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520.79</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3385.00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911.96</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r w:rsidRPr="00E4145F">
              <w:rPr>
                <w:rFonts w:ascii="宋体" w:hint="eastAsia"/>
                <w:kern w:val="0"/>
                <w:sz w:val="24"/>
                <w:szCs w:val="24"/>
                <w:lang w:val="zh-CN"/>
              </w:rPr>
              <w:t>～</w:t>
            </w:r>
            <w:r w:rsidRPr="00E4145F">
              <w:rPr>
                <w:rFonts w:ascii="宋体"/>
                <w:kern w:val="0"/>
                <w:sz w:val="24"/>
                <w:szCs w:val="24"/>
                <w:lang w:val="zh-CN"/>
              </w:rPr>
              <w:t>12</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3</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750.00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911.96</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r w:rsidRPr="00E4145F">
              <w:rPr>
                <w:rFonts w:ascii="宋体" w:hint="eastAsia"/>
                <w:kern w:val="0"/>
                <w:sz w:val="24"/>
                <w:szCs w:val="24"/>
                <w:lang w:val="zh-CN"/>
              </w:rPr>
              <w:t>～</w:t>
            </w:r>
            <w:r w:rsidRPr="00E4145F">
              <w:rPr>
                <w:rFonts w:ascii="宋体"/>
                <w:kern w:val="0"/>
                <w:sz w:val="24"/>
                <w:szCs w:val="24"/>
                <w:lang w:val="zh-CN"/>
              </w:rPr>
              <w:t>10</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911.96</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010"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r w:rsidRPr="00E4145F">
              <w:rPr>
                <w:rFonts w:ascii="宋体" w:hint="eastAsia"/>
                <w:kern w:val="0"/>
                <w:sz w:val="24"/>
                <w:szCs w:val="24"/>
                <w:lang w:val="zh-CN"/>
              </w:rPr>
              <w:t>～</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123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5928.00</w:t>
            </w:r>
          </w:p>
        </w:tc>
        <w:tc>
          <w:tcPr>
            <w:tcW w:w="123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土压力模型及系数调整</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kern w:val="0"/>
          <w:sz w:val="24"/>
          <w:szCs w:val="24"/>
          <w:lang w:val="zh-CN"/>
        </w:rPr>
        <w:t>弹性法土压力模型</w:t>
      </w:r>
      <w:r w:rsidRPr="00E4145F">
        <w:rPr>
          <w:rFonts w:ascii="宋体"/>
          <w:kern w:val="0"/>
          <w:sz w:val="24"/>
          <w:szCs w:val="24"/>
          <w:lang w:val="zh-CN"/>
        </w:rPr>
        <w:t>:</w:t>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kern w:val="0"/>
          <w:sz w:val="24"/>
          <w:szCs w:val="24"/>
          <w:lang w:val="zh-CN"/>
        </w:rPr>
        <w:t>经典法土压力模型</w:t>
      </w: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6EBE5BB2" wp14:editId="17D0B161">
            <wp:extent cx="739775" cy="114490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75" cy="1144905"/>
                    </a:xfrm>
                    <a:prstGeom prst="rect">
                      <a:avLst/>
                    </a:prstGeom>
                    <a:noFill/>
                    <a:ln>
                      <a:noFill/>
                    </a:ln>
                  </pic:spPr>
                </pic:pic>
              </a:graphicData>
            </a:graphic>
          </wp:inline>
        </w:drawing>
      </w:r>
      <w:r w:rsidRPr="00E4145F">
        <w:rPr>
          <w:rFonts w:ascii="宋体"/>
          <w:kern w:val="0"/>
          <w:sz w:val="24"/>
          <w:szCs w:val="24"/>
          <w:lang w:val="zh-CN"/>
        </w:rPr>
        <w:tab/>
      </w:r>
      <w:r w:rsidRPr="00E4145F">
        <w:rPr>
          <w:rFonts w:ascii="宋体"/>
          <w:kern w:val="0"/>
          <w:sz w:val="24"/>
          <w:szCs w:val="24"/>
          <w:lang w:val="zh-CN"/>
        </w:rPr>
        <w:tab/>
      </w: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3C319780" wp14:editId="558DEB5B">
            <wp:extent cx="739775" cy="114490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9775" cy="1144905"/>
                    </a:xfrm>
                    <a:prstGeom prst="rect">
                      <a:avLst/>
                    </a:prstGeom>
                    <a:noFill/>
                    <a:ln>
                      <a:noFill/>
                    </a:ln>
                  </pic:spPr>
                </pic:pic>
              </a:graphicData>
            </a:graphic>
          </wp:inline>
        </w:drawing>
      </w:r>
    </w:p>
    <w:tbl>
      <w:tblPr>
        <w:tblW w:w="0" w:type="auto"/>
        <w:jc w:val="center"/>
        <w:tblInd w:w="50" w:type="dxa"/>
        <w:tblLayout w:type="fixed"/>
        <w:tblCellMar>
          <w:left w:w="50" w:type="dxa"/>
          <w:right w:w="50" w:type="dxa"/>
        </w:tblCellMar>
        <w:tblLook w:val="0000" w:firstRow="0" w:lastRow="0" w:firstColumn="0" w:lastColumn="0" w:noHBand="0" w:noVBand="0"/>
      </w:tblPr>
      <w:tblGrid>
        <w:gridCol w:w="673"/>
        <w:gridCol w:w="1122"/>
        <w:gridCol w:w="897"/>
        <w:gridCol w:w="1212"/>
        <w:gridCol w:w="1279"/>
        <w:gridCol w:w="1279"/>
        <w:gridCol w:w="1167"/>
        <w:gridCol w:w="1459"/>
      </w:tblGrid>
      <w:tr w:rsidR="00E4145F" w:rsidRPr="00E4145F" w:rsidTr="00823D9E">
        <w:tblPrEx>
          <w:tblCellMar>
            <w:top w:w="0" w:type="dxa"/>
            <w:bottom w:w="0" w:type="dxa"/>
          </w:tblCellMar>
        </w:tblPrEx>
        <w:trPr>
          <w:jc w:val="center"/>
        </w:trPr>
        <w:tc>
          <w:tcPr>
            <w:tcW w:w="673"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层号</w:t>
            </w:r>
          </w:p>
        </w:tc>
        <w:tc>
          <w:tcPr>
            <w:tcW w:w="112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土类</w:t>
            </w:r>
          </w:p>
        </w:tc>
        <w:tc>
          <w:tcPr>
            <w:tcW w:w="897"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水土</w:t>
            </w:r>
          </w:p>
        </w:tc>
        <w:tc>
          <w:tcPr>
            <w:tcW w:w="1212"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水压力</w:t>
            </w:r>
          </w:p>
        </w:tc>
        <w:tc>
          <w:tcPr>
            <w:tcW w:w="1279"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外侧土压力</w:t>
            </w:r>
          </w:p>
        </w:tc>
        <w:tc>
          <w:tcPr>
            <w:tcW w:w="1279"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外侧土压力</w:t>
            </w:r>
          </w:p>
        </w:tc>
        <w:tc>
          <w:tcPr>
            <w:tcW w:w="1167"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内侧土压力</w:t>
            </w:r>
          </w:p>
        </w:tc>
        <w:tc>
          <w:tcPr>
            <w:tcW w:w="1459"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内侧土压力</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12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名称</w:t>
            </w:r>
          </w:p>
        </w:tc>
        <w:tc>
          <w:tcPr>
            <w:tcW w:w="89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21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r w:rsidRPr="00E4145F">
              <w:rPr>
                <w:rFonts w:ascii="宋体"/>
                <w:kern w:val="0"/>
                <w:sz w:val="24"/>
                <w:szCs w:val="24"/>
                <w:lang w:val="zh-CN"/>
              </w:rPr>
              <w:t>1</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r w:rsidRPr="00E4145F">
              <w:rPr>
                <w:rFonts w:ascii="宋体"/>
                <w:kern w:val="0"/>
                <w:sz w:val="24"/>
                <w:szCs w:val="24"/>
                <w:lang w:val="zh-CN"/>
              </w:rPr>
              <w:t>2</w:t>
            </w:r>
          </w:p>
        </w:tc>
        <w:tc>
          <w:tcPr>
            <w:tcW w:w="11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调整系数</w:t>
            </w:r>
          </w:p>
        </w:tc>
        <w:tc>
          <w:tcPr>
            <w:tcW w:w="145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最大值</w:t>
            </w:r>
            <w:r w:rsidRPr="00E4145F">
              <w:rPr>
                <w:rFonts w:ascii="宋体"/>
                <w:kern w:val="0"/>
                <w:sz w:val="24"/>
                <w:szCs w:val="24"/>
                <w:lang w:val="zh-CN"/>
              </w:rPr>
              <w:t>(kPa)</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杂填土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素填土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粉土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粉土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合算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卵石</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13</w:t>
            </w:r>
          </w:p>
        </w:tc>
        <w:tc>
          <w:tcPr>
            <w:tcW w:w="112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r w:rsidR="00E4145F" w:rsidRPr="00E4145F" w:rsidTr="00823D9E">
        <w:tblPrEx>
          <w:tblCellMar>
            <w:top w:w="0" w:type="dxa"/>
            <w:bottom w:w="0" w:type="dxa"/>
          </w:tblCellMar>
        </w:tblPrEx>
        <w:trPr>
          <w:jc w:val="center"/>
        </w:trPr>
        <w:tc>
          <w:tcPr>
            <w:tcW w:w="673"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w:t>
            </w:r>
          </w:p>
        </w:tc>
        <w:tc>
          <w:tcPr>
            <w:tcW w:w="112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粘性土</w:t>
            </w:r>
          </w:p>
        </w:tc>
        <w:tc>
          <w:tcPr>
            <w:tcW w:w="89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分算</w:t>
            </w:r>
          </w:p>
        </w:tc>
        <w:tc>
          <w:tcPr>
            <w:tcW w:w="1212"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279"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1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w:t>
            </w:r>
          </w:p>
        </w:tc>
        <w:tc>
          <w:tcPr>
            <w:tcW w:w="1459"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10000.000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工况信息</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w:t>
      </w:r>
    </w:p>
    <w:tbl>
      <w:tblPr>
        <w:tblW w:w="0" w:type="auto"/>
        <w:jc w:val="center"/>
        <w:tblInd w:w="50" w:type="dxa"/>
        <w:tblLayout w:type="fixed"/>
        <w:tblCellMar>
          <w:left w:w="50" w:type="dxa"/>
          <w:right w:w="50" w:type="dxa"/>
        </w:tblCellMar>
        <w:tblLook w:val="0000" w:firstRow="0" w:lastRow="0" w:firstColumn="0" w:lastColumn="0" w:noHBand="0" w:noVBand="0"/>
      </w:tblPr>
      <w:tblGrid>
        <w:gridCol w:w="1398"/>
        <w:gridCol w:w="2564"/>
        <w:gridCol w:w="2564"/>
        <w:gridCol w:w="2564"/>
      </w:tblGrid>
      <w:tr w:rsidR="00E4145F" w:rsidRPr="00E4145F" w:rsidTr="00823D9E">
        <w:tblPrEx>
          <w:tblCellMar>
            <w:top w:w="0" w:type="dxa"/>
            <w:bottom w:w="0" w:type="dxa"/>
          </w:tblCellMar>
        </w:tblPrEx>
        <w:trPr>
          <w:jc w:val="center"/>
        </w:trPr>
        <w:tc>
          <w:tcPr>
            <w:tcW w:w="1398"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25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工况</w:t>
            </w:r>
          </w:p>
        </w:tc>
        <w:tc>
          <w:tcPr>
            <w:tcW w:w="25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深度</w:t>
            </w:r>
          </w:p>
        </w:tc>
        <w:tc>
          <w:tcPr>
            <w:tcW w:w="256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支锚</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类型</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道号</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15.000</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开挖</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20.684</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刚性铰</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19.824</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4.</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拆撑</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w:t>
            </w:r>
            <w:r w:rsidRPr="00E4145F">
              <w:rPr>
                <w:rFonts w:ascii="宋体" w:hint="eastAsia"/>
                <w:kern w:val="0"/>
                <w:sz w:val="24"/>
                <w:szCs w:val="24"/>
                <w:lang w:val="zh-CN"/>
              </w:rPr>
              <w:t>内撑</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刚性铰</w:t>
            </w:r>
          </w:p>
        </w:tc>
        <w:tc>
          <w:tcPr>
            <w:tcW w:w="25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10.349</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r>
      <w:tr w:rsidR="00E4145F" w:rsidRPr="00E4145F" w:rsidTr="00823D9E">
        <w:tblPrEx>
          <w:tblCellMar>
            <w:top w:w="0" w:type="dxa"/>
            <w:bottom w:w="0" w:type="dxa"/>
          </w:tblCellMar>
        </w:tblPrEx>
        <w:trPr>
          <w:jc w:val="center"/>
        </w:trPr>
        <w:tc>
          <w:tcPr>
            <w:tcW w:w="1398"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拆撑</w:t>
            </w:r>
          </w:p>
        </w:tc>
        <w:tc>
          <w:tcPr>
            <w:tcW w:w="25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w:t>
            </w:r>
            <w:r w:rsidRPr="00E4145F">
              <w:rPr>
                <w:rFonts w:ascii="宋体" w:hint="eastAsia"/>
                <w:kern w:val="0"/>
                <w:sz w:val="24"/>
                <w:szCs w:val="24"/>
                <w:lang w:val="zh-CN"/>
              </w:rPr>
              <w:t>内撑</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设计结果</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结构计算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各工况：</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408AE471" wp14:editId="2B6A897C">
            <wp:extent cx="5756910" cy="297370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312929FF" wp14:editId="133CEE36">
            <wp:extent cx="5756910" cy="297370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238B478A" wp14:editId="31443C45">
            <wp:extent cx="5756910" cy="297370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21C8F351" wp14:editId="352B3282">
            <wp:extent cx="5756910" cy="297370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553D7506" wp14:editId="31BF522E">
            <wp:extent cx="5756910" cy="297370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13C070E0" wp14:editId="58B703C3">
            <wp:extent cx="5756910" cy="2973705"/>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00182723" wp14:editId="39A20E48">
            <wp:extent cx="5756910" cy="2973705"/>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190AAC36" wp14:editId="497D62BE">
            <wp:extent cx="5756910" cy="297370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6A41E5AB" wp14:editId="7D14B85E">
            <wp:extent cx="5756910" cy="2973705"/>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1EF1F9E4" wp14:editId="440C7087">
            <wp:extent cx="5756910" cy="2973705"/>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lastRenderedPageBreak/>
        <w:drawing>
          <wp:inline distT="0" distB="0" distL="0" distR="0" wp14:anchorId="2C45B692" wp14:editId="0979DC7A">
            <wp:extent cx="5756910" cy="297370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noProof/>
          <w:kern w:val="0"/>
          <w:sz w:val="24"/>
          <w:szCs w:val="24"/>
        </w:rPr>
        <w:drawing>
          <wp:inline distT="0" distB="0" distL="0" distR="0" wp14:anchorId="230BFB34" wp14:editId="1DB0CD4A">
            <wp:extent cx="5756910" cy="2973705"/>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56910" cy="2973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内力位移包络图：</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lastRenderedPageBreak/>
        <w:drawing>
          <wp:inline distT="0" distB="0" distL="0" distR="0" wp14:anchorId="22C049BB" wp14:editId="45D9471A">
            <wp:extent cx="5756910" cy="310070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56910" cy="310070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地表沉降图：</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3B8984D1" wp14:editId="25B90DA2">
            <wp:extent cx="5756910" cy="307721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56910" cy="3077210"/>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冠梁选筋结果</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474CD32C" wp14:editId="694E1839">
            <wp:extent cx="1431290" cy="104965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31290" cy="1049655"/>
                    </a:xfrm>
                    <a:prstGeom prst="rect">
                      <a:avLst/>
                    </a:prstGeom>
                    <a:noFill/>
                    <a:ln>
                      <a:noFill/>
                    </a:ln>
                  </pic:spPr>
                </pic:pic>
              </a:graphicData>
            </a:graphic>
          </wp:inline>
        </w:drawing>
      </w:r>
    </w:p>
    <w:tbl>
      <w:tblPr>
        <w:tblW w:w="0" w:type="auto"/>
        <w:jc w:val="center"/>
        <w:tblInd w:w="50" w:type="dxa"/>
        <w:tblLayout w:type="fixed"/>
        <w:tblCellMar>
          <w:left w:w="50" w:type="dxa"/>
          <w:right w:w="50" w:type="dxa"/>
        </w:tblCellMar>
        <w:tblLook w:val="0000" w:firstRow="0" w:lastRow="0" w:firstColumn="0" w:lastColumn="0" w:noHBand="0" w:noVBand="0"/>
      </w:tblPr>
      <w:tblGrid>
        <w:gridCol w:w="2356"/>
        <w:gridCol w:w="3367"/>
        <w:gridCol w:w="3367"/>
      </w:tblGrid>
      <w:tr w:rsidR="00E4145F" w:rsidRPr="00E4145F" w:rsidTr="00823D9E">
        <w:tblPrEx>
          <w:tblCellMar>
            <w:top w:w="0" w:type="dxa"/>
            <w:bottom w:w="0" w:type="dxa"/>
          </w:tblCellMar>
        </w:tblPrEx>
        <w:trPr>
          <w:jc w:val="center"/>
        </w:trPr>
        <w:tc>
          <w:tcPr>
            <w:tcW w:w="2356" w:type="dxa"/>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 xml:space="preserve"> </w:t>
            </w:r>
          </w:p>
        </w:tc>
        <w:tc>
          <w:tcPr>
            <w:tcW w:w="3367"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钢筋级别</w:t>
            </w:r>
          </w:p>
        </w:tc>
        <w:tc>
          <w:tcPr>
            <w:tcW w:w="3367"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选筋</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As1</w:t>
            </w:r>
          </w:p>
        </w:tc>
        <w:tc>
          <w:tcPr>
            <w:tcW w:w="33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3367"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6E25</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As2</w:t>
            </w:r>
          </w:p>
        </w:tc>
        <w:tc>
          <w:tcPr>
            <w:tcW w:w="3367"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3367"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8E25</w:t>
            </w:r>
          </w:p>
        </w:tc>
      </w:tr>
      <w:tr w:rsidR="00E4145F" w:rsidRPr="00E4145F" w:rsidTr="00823D9E">
        <w:tblPrEx>
          <w:tblCellMar>
            <w:top w:w="0" w:type="dxa"/>
            <w:bottom w:w="0" w:type="dxa"/>
          </w:tblCellMar>
        </w:tblPrEx>
        <w:trPr>
          <w:jc w:val="center"/>
        </w:trPr>
        <w:tc>
          <w:tcPr>
            <w:tcW w:w="235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As3</w:t>
            </w:r>
          </w:p>
        </w:tc>
        <w:tc>
          <w:tcPr>
            <w:tcW w:w="3367"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c>
          <w:tcPr>
            <w:tcW w:w="3367"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d12@100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截面计算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钢筋类型对应关系：</w:t>
      </w:r>
      <w:r w:rsidRPr="00E4145F">
        <w:rPr>
          <w:rFonts w:ascii="宋体"/>
          <w:kern w:val="0"/>
          <w:sz w:val="24"/>
          <w:szCs w:val="24"/>
          <w:lang w:val="zh-CN"/>
        </w:rPr>
        <w:t>d-HPB300,D-HRB335,E-HRB400,F-RRB400,G-HRB500,P-HRBF335,Q-HRBF400,R-HRBF500</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截面参数</w:t>
      </w:r>
      <w:r w:rsidRPr="00E4145F">
        <w:rPr>
          <w:rFonts w:ascii="宋体"/>
          <w:kern w:val="0"/>
          <w:sz w:val="24"/>
          <w:szCs w:val="24"/>
          <w:lang w:val="zh-CN"/>
        </w:rPr>
        <w:t xml:space="preserve"> ]</w:t>
      </w:r>
    </w:p>
    <w:tbl>
      <w:tblPr>
        <w:tblW w:w="0" w:type="auto"/>
        <w:jc w:val="center"/>
        <w:tblInd w:w="50" w:type="dxa"/>
        <w:tblLayout w:type="fixed"/>
        <w:tblCellMar>
          <w:left w:w="50" w:type="dxa"/>
          <w:right w:w="50" w:type="dxa"/>
        </w:tblCellMar>
        <w:tblLook w:val="0000" w:firstRow="0" w:lastRow="0" w:firstColumn="0" w:lastColumn="0" w:noHBand="0" w:noVBand="0"/>
      </w:tblPr>
      <w:tblGrid>
        <w:gridCol w:w="4545"/>
        <w:gridCol w:w="4545"/>
      </w:tblGrid>
      <w:tr w:rsidR="00E4145F" w:rsidRPr="00E4145F" w:rsidTr="00823D9E">
        <w:tblPrEx>
          <w:tblCellMar>
            <w:top w:w="0" w:type="dxa"/>
            <w:bottom w:w="0" w:type="dxa"/>
          </w:tblCellMar>
        </w:tblPrEx>
        <w:trPr>
          <w:jc w:val="center"/>
        </w:trPr>
        <w:tc>
          <w:tcPr>
            <w:tcW w:w="4545"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桩是否均匀配筋</w:t>
            </w:r>
          </w:p>
        </w:tc>
        <w:tc>
          <w:tcPr>
            <w:tcW w:w="4545"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是</w:t>
            </w:r>
            <w:r w:rsidRPr="00E4145F">
              <w:rPr>
                <w:rFonts w:ascii="宋体"/>
                <w:kern w:val="0"/>
                <w:sz w:val="24"/>
                <w:szCs w:val="24"/>
                <w:lang w:val="zh-CN"/>
              </w:rPr>
              <w:t xml:space="preserve"> </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混凝土保护层厚度</w:t>
            </w:r>
            <w:r w:rsidRPr="00E4145F">
              <w:rPr>
                <w:rFonts w:ascii="宋体"/>
                <w:kern w:val="0"/>
                <w:sz w:val="24"/>
                <w:szCs w:val="24"/>
                <w:lang w:val="zh-CN"/>
              </w:rPr>
              <w:t>(mm)</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桩的纵筋级别</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桩的螺旋箍筋级别</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桩的螺旋箍筋间距</w:t>
            </w:r>
            <w:r w:rsidRPr="00E4145F">
              <w:rPr>
                <w:rFonts w:ascii="宋体"/>
                <w:kern w:val="0"/>
                <w:sz w:val="24"/>
                <w:szCs w:val="24"/>
                <w:lang w:val="zh-CN"/>
              </w:rPr>
              <w:t>(mm)</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弯矩折减系数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0.85</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剪力折减系数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1.00</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荷载分项系数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1.25</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配筋分段数</w:t>
            </w:r>
          </w:p>
        </w:tc>
        <w:tc>
          <w:tcPr>
            <w:tcW w:w="4545"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一段</w:t>
            </w:r>
          </w:p>
        </w:tc>
      </w:tr>
      <w:tr w:rsidR="00E4145F" w:rsidRPr="00E4145F" w:rsidTr="00823D9E">
        <w:tblPrEx>
          <w:tblCellMar>
            <w:top w:w="0" w:type="dxa"/>
            <w:bottom w:w="0" w:type="dxa"/>
          </w:tblCellMar>
        </w:tblPrEx>
        <w:trPr>
          <w:jc w:val="center"/>
        </w:trPr>
        <w:tc>
          <w:tcPr>
            <w:tcW w:w="4545"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各分段长度</w:t>
            </w:r>
            <w:r w:rsidRPr="00E4145F">
              <w:rPr>
                <w:rFonts w:ascii="宋体"/>
                <w:kern w:val="0"/>
                <w:sz w:val="24"/>
                <w:szCs w:val="24"/>
                <w:lang w:val="zh-CN"/>
              </w:rPr>
              <w:t>(m)</w:t>
            </w:r>
          </w:p>
        </w:tc>
        <w:tc>
          <w:tcPr>
            <w:tcW w:w="4545"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27.28</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内力取值</w:t>
      </w:r>
      <w:r w:rsidRPr="00E4145F">
        <w:rPr>
          <w:rFonts w:ascii="宋体"/>
          <w:kern w:val="0"/>
          <w:sz w:val="24"/>
          <w:szCs w:val="24"/>
          <w:lang w:val="zh-CN"/>
        </w:rPr>
        <w:t xml:space="preserve"> ]</w:t>
      </w:r>
    </w:p>
    <w:tbl>
      <w:tblPr>
        <w:tblW w:w="0" w:type="auto"/>
        <w:jc w:val="center"/>
        <w:tblInd w:w="50" w:type="dxa"/>
        <w:tblLayout w:type="fixed"/>
        <w:tblCellMar>
          <w:left w:w="50" w:type="dxa"/>
          <w:right w:w="50" w:type="dxa"/>
        </w:tblCellMar>
        <w:tblLook w:val="0000" w:firstRow="0" w:lastRow="0" w:firstColumn="0" w:lastColumn="0" w:noHBand="0" w:noVBand="0"/>
      </w:tblPr>
      <w:tblGrid>
        <w:gridCol w:w="454"/>
        <w:gridCol w:w="3181"/>
        <w:gridCol w:w="1363"/>
        <w:gridCol w:w="1363"/>
        <w:gridCol w:w="1363"/>
        <w:gridCol w:w="1363"/>
      </w:tblGrid>
      <w:tr w:rsidR="00E4145F" w:rsidRPr="00E4145F" w:rsidTr="00823D9E">
        <w:tblPrEx>
          <w:tblCellMar>
            <w:top w:w="0" w:type="dxa"/>
            <w:bottom w:w="0" w:type="dxa"/>
          </w:tblCellMar>
        </w:tblPrEx>
        <w:trPr>
          <w:jc w:val="center"/>
        </w:trPr>
        <w:tc>
          <w:tcPr>
            <w:tcW w:w="454"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段</w:t>
            </w:r>
          </w:p>
        </w:tc>
        <w:tc>
          <w:tcPr>
            <w:tcW w:w="3181"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内力类型</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弹性法</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经典法</w:t>
            </w:r>
          </w:p>
        </w:tc>
        <w:tc>
          <w:tcPr>
            <w:tcW w:w="1363"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w:t>
            </w:r>
          </w:p>
        </w:tc>
        <w:tc>
          <w:tcPr>
            <w:tcW w:w="1363"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内力</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号</w:t>
            </w:r>
          </w:p>
        </w:tc>
        <w:tc>
          <w:tcPr>
            <w:tcW w:w="318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计算值</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计算值</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设计值</w:t>
            </w:r>
          </w:p>
        </w:tc>
        <w:tc>
          <w:tcPr>
            <w:tcW w:w="136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实用值</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318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基坑内侧最大弯矩</w:t>
            </w:r>
            <w:r w:rsidRPr="00E4145F">
              <w:rPr>
                <w:rFonts w:ascii="宋体"/>
                <w:kern w:val="0"/>
                <w:sz w:val="24"/>
                <w:szCs w:val="24"/>
                <w:lang w:val="zh-CN"/>
              </w:rPr>
              <w:t>(kN.m)</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964.32</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1117.59</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1127.05</w:t>
            </w:r>
          </w:p>
        </w:tc>
        <w:tc>
          <w:tcPr>
            <w:tcW w:w="1363"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1127.05</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318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基坑外侧最大弯矩</w:t>
            </w:r>
            <w:r w:rsidRPr="00E4145F">
              <w:rPr>
                <w:rFonts w:ascii="宋体"/>
                <w:kern w:val="0"/>
                <w:sz w:val="24"/>
                <w:szCs w:val="24"/>
                <w:lang w:val="zh-CN"/>
              </w:rPr>
              <w:t>(kN.m)</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830.99</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969.73</w:t>
            </w:r>
          </w:p>
        </w:tc>
        <w:tc>
          <w:tcPr>
            <w:tcW w:w="1363"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971.22</w:t>
            </w:r>
          </w:p>
        </w:tc>
        <w:tc>
          <w:tcPr>
            <w:tcW w:w="1363"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971.22</w:t>
            </w:r>
          </w:p>
        </w:tc>
      </w:tr>
      <w:tr w:rsidR="00E4145F" w:rsidRPr="00E4145F" w:rsidTr="00823D9E">
        <w:tblPrEx>
          <w:tblCellMar>
            <w:top w:w="0" w:type="dxa"/>
            <w:bottom w:w="0" w:type="dxa"/>
          </w:tblCellMar>
        </w:tblPrEx>
        <w:trPr>
          <w:jc w:val="center"/>
        </w:trPr>
        <w:tc>
          <w:tcPr>
            <w:tcW w:w="454"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318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最大剪力</w:t>
            </w:r>
            <w:r w:rsidRPr="00E4145F">
              <w:rPr>
                <w:rFonts w:ascii="宋体"/>
                <w:kern w:val="0"/>
                <w:sz w:val="24"/>
                <w:szCs w:val="24"/>
                <w:lang w:val="zh-CN"/>
              </w:rPr>
              <w:t>(kN)</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753.46</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524.83</w:t>
            </w:r>
          </w:p>
        </w:tc>
        <w:tc>
          <w:tcPr>
            <w:tcW w:w="1363"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1036.00</w:t>
            </w:r>
          </w:p>
        </w:tc>
        <w:tc>
          <w:tcPr>
            <w:tcW w:w="1363"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1036.00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bl>
      <w:tblPr>
        <w:tblW w:w="0" w:type="auto"/>
        <w:jc w:val="center"/>
        <w:tblInd w:w="50" w:type="dxa"/>
        <w:tblLayout w:type="fixed"/>
        <w:tblCellMar>
          <w:left w:w="50" w:type="dxa"/>
          <w:right w:w="50" w:type="dxa"/>
        </w:tblCellMar>
        <w:tblLook w:val="0000" w:firstRow="0" w:lastRow="0" w:firstColumn="0" w:lastColumn="0" w:noHBand="0" w:noVBand="0"/>
      </w:tblPr>
      <w:tblGrid>
        <w:gridCol w:w="466"/>
        <w:gridCol w:w="2331"/>
        <w:gridCol w:w="1864"/>
        <w:gridCol w:w="1864"/>
        <w:gridCol w:w="2564"/>
      </w:tblGrid>
      <w:tr w:rsidR="00E4145F" w:rsidRPr="00E4145F" w:rsidTr="00823D9E">
        <w:tblPrEx>
          <w:tblCellMar>
            <w:top w:w="0" w:type="dxa"/>
            <w:bottom w:w="0" w:type="dxa"/>
          </w:tblCellMar>
        </w:tblPrEx>
        <w:trPr>
          <w:jc w:val="center"/>
        </w:trPr>
        <w:tc>
          <w:tcPr>
            <w:tcW w:w="466" w:type="dxa"/>
            <w:tcBorders>
              <w:top w:val="single" w:sz="12" w:space="0" w:color="auto"/>
              <w:left w:val="single" w:sz="12"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段</w:t>
            </w:r>
          </w:p>
        </w:tc>
        <w:tc>
          <w:tcPr>
            <w:tcW w:w="2331"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选筋类型</w:t>
            </w:r>
          </w:p>
        </w:tc>
        <w:tc>
          <w:tcPr>
            <w:tcW w:w="18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级别</w:t>
            </w:r>
          </w:p>
        </w:tc>
        <w:tc>
          <w:tcPr>
            <w:tcW w:w="1864" w:type="dxa"/>
            <w:tcBorders>
              <w:top w:val="single" w:sz="12" w:space="0" w:color="auto"/>
              <w:left w:val="single" w:sz="6" w:space="0" w:color="auto"/>
              <w:bottom w:val="nil"/>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钢筋</w:t>
            </w:r>
          </w:p>
        </w:tc>
        <w:tc>
          <w:tcPr>
            <w:tcW w:w="2564" w:type="dxa"/>
            <w:tcBorders>
              <w:top w:val="single" w:sz="12" w:space="0" w:color="auto"/>
              <w:left w:val="single" w:sz="6" w:space="0" w:color="auto"/>
              <w:bottom w:val="nil"/>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实配</w:t>
            </w:r>
            <w:r w:rsidRPr="00E4145F">
              <w:rPr>
                <w:rFonts w:ascii="宋体"/>
                <w:kern w:val="0"/>
                <w:sz w:val="24"/>
                <w:szCs w:val="24"/>
                <w:lang w:val="zh-CN"/>
              </w:rPr>
              <w:t>[</w:t>
            </w:r>
            <w:r w:rsidRPr="00E4145F">
              <w:rPr>
                <w:rFonts w:ascii="宋体" w:hint="eastAsia"/>
                <w:kern w:val="0"/>
                <w:sz w:val="24"/>
                <w:szCs w:val="24"/>
                <w:lang w:val="zh-CN"/>
              </w:rPr>
              <w:t>计算</w:t>
            </w:r>
            <w:r w:rsidRPr="00E4145F">
              <w:rPr>
                <w:rFonts w:ascii="宋体"/>
                <w:kern w:val="0"/>
                <w:sz w:val="24"/>
                <w:szCs w:val="24"/>
                <w:lang w:val="zh-CN"/>
              </w:rPr>
              <w:t>]</w:t>
            </w:r>
            <w:r w:rsidRPr="00E4145F">
              <w:rPr>
                <w:rFonts w:ascii="宋体" w:hint="eastAsia"/>
                <w:kern w:val="0"/>
                <w:sz w:val="24"/>
                <w:szCs w:val="24"/>
                <w:lang w:val="zh-CN"/>
              </w:rPr>
              <w:t>面积</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lastRenderedPageBreak/>
              <w:t>号</w:t>
            </w:r>
          </w:p>
        </w:tc>
        <w:tc>
          <w:tcPr>
            <w:tcW w:w="233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实配值</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(mm2</w:t>
            </w:r>
            <w:r w:rsidRPr="00E4145F">
              <w:rPr>
                <w:rFonts w:ascii="宋体" w:hint="eastAsia"/>
                <w:kern w:val="0"/>
                <w:sz w:val="24"/>
                <w:szCs w:val="24"/>
                <w:lang w:val="zh-CN"/>
              </w:rPr>
              <w:t>或</w:t>
            </w:r>
            <w:r w:rsidRPr="00E4145F">
              <w:rPr>
                <w:rFonts w:ascii="宋体"/>
                <w:kern w:val="0"/>
                <w:sz w:val="24"/>
                <w:szCs w:val="24"/>
                <w:lang w:val="zh-CN"/>
              </w:rPr>
              <w:t>mm2/m)</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w:t>
            </w:r>
          </w:p>
        </w:tc>
        <w:tc>
          <w:tcPr>
            <w:tcW w:w="2331"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纵筋</w:t>
            </w:r>
          </w:p>
        </w:tc>
        <w:tc>
          <w:tcPr>
            <w:tcW w:w="18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1864" w:type="dxa"/>
            <w:tcBorders>
              <w:top w:val="nil"/>
              <w:left w:val="single" w:sz="6"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23E28</w:t>
            </w:r>
          </w:p>
        </w:tc>
        <w:tc>
          <w:tcPr>
            <w:tcW w:w="2564"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14162[8002]</w:t>
            </w:r>
          </w:p>
        </w:tc>
      </w:tr>
      <w:tr w:rsidR="00E4145F" w:rsidRPr="00E4145F" w:rsidTr="00823D9E">
        <w:tblPrEx>
          <w:tblCellMar>
            <w:top w:w="0" w:type="dxa"/>
            <w:bottom w:w="0" w:type="dxa"/>
          </w:tblCellMar>
        </w:tblPrEx>
        <w:trPr>
          <w:jc w:val="center"/>
        </w:trPr>
        <w:tc>
          <w:tcPr>
            <w:tcW w:w="466"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p>
        </w:tc>
        <w:tc>
          <w:tcPr>
            <w:tcW w:w="2331"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箍筋</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HPB300</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d14@100</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3079[1534]</w:t>
            </w:r>
          </w:p>
        </w:tc>
      </w:tr>
      <w:tr w:rsidR="00E4145F" w:rsidRPr="00E4145F" w:rsidTr="00823D9E">
        <w:tblPrEx>
          <w:tblCellMar>
            <w:top w:w="0" w:type="dxa"/>
            <w:bottom w:w="0" w:type="dxa"/>
          </w:tblCellMar>
        </w:tblPrEx>
        <w:trPr>
          <w:jc w:val="center"/>
        </w:trPr>
        <w:tc>
          <w:tcPr>
            <w:tcW w:w="2797" w:type="dxa"/>
            <w:gridSpan w:val="2"/>
            <w:tcBorders>
              <w:top w:val="single" w:sz="12" w:space="0" w:color="auto"/>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1864" w:type="dxa"/>
            <w:tcBorders>
              <w:top w:val="single" w:sz="12" w:space="0" w:color="auto"/>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c>
          <w:tcPr>
            <w:tcW w:w="2564" w:type="dxa"/>
            <w:tcBorders>
              <w:top w:val="single" w:sz="12" w:space="0" w:color="auto"/>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p>
        </w:tc>
      </w:tr>
      <w:tr w:rsidR="00E4145F" w:rsidRPr="00E4145F" w:rsidTr="00823D9E">
        <w:tblPrEx>
          <w:tblCellMar>
            <w:top w:w="0" w:type="dxa"/>
            <w:bottom w:w="0" w:type="dxa"/>
          </w:tblCellMar>
        </w:tblPrEx>
        <w:trPr>
          <w:jc w:val="center"/>
        </w:trPr>
        <w:tc>
          <w:tcPr>
            <w:tcW w:w="2797" w:type="dxa"/>
            <w:gridSpan w:val="2"/>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加强箍筋</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HRB400</w:t>
            </w:r>
          </w:p>
        </w:tc>
        <w:tc>
          <w:tcPr>
            <w:tcW w:w="1864" w:type="dxa"/>
            <w:tcBorders>
              <w:top w:val="nil"/>
              <w:left w:val="single" w:sz="6"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E22@2000</w:t>
            </w:r>
          </w:p>
        </w:tc>
        <w:tc>
          <w:tcPr>
            <w:tcW w:w="2564"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380</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抗隆起验算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823D9E">
      <w:pPr>
        <w:autoSpaceDE w:val="0"/>
        <w:autoSpaceDN w:val="0"/>
        <w:adjustRightInd w:val="0"/>
        <w:snapToGrid w:val="0"/>
        <w:spacing w:line="360" w:lineRule="auto"/>
        <w:ind w:firstLineChars="0" w:firstLine="0"/>
        <w:jc w:val="center"/>
        <w:rPr>
          <w:rFonts w:ascii="宋体"/>
          <w:kern w:val="0"/>
          <w:sz w:val="24"/>
          <w:szCs w:val="24"/>
          <w:lang w:val="zh-CN"/>
        </w:rPr>
      </w:pPr>
      <w:r w:rsidRPr="00E4145F">
        <w:rPr>
          <w:rFonts w:ascii="宋体" w:hint="eastAsia"/>
          <w:noProof/>
          <w:kern w:val="0"/>
          <w:sz w:val="24"/>
          <w:szCs w:val="24"/>
        </w:rPr>
        <w:drawing>
          <wp:inline distT="0" distB="0" distL="0" distR="0" wp14:anchorId="7404295B" wp14:editId="5EB3826A">
            <wp:extent cx="5398770" cy="241744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8770" cy="241744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1) </w:t>
      </w:r>
      <w:r w:rsidRPr="00E4145F">
        <w:rPr>
          <w:rFonts w:ascii="宋体" w:hint="eastAsia"/>
          <w:kern w:val="0"/>
          <w:sz w:val="24"/>
          <w:szCs w:val="24"/>
          <w:lang w:val="zh-CN"/>
        </w:rPr>
        <w:t>从支护底部开始，逐层验算抗隆起稳定性，结果如下：</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279F0E2D" wp14:editId="1BEF9CE1">
            <wp:extent cx="1876425" cy="47688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6425" cy="47688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526236FC" wp14:editId="1CE433D2">
            <wp:extent cx="2162810" cy="50101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2810" cy="50101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noProof/>
          <w:kern w:val="0"/>
          <w:sz w:val="24"/>
          <w:szCs w:val="24"/>
        </w:rPr>
        <w:drawing>
          <wp:inline distT="0" distB="0" distL="0" distR="0" wp14:anchorId="79A4C3B2" wp14:editId="40F47DA6">
            <wp:extent cx="1359535" cy="374015"/>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59535" cy="374015"/>
                    </a:xfrm>
                    <a:prstGeom prst="rect">
                      <a:avLst/>
                    </a:prstGeom>
                    <a:noFill/>
                    <a:ln>
                      <a:noFill/>
                    </a:ln>
                  </pic:spPr>
                </pic:pic>
              </a:graphicData>
            </a:graphic>
          </wp:inline>
        </w:drawing>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支护底部，验算抗隆起：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27.299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深度</w:t>
      </w:r>
      <w:r w:rsidRPr="00E4145F">
        <w:rPr>
          <w:rFonts w:ascii="宋体"/>
          <w:kern w:val="0"/>
          <w:sz w:val="24"/>
          <w:szCs w:val="24"/>
          <w:lang w:val="zh-CN"/>
        </w:rPr>
        <w:t>30.500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2.129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深度</w:t>
      </w:r>
      <w:r w:rsidRPr="00E4145F">
        <w:rPr>
          <w:rFonts w:ascii="宋体"/>
          <w:kern w:val="0"/>
          <w:sz w:val="24"/>
          <w:szCs w:val="24"/>
          <w:lang w:val="zh-CN"/>
        </w:rPr>
        <w:t>32.100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23.392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lastRenderedPageBreak/>
        <w:tab/>
      </w:r>
      <w:r w:rsidRPr="00E4145F">
        <w:rPr>
          <w:rFonts w:ascii="宋体" w:hint="eastAsia"/>
          <w:kern w:val="0"/>
          <w:sz w:val="24"/>
          <w:szCs w:val="24"/>
          <w:lang w:val="zh-CN"/>
        </w:rPr>
        <w:t>深度</w:t>
      </w:r>
      <w:r w:rsidRPr="00E4145F">
        <w:rPr>
          <w:rFonts w:ascii="宋体"/>
          <w:kern w:val="0"/>
          <w:sz w:val="24"/>
          <w:szCs w:val="24"/>
          <w:lang w:val="zh-CN"/>
        </w:rPr>
        <w:t>36.900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2.681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hint="eastAsia"/>
          <w:kern w:val="0"/>
          <w:sz w:val="24"/>
          <w:szCs w:val="24"/>
          <w:lang w:val="zh-CN"/>
        </w:rPr>
        <w:t>深度</w:t>
      </w:r>
      <w:r w:rsidRPr="00E4145F">
        <w:rPr>
          <w:rFonts w:ascii="宋体"/>
          <w:kern w:val="0"/>
          <w:sz w:val="24"/>
          <w:szCs w:val="24"/>
          <w:lang w:val="zh-CN"/>
        </w:rPr>
        <w:t>42.900</w:t>
      </w:r>
      <w:r w:rsidRPr="00E4145F">
        <w:rPr>
          <w:rFonts w:ascii="宋体" w:hint="eastAsia"/>
          <w:kern w:val="0"/>
          <w:sz w:val="24"/>
          <w:szCs w:val="24"/>
          <w:lang w:val="zh-CN"/>
        </w:rPr>
        <w:t>处，验算抗隆起。</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ab/>
      </w:r>
      <w:r w:rsidRPr="00E4145F">
        <w:rPr>
          <w:rFonts w:ascii="宋体"/>
          <w:kern w:val="0"/>
          <w:sz w:val="24"/>
          <w:szCs w:val="24"/>
          <w:lang w:val="zh-CN"/>
        </w:rPr>
        <w:tab/>
        <w:t xml:space="preserve">Ks = 2.894 </w:t>
      </w:r>
      <w:r w:rsidRPr="00E4145F">
        <w:rPr>
          <w:rFonts w:ascii="宋体" w:hint="eastAsia"/>
          <w:kern w:val="0"/>
          <w:sz w:val="24"/>
          <w:szCs w:val="24"/>
          <w:lang w:val="zh-CN"/>
        </w:rPr>
        <w:t>≥</w:t>
      </w:r>
      <w:r w:rsidRPr="00E4145F">
        <w:rPr>
          <w:rFonts w:ascii="宋体"/>
          <w:kern w:val="0"/>
          <w:sz w:val="24"/>
          <w:szCs w:val="24"/>
          <w:lang w:val="zh-CN"/>
        </w:rPr>
        <w:t xml:space="preserve"> 1.600</w:t>
      </w:r>
      <w:r w:rsidRPr="00E4145F">
        <w:rPr>
          <w:rFonts w:ascii="宋体" w:hint="eastAsia"/>
          <w:kern w:val="0"/>
          <w:sz w:val="24"/>
          <w:szCs w:val="24"/>
          <w:lang w:val="zh-CN"/>
        </w:rPr>
        <w:t>，抗隆起稳定性满足。</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嵌固深度计算</w:t>
      </w:r>
      <w:r w:rsidRPr="00E4145F">
        <w:rPr>
          <w:rFonts w:ascii="宋体"/>
          <w:kern w:val="0"/>
          <w:sz w:val="24"/>
          <w:szCs w:val="24"/>
          <w:lang w:val="zh-CN"/>
        </w:rPr>
        <w:t xml:space="preserve">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嵌固深度计算参数：</w:t>
      </w:r>
    </w:p>
    <w:tbl>
      <w:tblPr>
        <w:tblW w:w="0" w:type="auto"/>
        <w:tblInd w:w="50" w:type="dxa"/>
        <w:tblLayout w:type="fixed"/>
        <w:tblCellMar>
          <w:left w:w="50" w:type="dxa"/>
          <w:right w:w="50" w:type="dxa"/>
        </w:tblCellMar>
        <w:tblLook w:val="0000" w:firstRow="0" w:lastRow="0" w:firstColumn="0" w:lastColumn="0" w:noHBand="0" w:noVBand="0"/>
      </w:tblPr>
      <w:tblGrid>
        <w:gridCol w:w="5000"/>
        <w:gridCol w:w="1818"/>
      </w:tblGrid>
      <w:tr w:rsidR="00E4145F" w:rsidRPr="00E4145F">
        <w:tblPrEx>
          <w:tblCellMar>
            <w:top w:w="0" w:type="dxa"/>
            <w:bottom w:w="0" w:type="dxa"/>
          </w:tblCellMar>
        </w:tblPrEx>
        <w:tc>
          <w:tcPr>
            <w:tcW w:w="5000" w:type="dxa"/>
            <w:tcBorders>
              <w:top w:val="single" w:sz="12" w:space="0" w:color="auto"/>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嵌固深度是否考虑内支撑作用</w:t>
            </w:r>
          </w:p>
        </w:tc>
        <w:tc>
          <w:tcPr>
            <w:tcW w:w="1818" w:type="dxa"/>
            <w:tcBorders>
              <w:top w:val="single" w:sz="12" w:space="0" w:color="auto"/>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ㄨ</w:t>
            </w:r>
          </w:p>
        </w:tc>
      </w:tr>
      <w:tr w:rsidR="00E4145F" w:rsidRPr="00E4145F">
        <w:tblPrEx>
          <w:tblCellMar>
            <w:top w:w="0" w:type="dxa"/>
            <w:bottom w:w="0" w:type="dxa"/>
          </w:tblCellMar>
        </w:tblPrEx>
        <w:tc>
          <w:tcPr>
            <w:tcW w:w="5000" w:type="dxa"/>
            <w:tcBorders>
              <w:top w:val="nil"/>
              <w:left w:val="single" w:sz="12" w:space="0" w:color="auto"/>
              <w:bottom w:val="single" w:sz="6"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是否考虑坑底隆起稳定性</w:t>
            </w:r>
          </w:p>
        </w:tc>
        <w:tc>
          <w:tcPr>
            <w:tcW w:w="1818" w:type="dxa"/>
            <w:tcBorders>
              <w:top w:val="nil"/>
              <w:left w:val="single" w:sz="6" w:space="0" w:color="auto"/>
              <w:bottom w:val="single" w:sz="6"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w:t>
            </w:r>
          </w:p>
        </w:tc>
      </w:tr>
      <w:tr w:rsidR="00E4145F" w:rsidRPr="00E4145F">
        <w:tblPrEx>
          <w:tblCellMar>
            <w:top w:w="0" w:type="dxa"/>
            <w:bottom w:w="0" w:type="dxa"/>
          </w:tblCellMar>
        </w:tblPrEx>
        <w:tc>
          <w:tcPr>
            <w:tcW w:w="5000" w:type="dxa"/>
            <w:tcBorders>
              <w:top w:val="nil"/>
              <w:left w:val="single" w:sz="12" w:space="0" w:color="auto"/>
              <w:bottom w:val="single" w:sz="12" w:space="0" w:color="auto"/>
              <w:right w:val="single" w:sz="6"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是否考虑最下层支点为轴心的圆弧稳定性</w:t>
            </w:r>
          </w:p>
        </w:tc>
        <w:tc>
          <w:tcPr>
            <w:tcW w:w="1818" w:type="dxa"/>
            <w:tcBorders>
              <w:top w:val="nil"/>
              <w:left w:val="single" w:sz="6" w:space="0" w:color="auto"/>
              <w:bottom w:val="single" w:sz="12" w:space="0" w:color="auto"/>
              <w:right w:val="single" w:sz="12" w:space="0" w:color="auto"/>
            </w:tcBorders>
          </w:tcPr>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w:t>
            </w:r>
          </w:p>
        </w:tc>
      </w:tr>
    </w:tbl>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嵌固深度计算过程：</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1) </w:t>
      </w:r>
      <w:r w:rsidRPr="00E4145F">
        <w:rPr>
          <w:rFonts w:ascii="宋体" w:hint="eastAsia"/>
          <w:kern w:val="0"/>
          <w:sz w:val="24"/>
          <w:szCs w:val="24"/>
          <w:lang w:val="zh-CN"/>
        </w:rPr>
        <w:t>嵌固深度构造要求：</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依据《建筑基坑支护技术规程》</w:t>
      </w:r>
      <w:r w:rsidRPr="00E4145F">
        <w:rPr>
          <w:rFonts w:ascii="宋体"/>
          <w:kern w:val="0"/>
          <w:sz w:val="24"/>
          <w:szCs w:val="24"/>
          <w:lang w:val="zh-CN"/>
        </w:rPr>
        <w:t xml:space="preserve"> JGJ 120-2012, </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嵌固深度对于多支点支护结构</w:t>
      </w:r>
      <w:r w:rsidRPr="00E4145F">
        <w:rPr>
          <w:rFonts w:ascii="宋体"/>
          <w:kern w:val="0"/>
          <w:sz w:val="24"/>
          <w:szCs w:val="24"/>
          <w:lang w:val="zh-CN"/>
        </w:rPr>
        <w:t>l</w:t>
      </w:r>
      <w:r w:rsidRPr="00E4145F">
        <w:rPr>
          <w:rFonts w:ascii="宋体"/>
          <w:kern w:val="0"/>
          <w:sz w:val="24"/>
          <w:szCs w:val="24"/>
          <w:vertAlign w:val="subscript"/>
          <w:lang w:val="zh-CN"/>
        </w:rPr>
        <w:t>d</w:t>
      </w:r>
      <w:r w:rsidRPr="00E4145F">
        <w:rPr>
          <w:rFonts w:ascii="宋体" w:hint="eastAsia"/>
          <w:kern w:val="0"/>
          <w:sz w:val="24"/>
          <w:szCs w:val="24"/>
          <w:lang w:val="zh-CN"/>
        </w:rPr>
        <w:t>不宜小于</w:t>
      </w:r>
      <w:r w:rsidRPr="00E4145F">
        <w:rPr>
          <w:rFonts w:ascii="宋体"/>
          <w:kern w:val="0"/>
          <w:sz w:val="24"/>
          <w:szCs w:val="24"/>
          <w:lang w:val="zh-CN"/>
        </w:rPr>
        <w:t>0.2h</w:t>
      </w:r>
      <w:r w:rsidRPr="00E4145F">
        <w:rPr>
          <w:rFonts w:ascii="宋体" w:hint="eastAsia"/>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嵌固深度构造长度</w:t>
      </w:r>
      <w:r w:rsidRPr="00E4145F">
        <w:rPr>
          <w:rFonts w:ascii="宋体"/>
          <w:kern w:val="0"/>
          <w:sz w:val="24"/>
          <w:szCs w:val="24"/>
          <w:lang w:val="zh-CN"/>
        </w:rPr>
        <w:t>ld</w:t>
      </w:r>
      <w:r w:rsidRPr="00E4145F">
        <w:rPr>
          <w:rFonts w:ascii="宋体" w:hint="eastAsia"/>
          <w:kern w:val="0"/>
          <w:sz w:val="24"/>
          <w:szCs w:val="24"/>
          <w:lang w:val="zh-CN"/>
        </w:rPr>
        <w:t>：</w:t>
      </w:r>
      <w:r w:rsidRPr="00E4145F">
        <w:rPr>
          <w:rFonts w:ascii="宋体"/>
          <w:kern w:val="0"/>
          <w:sz w:val="24"/>
          <w:szCs w:val="24"/>
          <w:lang w:val="zh-CN"/>
        </w:rPr>
        <w:t>4.137m</w:t>
      </w:r>
      <w:r w:rsidRPr="00E4145F">
        <w:rPr>
          <w:rFonts w:ascii="宋体" w:hint="eastAsia"/>
          <w:kern w:val="0"/>
          <w:sz w:val="24"/>
          <w:szCs w:val="24"/>
          <w:lang w:val="zh-CN"/>
        </w:rPr>
        <w:t>。</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hint="eastAsia"/>
          <w:kern w:val="0"/>
          <w:sz w:val="24"/>
          <w:szCs w:val="24"/>
          <w:lang w:val="zh-CN"/>
        </w:rPr>
        <w:t>2</w:t>
      </w:r>
      <w:r w:rsidRPr="00E4145F">
        <w:rPr>
          <w:rFonts w:ascii="宋体"/>
          <w:kern w:val="0"/>
          <w:sz w:val="24"/>
          <w:szCs w:val="24"/>
          <w:lang w:val="zh-CN"/>
        </w:rPr>
        <w:t xml:space="preserve">) </w:t>
      </w:r>
      <w:r w:rsidRPr="00E4145F">
        <w:rPr>
          <w:rFonts w:ascii="宋体" w:hint="eastAsia"/>
          <w:kern w:val="0"/>
          <w:sz w:val="24"/>
          <w:szCs w:val="24"/>
          <w:lang w:val="zh-CN"/>
        </w:rPr>
        <w:t>嵌固深度满足坑底抗隆起要求：</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符合坑底抗隆起的嵌固深度</w:t>
      </w:r>
      <w:r w:rsidRPr="00E4145F">
        <w:rPr>
          <w:rFonts w:ascii="宋体"/>
          <w:kern w:val="0"/>
          <w:sz w:val="24"/>
          <w:szCs w:val="24"/>
          <w:lang w:val="zh-CN"/>
        </w:rPr>
        <w:t>l</w:t>
      </w:r>
      <w:r w:rsidRPr="00E4145F">
        <w:rPr>
          <w:rFonts w:ascii="宋体"/>
          <w:kern w:val="0"/>
          <w:sz w:val="24"/>
          <w:szCs w:val="24"/>
          <w:vertAlign w:val="subscript"/>
          <w:lang w:val="zh-CN"/>
        </w:rPr>
        <w:t>d</w:t>
      </w:r>
      <w:r w:rsidRPr="00E4145F">
        <w:rPr>
          <w:rFonts w:ascii="宋体"/>
          <w:kern w:val="0"/>
          <w:sz w:val="24"/>
          <w:szCs w:val="24"/>
          <w:lang w:val="zh-CN"/>
        </w:rPr>
        <w:t xml:space="preserve"> = 0.500m</w:t>
      </w:r>
    </w:p>
    <w:p w:rsidR="00E4145F" w:rsidRPr="00E4145F" w:rsidRDefault="00E4145F" w:rsidP="00E4145F">
      <w:pPr>
        <w:autoSpaceDE w:val="0"/>
        <w:autoSpaceDN w:val="0"/>
        <w:adjustRightInd w:val="0"/>
        <w:snapToGrid w:val="0"/>
        <w:spacing w:line="360" w:lineRule="auto"/>
        <w:ind w:firstLineChars="0" w:firstLine="0"/>
        <w:jc w:val="left"/>
        <w:rPr>
          <w:rFonts w:ascii="宋体"/>
          <w:kern w:val="0"/>
          <w:sz w:val="24"/>
          <w:szCs w:val="24"/>
          <w:lang w:val="zh-CN"/>
        </w:rPr>
      </w:pPr>
      <w:r w:rsidRPr="00E4145F">
        <w:rPr>
          <w:rFonts w:ascii="宋体"/>
          <w:kern w:val="0"/>
          <w:sz w:val="24"/>
          <w:szCs w:val="24"/>
          <w:lang w:val="zh-CN"/>
        </w:rPr>
        <w:t xml:space="preserve"> </w:t>
      </w:r>
      <w:r w:rsidRPr="00E4145F">
        <w:rPr>
          <w:rFonts w:ascii="宋体" w:hint="eastAsia"/>
          <w:kern w:val="0"/>
          <w:sz w:val="24"/>
          <w:szCs w:val="24"/>
          <w:lang w:val="zh-CN"/>
        </w:rPr>
        <w:t xml:space="preserve"> </w:t>
      </w:r>
      <w:r w:rsidRPr="00E4145F">
        <w:rPr>
          <w:rFonts w:ascii="宋体"/>
          <w:kern w:val="0"/>
          <w:sz w:val="24"/>
          <w:szCs w:val="24"/>
          <w:lang w:val="zh-CN"/>
        </w:rPr>
        <w:t xml:space="preserve"> l</w:t>
      </w:r>
      <w:r w:rsidRPr="00E4145F">
        <w:rPr>
          <w:rFonts w:ascii="宋体"/>
          <w:kern w:val="0"/>
          <w:sz w:val="24"/>
          <w:szCs w:val="24"/>
          <w:vertAlign w:val="subscript"/>
          <w:lang w:val="zh-CN"/>
        </w:rPr>
        <w:t>d</w:t>
      </w:r>
      <w:r w:rsidRPr="00E4145F">
        <w:rPr>
          <w:rFonts w:ascii="宋体" w:hint="eastAsia"/>
          <w:kern w:val="0"/>
          <w:sz w:val="24"/>
          <w:szCs w:val="24"/>
          <w:lang w:val="zh-CN"/>
        </w:rPr>
        <w:t>采用值</w:t>
      </w:r>
      <w:r w:rsidRPr="00E4145F">
        <w:rPr>
          <w:rFonts w:ascii="宋体"/>
          <w:kern w:val="0"/>
          <w:sz w:val="24"/>
          <w:szCs w:val="24"/>
          <w:lang w:val="zh-CN"/>
        </w:rPr>
        <w:t>=8.600m</w:t>
      </w:r>
      <w:r w:rsidRPr="00E4145F">
        <w:rPr>
          <w:rFonts w:ascii="宋体" w:hint="eastAsia"/>
          <w:kern w:val="0"/>
          <w:sz w:val="24"/>
          <w:szCs w:val="24"/>
          <w:lang w:val="zh-CN"/>
        </w:rPr>
        <w:t>。</w:t>
      </w:r>
    </w:p>
    <w:p w:rsidR="00797A6A" w:rsidRDefault="008C0B76">
      <w:pPr>
        <w:pStyle w:val="10"/>
        <w:rPr>
          <w:rFonts w:hAnsi="宋体"/>
        </w:rPr>
      </w:pPr>
      <w:bookmarkStart w:id="42" w:name="_Toc439967577"/>
      <w:bookmarkStart w:id="43" w:name="_Toc29795"/>
      <w:r>
        <w:rPr>
          <w:rFonts w:hint="eastAsia"/>
        </w:rPr>
        <w:t>内支撑系统的计算</w:t>
      </w:r>
      <w:bookmarkEnd w:id="42"/>
      <w:bookmarkEnd w:id="43"/>
    </w:p>
    <w:p w:rsidR="00797A6A" w:rsidRDefault="008C0B76">
      <w:pPr>
        <w:pStyle w:val="2"/>
      </w:pPr>
      <w:bookmarkStart w:id="44" w:name="_Toc439967578"/>
      <w:bookmarkStart w:id="45" w:name="_Toc7929"/>
      <w:r>
        <w:rPr>
          <w:rFonts w:hint="eastAsia"/>
        </w:rPr>
        <w:t>钢支撑强度和稳定性验算</w:t>
      </w:r>
      <w:bookmarkEnd w:id="44"/>
      <w:bookmarkEnd w:id="45"/>
    </w:p>
    <w:p w:rsidR="00797A6A" w:rsidRDefault="008C0B76">
      <w:pPr>
        <w:pStyle w:val="3"/>
      </w:pPr>
      <w:bookmarkStart w:id="46" w:name="_Toc5113"/>
      <w:r>
        <w:rPr>
          <w:rFonts w:hint="eastAsia"/>
        </w:rPr>
        <w:t>标准段支撑计算</w:t>
      </w:r>
      <w:bookmarkEnd w:id="46"/>
    </w:p>
    <w:tbl>
      <w:tblPr>
        <w:tblW w:w="5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6"/>
        <w:gridCol w:w="1499"/>
        <w:gridCol w:w="2723"/>
      </w:tblGrid>
      <w:tr w:rsidR="00062DBE" w:rsidTr="00062DBE">
        <w:trPr>
          <w:jc w:val="center"/>
        </w:trPr>
        <w:tc>
          <w:tcPr>
            <w:tcW w:w="1176" w:type="dxa"/>
            <w:vAlign w:val="center"/>
          </w:tcPr>
          <w:p w:rsidR="00062DBE" w:rsidRDefault="00062DBE">
            <w:pPr>
              <w:pStyle w:val="afff3"/>
            </w:pPr>
            <w:r>
              <w:rPr>
                <w:rFonts w:hint="eastAsia"/>
              </w:rPr>
              <w:t>支撑道数</w:t>
            </w:r>
          </w:p>
        </w:tc>
        <w:tc>
          <w:tcPr>
            <w:tcW w:w="1499" w:type="dxa"/>
            <w:vAlign w:val="center"/>
          </w:tcPr>
          <w:p w:rsidR="00062DBE" w:rsidRDefault="00062DBE">
            <w:pPr>
              <w:pStyle w:val="afff3"/>
            </w:pPr>
            <w:r>
              <w:rPr>
                <w:rFonts w:hint="eastAsia"/>
              </w:rPr>
              <w:t>规格</w:t>
            </w:r>
          </w:p>
        </w:tc>
        <w:tc>
          <w:tcPr>
            <w:tcW w:w="2723" w:type="dxa"/>
            <w:vAlign w:val="center"/>
          </w:tcPr>
          <w:p w:rsidR="00062DBE" w:rsidRDefault="00062DBE">
            <w:pPr>
              <w:pStyle w:val="afff3"/>
            </w:pPr>
            <w:r>
              <w:rPr>
                <w:rFonts w:hint="eastAsia"/>
              </w:rPr>
              <w:t>轴力计算标准值（</w:t>
            </w:r>
            <w:r>
              <w:rPr>
                <w:rFonts w:hint="eastAsia"/>
              </w:rPr>
              <w:t>KN</w:t>
            </w:r>
            <w:r>
              <w:rPr>
                <w:rFonts w:hint="eastAsia"/>
              </w:rPr>
              <w:t>）</w:t>
            </w:r>
          </w:p>
        </w:tc>
      </w:tr>
      <w:tr w:rsidR="00062DBE" w:rsidTr="00062DBE">
        <w:trPr>
          <w:jc w:val="center"/>
        </w:trPr>
        <w:tc>
          <w:tcPr>
            <w:tcW w:w="1176" w:type="dxa"/>
            <w:vAlign w:val="center"/>
          </w:tcPr>
          <w:p w:rsidR="00062DBE" w:rsidRDefault="00062DBE">
            <w:pPr>
              <w:pStyle w:val="afff3"/>
            </w:pPr>
            <w:r>
              <w:rPr>
                <w:rFonts w:hint="eastAsia"/>
              </w:rPr>
              <w:t>1</w:t>
            </w:r>
          </w:p>
        </w:tc>
        <w:tc>
          <w:tcPr>
            <w:tcW w:w="1499" w:type="dxa"/>
            <w:vAlign w:val="center"/>
          </w:tcPr>
          <w:p w:rsidR="00062DBE" w:rsidRDefault="00062DBE">
            <w:pPr>
              <w:pStyle w:val="afff3"/>
            </w:pPr>
            <w:r>
              <w:rPr>
                <w:rFonts w:hint="eastAsia"/>
              </w:rPr>
              <w:t>φ</w:t>
            </w:r>
            <w:r>
              <w:rPr>
                <w:rFonts w:hint="eastAsia"/>
              </w:rPr>
              <w:t>609</w:t>
            </w:r>
            <w:r>
              <w:rPr>
                <w:rFonts w:hint="eastAsia"/>
              </w:rPr>
              <w:t>，</w:t>
            </w:r>
            <w:r>
              <w:rPr>
                <w:rFonts w:hint="eastAsia"/>
              </w:rPr>
              <w:t>t=12</w:t>
            </w:r>
          </w:p>
        </w:tc>
        <w:tc>
          <w:tcPr>
            <w:tcW w:w="2723" w:type="dxa"/>
            <w:vAlign w:val="center"/>
          </w:tcPr>
          <w:p w:rsidR="00062DBE" w:rsidRDefault="00D50063">
            <w:pPr>
              <w:pStyle w:val="afff3"/>
            </w:pPr>
            <w:r>
              <w:rPr>
                <w:rFonts w:hint="eastAsia"/>
              </w:rPr>
              <w:t>902</w:t>
            </w:r>
          </w:p>
        </w:tc>
      </w:tr>
      <w:tr w:rsidR="00062DBE" w:rsidTr="00062DBE">
        <w:trPr>
          <w:jc w:val="center"/>
        </w:trPr>
        <w:tc>
          <w:tcPr>
            <w:tcW w:w="1176" w:type="dxa"/>
            <w:vAlign w:val="center"/>
          </w:tcPr>
          <w:p w:rsidR="00062DBE" w:rsidRDefault="00062DBE">
            <w:pPr>
              <w:pStyle w:val="afff3"/>
            </w:pPr>
            <w:r>
              <w:rPr>
                <w:rFonts w:hint="eastAsia"/>
              </w:rPr>
              <w:t>2</w:t>
            </w:r>
          </w:p>
        </w:tc>
        <w:tc>
          <w:tcPr>
            <w:tcW w:w="1499" w:type="dxa"/>
            <w:vAlign w:val="center"/>
          </w:tcPr>
          <w:p w:rsidR="00062DBE" w:rsidRDefault="00062DBE">
            <w:pPr>
              <w:pStyle w:val="afff3"/>
            </w:pPr>
            <w:r>
              <w:rPr>
                <w:rFonts w:hint="eastAsia"/>
              </w:rPr>
              <w:t>φ</w:t>
            </w:r>
            <w:r>
              <w:rPr>
                <w:rFonts w:hint="eastAsia"/>
              </w:rPr>
              <w:t>800</w:t>
            </w:r>
            <w:r>
              <w:rPr>
                <w:rFonts w:hint="eastAsia"/>
              </w:rPr>
              <w:t>，</w:t>
            </w:r>
            <w:r>
              <w:rPr>
                <w:rFonts w:hint="eastAsia"/>
              </w:rPr>
              <w:t>t=16</w:t>
            </w:r>
          </w:p>
        </w:tc>
        <w:tc>
          <w:tcPr>
            <w:tcW w:w="2723" w:type="dxa"/>
            <w:vAlign w:val="center"/>
          </w:tcPr>
          <w:p w:rsidR="00062DBE" w:rsidRDefault="00D50063">
            <w:pPr>
              <w:pStyle w:val="afff3"/>
            </w:pPr>
            <w:r>
              <w:rPr>
                <w:rFonts w:hint="eastAsia"/>
              </w:rPr>
              <w:t>2038</w:t>
            </w:r>
          </w:p>
        </w:tc>
      </w:tr>
      <w:tr w:rsidR="00062DBE" w:rsidTr="00062DBE">
        <w:trPr>
          <w:jc w:val="center"/>
        </w:trPr>
        <w:tc>
          <w:tcPr>
            <w:tcW w:w="1176" w:type="dxa"/>
            <w:vAlign w:val="center"/>
          </w:tcPr>
          <w:p w:rsidR="00062DBE" w:rsidRDefault="00062DBE">
            <w:pPr>
              <w:pStyle w:val="afff3"/>
            </w:pPr>
            <w:r>
              <w:rPr>
                <w:rFonts w:hint="eastAsia"/>
              </w:rPr>
              <w:t>3</w:t>
            </w:r>
          </w:p>
        </w:tc>
        <w:tc>
          <w:tcPr>
            <w:tcW w:w="1499" w:type="dxa"/>
            <w:vAlign w:val="center"/>
          </w:tcPr>
          <w:p w:rsidR="00062DBE" w:rsidRDefault="00062DBE">
            <w:pPr>
              <w:pStyle w:val="afff3"/>
            </w:pPr>
            <w:r>
              <w:rPr>
                <w:rFonts w:hint="eastAsia"/>
              </w:rPr>
              <w:t>φ</w:t>
            </w:r>
            <w:r>
              <w:rPr>
                <w:rFonts w:hint="eastAsia"/>
              </w:rPr>
              <w:t>800</w:t>
            </w:r>
            <w:r>
              <w:rPr>
                <w:rFonts w:hint="eastAsia"/>
              </w:rPr>
              <w:t>，</w:t>
            </w:r>
            <w:r>
              <w:rPr>
                <w:rFonts w:hint="eastAsia"/>
              </w:rPr>
              <w:t>t=16</w:t>
            </w:r>
          </w:p>
        </w:tc>
        <w:tc>
          <w:tcPr>
            <w:tcW w:w="2723" w:type="dxa"/>
            <w:vAlign w:val="center"/>
          </w:tcPr>
          <w:p w:rsidR="00062DBE" w:rsidRDefault="00D50063">
            <w:pPr>
              <w:pStyle w:val="afff3"/>
            </w:pPr>
            <w:r>
              <w:rPr>
                <w:rFonts w:hint="eastAsia"/>
              </w:rPr>
              <w:t>2313</w:t>
            </w:r>
          </w:p>
        </w:tc>
      </w:tr>
      <w:tr w:rsidR="00062DBE" w:rsidTr="00062DBE">
        <w:trPr>
          <w:jc w:val="center"/>
        </w:trPr>
        <w:tc>
          <w:tcPr>
            <w:tcW w:w="1176" w:type="dxa"/>
            <w:vAlign w:val="center"/>
          </w:tcPr>
          <w:p w:rsidR="00062DBE" w:rsidRDefault="00062DBE">
            <w:pPr>
              <w:pStyle w:val="afff3"/>
            </w:pPr>
            <w:r>
              <w:rPr>
                <w:rFonts w:hint="eastAsia"/>
              </w:rPr>
              <w:t>4</w:t>
            </w:r>
          </w:p>
        </w:tc>
        <w:tc>
          <w:tcPr>
            <w:tcW w:w="1499" w:type="dxa"/>
            <w:vAlign w:val="center"/>
          </w:tcPr>
          <w:p w:rsidR="00062DBE" w:rsidRDefault="00062DBE">
            <w:pPr>
              <w:pStyle w:val="afff3"/>
            </w:pPr>
            <w:r>
              <w:rPr>
                <w:rFonts w:hint="eastAsia"/>
              </w:rPr>
              <w:t>φ</w:t>
            </w:r>
            <w:r>
              <w:rPr>
                <w:rFonts w:hint="eastAsia"/>
              </w:rPr>
              <w:t>800</w:t>
            </w:r>
            <w:r>
              <w:rPr>
                <w:rFonts w:hint="eastAsia"/>
              </w:rPr>
              <w:t>，</w:t>
            </w:r>
            <w:r>
              <w:rPr>
                <w:rFonts w:hint="eastAsia"/>
              </w:rPr>
              <w:t>t=16</w:t>
            </w:r>
          </w:p>
        </w:tc>
        <w:tc>
          <w:tcPr>
            <w:tcW w:w="2723" w:type="dxa"/>
            <w:vAlign w:val="center"/>
          </w:tcPr>
          <w:p w:rsidR="00062DBE" w:rsidRDefault="00D50063">
            <w:pPr>
              <w:pStyle w:val="afff3"/>
            </w:pPr>
            <w:r>
              <w:rPr>
                <w:rFonts w:hint="eastAsia"/>
              </w:rPr>
              <w:t>1970</w:t>
            </w:r>
          </w:p>
        </w:tc>
      </w:tr>
    </w:tbl>
    <w:p w:rsidR="00797A6A" w:rsidRDefault="008C0B76">
      <w:pPr>
        <w:tabs>
          <w:tab w:val="left" w:pos="3585"/>
        </w:tabs>
        <w:ind w:firstLine="560"/>
        <w:rPr>
          <w:szCs w:val="21"/>
        </w:rPr>
      </w:pPr>
      <w:r>
        <w:rPr>
          <w:rFonts w:hint="eastAsia"/>
          <w:szCs w:val="21"/>
        </w:rPr>
        <w:t>1</w:t>
      </w:r>
      <w:r>
        <w:rPr>
          <w:rFonts w:hint="eastAsia"/>
          <w:szCs w:val="21"/>
        </w:rPr>
        <w:t>、φ</w:t>
      </w:r>
      <w:r>
        <w:rPr>
          <w:rFonts w:hint="eastAsia"/>
          <w:szCs w:val="21"/>
        </w:rPr>
        <w:t>609</w:t>
      </w:r>
      <w:r>
        <w:rPr>
          <w:rFonts w:hint="eastAsia"/>
          <w:szCs w:val="21"/>
        </w:rPr>
        <w:t>钢支撑</w:t>
      </w:r>
      <w:r>
        <w:rPr>
          <w:rFonts w:hint="eastAsia"/>
          <w:szCs w:val="21"/>
        </w:rPr>
        <w:t xml:space="preserve"> t=12 </w:t>
      </w:r>
      <w:r>
        <w:rPr>
          <w:rFonts w:hint="eastAsia"/>
          <w:szCs w:val="21"/>
        </w:rPr>
        <w:t>强度和稳定性验算</w:t>
      </w:r>
    </w:p>
    <w:p w:rsidR="00797A6A" w:rsidRDefault="00D50063">
      <w:pPr>
        <w:pStyle w:val="af9"/>
        <w:adjustRightInd w:val="0"/>
        <w:snapToGrid w:val="0"/>
        <w:spacing w:line="358" w:lineRule="auto"/>
        <w:ind w:leftChars="21" w:left="59" w:firstLine="400"/>
        <w:jc w:val="center"/>
        <w:rPr>
          <w:b/>
          <w:bCs/>
        </w:rPr>
      </w:pPr>
      <w:r>
        <w:rPr>
          <w:noProof/>
        </w:rPr>
        <w:lastRenderedPageBreak/>
        <w:drawing>
          <wp:inline distT="0" distB="0" distL="0" distR="0" wp14:anchorId="7E85180D" wp14:editId="52F8A741">
            <wp:extent cx="5486400" cy="4121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4121150"/>
                    </a:xfrm>
                    <a:prstGeom prst="rect">
                      <a:avLst/>
                    </a:prstGeom>
                  </pic:spPr>
                </pic:pic>
              </a:graphicData>
            </a:graphic>
          </wp:inline>
        </w:drawing>
      </w:r>
    </w:p>
    <w:p w:rsidR="00797A6A" w:rsidRDefault="008C0B76">
      <w:pPr>
        <w:ind w:firstLine="560"/>
        <w:rPr>
          <w:szCs w:val="21"/>
        </w:rPr>
      </w:pPr>
      <w:r>
        <w:rPr>
          <w:rFonts w:hint="eastAsia"/>
          <w:szCs w:val="21"/>
        </w:rPr>
        <w:t>2</w:t>
      </w:r>
      <w:r>
        <w:rPr>
          <w:rFonts w:hint="eastAsia"/>
          <w:szCs w:val="21"/>
        </w:rPr>
        <w:t>、φ</w:t>
      </w:r>
      <w:r>
        <w:rPr>
          <w:rFonts w:hint="eastAsia"/>
          <w:szCs w:val="21"/>
        </w:rPr>
        <w:t>800</w:t>
      </w:r>
      <w:r>
        <w:rPr>
          <w:rFonts w:hint="eastAsia"/>
          <w:szCs w:val="21"/>
        </w:rPr>
        <w:t>钢支撑</w:t>
      </w:r>
      <w:r>
        <w:rPr>
          <w:rFonts w:hint="eastAsia"/>
          <w:szCs w:val="21"/>
        </w:rPr>
        <w:t xml:space="preserve"> t=16 </w:t>
      </w:r>
      <w:r>
        <w:rPr>
          <w:rFonts w:hint="eastAsia"/>
          <w:szCs w:val="21"/>
        </w:rPr>
        <w:t>强度和稳定性验算</w:t>
      </w:r>
    </w:p>
    <w:p w:rsidR="00797A6A" w:rsidRDefault="00D50063">
      <w:pPr>
        <w:pStyle w:val="af9"/>
        <w:adjustRightInd w:val="0"/>
        <w:snapToGrid w:val="0"/>
        <w:spacing w:line="358" w:lineRule="auto"/>
        <w:ind w:leftChars="21" w:left="59" w:firstLine="400"/>
        <w:jc w:val="center"/>
        <w:rPr>
          <w:b/>
          <w:bCs/>
        </w:rPr>
      </w:pPr>
      <w:r>
        <w:rPr>
          <w:noProof/>
        </w:rPr>
        <w:drawing>
          <wp:inline distT="0" distB="0" distL="0" distR="0" wp14:anchorId="28353E1C" wp14:editId="1D9C7551">
            <wp:extent cx="5486400" cy="4124960"/>
            <wp:effectExtent l="0" t="0" r="0" b="889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4124960"/>
                    </a:xfrm>
                    <a:prstGeom prst="rect">
                      <a:avLst/>
                    </a:prstGeom>
                  </pic:spPr>
                </pic:pic>
              </a:graphicData>
            </a:graphic>
          </wp:inline>
        </w:drawing>
      </w:r>
    </w:p>
    <w:p w:rsidR="00797A6A" w:rsidRDefault="008C0B76">
      <w:pPr>
        <w:pStyle w:val="3"/>
      </w:pPr>
      <w:bookmarkStart w:id="47" w:name="_Toc10210"/>
      <w:r>
        <w:rPr>
          <w:rFonts w:hint="eastAsia"/>
        </w:rPr>
        <w:lastRenderedPageBreak/>
        <w:t>斜撑段支撑计算</w:t>
      </w:r>
      <w:bookmarkEnd w:id="47"/>
    </w:p>
    <w:tbl>
      <w:tblPr>
        <w:tblW w:w="5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6"/>
        <w:gridCol w:w="1499"/>
        <w:gridCol w:w="2723"/>
      </w:tblGrid>
      <w:tr w:rsidR="00062DBE" w:rsidTr="00062DBE">
        <w:trPr>
          <w:jc w:val="center"/>
        </w:trPr>
        <w:tc>
          <w:tcPr>
            <w:tcW w:w="1176" w:type="dxa"/>
            <w:vAlign w:val="center"/>
          </w:tcPr>
          <w:p w:rsidR="00062DBE" w:rsidRDefault="00062DBE">
            <w:pPr>
              <w:pStyle w:val="afff3"/>
            </w:pPr>
            <w:r>
              <w:rPr>
                <w:rFonts w:hint="eastAsia"/>
              </w:rPr>
              <w:t>支撑道数</w:t>
            </w:r>
          </w:p>
        </w:tc>
        <w:tc>
          <w:tcPr>
            <w:tcW w:w="1499" w:type="dxa"/>
            <w:vAlign w:val="center"/>
          </w:tcPr>
          <w:p w:rsidR="00062DBE" w:rsidRDefault="00062DBE">
            <w:pPr>
              <w:pStyle w:val="afff3"/>
            </w:pPr>
            <w:r>
              <w:rPr>
                <w:rFonts w:hint="eastAsia"/>
              </w:rPr>
              <w:t>规格</w:t>
            </w:r>
          </w:p>
        </w:tc>
        <w:tc>
          <w:tcPr>
            <w:tcW w:w="2723" w:type="dxa"/>
            <w:vAlign w:val="center"/>
          </w:tcPr>
          <w:p w:rsidR="00062DBE" w:rsidRDefault="00062DBE">
            <w:pPr>
              <w:pStyle w:val="afff3"/>
            </w:pPr>
            <w:r>
              <w:rPr>
                <w:rFonts w:hint="eastAsia"/>
              </w:rPr>
              <w:t>轴力计算标准值（</w:t>
            </w:r>
            <w:r>
              <w:rPr>
                <w:rFonts w:hint="eastAsia"/>
              </w:rPr>
              <w:t>KN</w:t>
            </w:r>
            <w:r>
              <w:rPr>
                <w:rFonts w:hint="eastAsia"/>
              </w:rPr>
              <w:t>）</w:t>
            </w:r>
          </w:p>
        </w:tc>
      </w:tr>
      <w:tr w:rsidR="00062DBE" w:rsidTr="00062DBE">
        <w:trPr>
          <w:jc w:val="center"/>
        </w:trPr>
        <w:tc>
          <w:tcPr>
            <w:tcW w:w="1176" w:type="dxa"/>
            <w:vAlign w:val="center"/>
          </w:tcPr>
          <w:p w:rsidR="00062DBE" w:rsidRDefault="00062DBE">
            <w:pPr>
              <w:pStyle w:val="afff3"/>
            </w:pPr>
            <w:r>
              <w:rPr>
                <w:rFonts w:hint="eastAsia"/>
              </w:rPr>
              <w:t>1</w:t>
            </w:r>
          </w:p>
        </w:tc>
        <w:tc>
          <w:tcPr>
            <w:tcW w:w="1499" w:type="dxa"/>
            <w:vAlign w:val="center"/>
          </w:tcPr>
          <w:p w:rsidR="00062DBE" w:rsidRDefault="00062DBE">
            <w:pPr>
              <w:pStyle w:val="afff3"/>
            </w:pPr>
            <w:r>
              <w:rPr>
                <w:rFonts w:hint="eastAsia"/>
              </w:rPr>
              <w:t>φ</w:t>
            </w:r>
            <w:r>
              <w:rPr>
                <w:rFonts w:hint="eastAsia"/>
              </w:rPr>
              <w:t>609</w:t>
            </w:r>
            <w:r>
              <w:rPr>
                <w:rFonts w:hint="eastAsia"/>
              </w:rPr>
              <w:t>，</w:t>
            </w:r>
            <w:r>
              <w:rPr>
                <w:rFonts w:hint="eastAsia"/>
              </w:rPr>
              <w:t>t=12</w:t>
            </w:r>
          </w:p>
        </w:tc>
        <w:tc>
          <w:tcPr>
            <w:tcW w:w="2723" w:type="dxa"/>
            <w:vAlign w:val="center"/>
          </w:tcPr>
          <w:p w:rsidR="00062DBE" w:rsidRDefault="00D50063">
            <w:pPr>
              <w:pStyle w:val="afff3"/>
            </w:pPr>
            <w:r>
              <w:rPr>
                <w:rFonts w:hint="eastAsia"/>
              </w:rPr>
              <w:t>763</w:t>
            </w:r>
          </w:p>
        </w:tc>
      </w:tr>
      <w:tr w:rsidR="00062DBE" w:rsidTr="00062DBE">
        <w:trPr>
          <w:jc w:val="center"/>
        </w:trPr>
        <w:tc>
          <w:tcPr>
            <w:tcW w:w="1176" w:type="dxa"/>
            <w:vAlign w:val="center"/>
          </w:tcPr>
          <w:p w:rsidR="00062DBE" w:rsidRDefault="00062DBE">
            <w:pPr>
              <w:pStyle w:val="afff3"/>
            </w:pPr>
            <w:r>
              <w:rPr>
                <w:rFonts w:hint="eastAsia"/>
              </w:rPr>
              <w:t>2</w:t>
            </w:r>
          </w:p>
        </w:tc>
        <w:tc>
          <w:tcPr>
            <w:tcW w:w="1499" w:type="dxa"/>
            <w:vAlign w:val="center"/>
          </w:tcPr>
          <w:p w:rsidR="00062DBE" w:rsidRDefault="00062DBE">
            <w:pPr>
              <w:pStyle w:val="afff3"/>
            </w:pPr>
            <w:r>
              <w:rPr>
                <w:rFonts w:hint="eastAsia"/>
              </w:rPr>
              <w:t>φ</w:t>
            </w:r>
            <w:r>
              <w:rPr>
                <w:rFonts w:hint="eastAsia"/>
              </w:rPr>
              <w:t>800</w:t>
            </w:r>
            <w:r>
              <w:rPr>
                <w:rFonts w:hint="eastAsia"/>
              </w:rPr>
              <w:t>，</w:t>
            </w:r>
            <w:r>
              <w:rPr>
                <w:rFonts w:hint="eastAsia"/>
              </w:rPr>
              <w:t>t=16</w:t>
            </w:r>
          </w:p>
        </w:tc>
        <w:tc>
          <w:tcPr>
            <w:tcW w:w="2723" w:type="dxa"/>
            <w:vAlign w:val="center"/>
          </w:tcPr>
          <w:p w:rsidR="00062DBE" w:rsidRDefault="00D50063">
            <w:pPr>
              <w:pStyle w:val="afff3"/>
            </w:pPr>
            <w:r>
              <w:rPr>
                <w:rFonts w:hint="eastAsia"/>
              </w:rPr>
              <w:t>2196</w:t>
            </w:r>
          </w:p>
        </w:tc>
      </w:tr>
      <w:tr w:rsidR="00062DBE" w:rsidTr="00062DBE">
        <w:trPr>
          <w:jc w:val="center"/>
        </w:trPr>
        <w:tc>
          <w:tcPr>
            <w:tcW w:w="1176" w:type="dxa"/>
            <w:vAlign w:val="center"/>
          </w:tcPr>
          <w:p w:rsidR="00062DBE" w:rsidRDefault="00062DBE">
            <w:pPr>
              <w:pStyle w:val="afff3"/>
            </w:pPr>
            <w:r>
              <w:rPr>
                <w:rFonts w:hint="eastAsia"/>
              </w:rPr>
              <w:t>3</w:t>
            </w:r>
          </w:p>
        </w:tc>
        <w:tc>
          <w:tcPr>
            <w:tcW w:w="1499" w:type="dxa"/>
            <w:vAlign w:val="center"/>
          </w:tcPr>
          <w:p w:rsidR="00062DBE" w:rsidRDefault="00062DBE">
            <w:pPr>
              <w:pStyle w:val="afff3"/>
            </w:pPr>
            <w:r>
              <w:rPr>
                <w:rFonts w:hint="eastAsia"/>
              </w:rPr>
              <w:t>φ</w:t>
            </w:r>
            <w:r>
              <w:rPr>
                <w:rFonts w:hint="eastAsia"/>
              </w:rPr>
              <w:t>800</w:t>
            </w:r>
            <w:r>
              <w:rPr>
                <w:rFonts w:hint="eastAsia"/>
              </w:rPr>
              <w:t>，</w:t>
            </w:r>
            <w:r>
              <w:rPr>
                <w:rFonts w:hint="eastAsia"/>
              </w:rPr>
              <w:t>t=16</w:t>
            </w:r>
          </w:p>
        </w:tc>
        <w:tc>
          <w:tcPr>
            <w:tcW w:w="2723" w:type="dxa"/>
            <w:vAlign w:val="center"/>
          </w:tcPr>
          <w:p w:rsidR="00062DBE" w:rsidRDefault="00D50063">
            <w:pPr>
              <w:pStyle w:val="afff3"/>
            </w:pPr>
            <w:r>
              <w:rPr>
                <w:rFonts w:hint="eastAsia"/>
              </w:rPr>
              <w:t>1946</w:t>
            </w:r>
          </w:p>
        </w:tc>
      </w:tr>
      <w:tr w:rsidR="00062DBE" w:rsidTr="00062DBE">
        <w:trPr>
          <w:jc w:val="center"/>
        </w:trPr>
        <w:tc>
          <w:tcPr>
            <w:tcW w:w="1176" w:type="dxa"/>
            <w:vAlign w:val="center"/>
          </w:tcPr>
          <w:p w:rsidR="00062DBE" w:rsidRDefault="00062DBE">
            <w:pPr>
              <w:pStyle w:val="afff3"/>
            </w:pPr>
            <w:r>
              <w:rPr>
                <w:rFonts w:hint="eastAsia"/>
              </w:rPr>
              <w:t>4</w:t>
            </w:r>
          </w:p>
        </w:tc>
        <w:tc>
          <w:tcPr>
            <w:tcW w:w="1499" w:type="dxa"/>
            <w:vAlign w:val="center"/>
          </w:tcPr>
          <w:p w:rsidR="00062DBE" w:rsidRDefault="00062DBE">
            <w:pPr>
              <w:pStyle w:val="afff3"/>
            </w:pPr>
            <w:r>
              <w:rPr>
                <w:rFonts w:hint="eastAsia"/>
              </w:rPr>
              <w:t>φ</w:t>
            </w:r>
            <w:r>
              <w:rPr>
                <w:rFonts w:hint="eastAsia"/>
              </w:rPr>
              <w:t>800</w:t>
            </w:r>
            <w:r>
              <w:rPr>
                <w:rFonts w:hint="eastAsia"/>
              </w:rPr>
              <w:t>，</w:t>
            </w:r>
            <w:r>
              <w:rPr>
                <w:rFonts w:hint="eastAsia"/>
              </w:rPr>
              <w:t>t=16</w:t>
            </w:r>
          </w:p>
        </w:tc>
        <w:tc>
          <w:tcPr>
            <w:tcW w:w="2723" w:type="dxa"/>
            <w:vAlign w:val="center"/>
          </w:tcPr>
          <w:p w:rsidR="00062DBE" w:rsidRDefault="00D50063">
            <w:pPr>
              <w:pStyle w:val="afff3"/>
            </w:pPr>
            <w:r>
              <w:rPr>
                <w:rFonts w:hint="eastAsia"/>
              </w:rPr>
              <w:t>1814</w:t>
            </w:r>
          </w:p>
        </w:tc>
      </w:tr>
    </w:tbl>
    <w:p w:rsidR="00797A6A" w:rsidRDefault="008C0B76">
      <w:pPr>
        <w:tabs>
          <w:tab w:val="left" w:pos="3585"/>
        </w:tabs>
        <w:ind w:firstLine="560"/>
        <w:rPr>
          <w:szCs w:val="21"/>
        </w:rPr>
      </w:pPr>
      <w:r>
        <w:rPr>
          <w:rFonts w:hint="eastAsia"/>
          <w:szCs w:val="21"/>
        </w:rPr>
        <w:t>1</w:t>
      </w:r>
      <w:r>
        <w:rPr>
          <w:rFonts w:hint="eastAsia"/>
          <w:szCs w:val="21"/>
        </w:rPr>
        <w:t>、φ</w:t>
      </w:r>
      <w:r>
        <w:rPr>
          <w:rFonts w:hint="eastAsia"/>
          <w:szCs w:val="21"/>
        </w:rPr>
        <w:t>609</w:t>
      </w:r>
      <w:r>
        <w:rPr>
          <w:rFonts w:hint="eastAsia"/>
          <w:szCs w:val="21"/>
        </w:rPr>
        <w:t>钢支撑</w:t>
      </w:r>
      <w:r>
        <w:rPr>
          <w:rFonts w:hint="eastAsia"/>
          <w:szCs w:val="21"/>
        </w:rPr>
        <w:t xml:space="preserve"> t=12 </w:t>
      </w:r>
      <w:r>
        <w:rPr>
          <w:rFonts w:hint="eastAsia"/>
          <w:szCs w:val="21"/>
        </w:rPr>
        <w:t>强度和稳定性验算</w:t>
      </w:r>
    </w:p>
    <w:p w:rsidR="00797A6A" w:rsidRDefault="00D50063">
      <w:pPr>
        <w:pStyle w:val="af9"/>
        <w:adjustRightInd w:val="0"/>
        <w:snapToGrid w:val="0"/>
        <w:spacing w:line="358" w:lineRule="auto"/>
        <w:ind w:leftChars="21" w:left="59" w:firstLine="400"/>
        <w:jc w:val="center"/>
        <w:rPr>
          <w:b/>
          <w:bCs/>
        </w:rPr>
      </w:pPr>
      <w:r>
        <w:rPr>
          <w:noProof/>
        </w:rPr>
        <w:drawing>
          <wp:inline distT="0" distB="0" distL="0" distR="0" wp14:anchorId="164D604C" wp14:editId="3173FC1B">
            <wp:extent cx="5486400" cy="4116705"/>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4116705"/>
                    </a:xfrm>
                    <a:prstGeom prst="rect">
                      <a:avLst/>
                    </a:prstGeom>
                  </pic:spPr>
                </pic:pic>
              </a:graphicData>
            </a:graphic>
          </wp:inline>
        </w:drawing>
      </w:r>
    </w:p>
    <w:p w:rsidR="00797A6A" w:rsidRDefault="008C0B76">
      <w:pPr>
        <w:ind w:firstLine="560"/>
        <w:rPr>
          <w:szCs w:val="21"/>
        </w:rPr>
      </w:pPr>
      <w:r>
        <w:rPr>
          <w:rFonts w:hint="eastAsia"/>
          <w:szCs w:val="21"/>
        </w:rPr>
        <w:t>2</w:t>
      </w:r>
      <w:r>
        <w:rPr>
          <w:rFonts w:hint="eastAsia"/>
          <w:szCs w:val="21"/>
        </w:rPr>
        <w:t>、φ</w:t>
      </w:r>
      <w:r>
        <w:rPr>
          <w:rFonts w:hint="eastAsia"/>
          <w:szCs w:val="21"/>
        </w:rPr>
        <w:t>800</w:t>
      </w:r>
      <w:r>
        <w:rPr>
          <w:rFonts w:hint="eastAsia"/>
          <w:szCs w:val="21"/>
        </w:rPr>
        <w:t>钢支撑</w:t>
      </w:r>
      <w:r>
        <w:rPr>
          <w:rFonts w:hint="eastAsia"/>
          <w:szCs w:val="21"/>
        </w:rPr>
        <w:t xml:space="preserve"> t=16 </w:t>
      </w:r>
      <w:r>
        <w:rPr>
          <w:rFonts w:hint="eastAsia"/>
          <w:szCs w:val="21"/>
        </w:rPr>
        <w:t>强度和稳定性验算</w:t>
      </w:r>
    </w:p>
    <w:p w:rsidR="00797A6A" w:rsidRDefault="00797A6A">
      <w:pPr>
        <w:pStyle w:val="af9"/>
        <w:adjustRightInd w:val="0"/>
        <w:snapToGrid w:val="0"/>
        <w:spacing w:line="358" w:lineRule="auto"/>
        <w:ind w:leftChars="21" w:left="59" w:firstLine="402"/>
        <w:jc w:val="center"/>
        <w:rPr>
          <w:b/>
          <w:bCs/>
        </w:rPr>
      </w:pPr>
    </w:p>
    <w:p w:rsidR="00797A6A" w:rsidRDefault="00D50063">
      <w:pPr>
        <w:pStyle w:val="af9"/>
        <w:adjustRightInd w:val="0"/>
        <w:snapToGrid w:val="0"/>
        <w:spacing w:line="358" w:lineRule="auto"/>
        <w:ind w:leftChars="21" w:left="59" w:firstLine="400"/>
        <w:jc w:val="center"/>
        <w:rPr>
          <w:b/>
          <w:bCs/>
        </w:rPr>
      </w:pPr>
      <w:r>
        <w:rPr>
          <w:noProof/>
        </w:rPr>
        <w:lastRenderedPageBreak/>
        <w:drawing>
          <wp:inline distT="0" distB="0" distL="0" distR="0" wp14:anchorId="499B7000" wp14:editId="6B2481D2">
            <wp:extent cx="5486400" cy="412305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4123055"/>
                    </a:xfrm>
                    <a:prstGeom prst="rect">
                      <a:avLst/>
                    </a:prstGeom>
                  </pic:spPr>
                </pic:pic>
              </a:graphicData>
            </a:graphic>
          </wp:inline>
        </w:drawing>
      </w:r>
    </w:p>
    <w:p w:rsidR="00797A6A" w:rsidRDefault="008C0B76">
      <w:pPr>
        <w:pStyle w:val="2"/>
      </w:pPr>
      <w:bookmarkStart w:id="48" w:name="_Toc439967579"/>
      <w:bookmarkStart w:id="49" w:name="_Toc24540"/>
      <w:r>
        <w:rPr>
          <w:rFonts w:hint="eastAsia"/>
        </w:rPr>
        <w:t>冠梁与钢围檩计算</w:t>
      </w:r>
      <w:bookmarkEnd w:id="48"/>
      <w:bookmarkEnd w:id="49"/>
    </w:p>
    <w:p w:rsidR="00797A6A" w:rsidRDefault="008C0B76">
      <w:pPr>
        <w:pStyle w:val="3"/>
      </w:pPr>
      <w:bookmarkStart w:id="50" w:name="_Toc439967580"/>
      <w:bookmarkStart w:id="51" w:name="_Toc14202"/>
      <w:r>
        <w:rPr>
          <w:rFonts w:hint="eastAsia"/>
        </w:rPr>
        <w:t>冠梁计算</w:t>
      </w:r>
      <w:bookmarkEnd w:id="50"/>
      <w:bookmarkEnd w:id="51"/>
    </w:p>
    <w:p w:rsidR="00797A6A" w:rsidRDefault="008C0B76">
      <w:pPr>
        <w:spacing w:line="360" w:lineRule="auto"/>
        <w:ind w:firstLineChars="282" w:firstLine="677"/>
        <w:jc w:val="left"/>
        <w:rPr>
          <w:rFonts w:ascii="宋体" w:hAnsi="宋体"/>
          <w:sz w:val="24"/>
        </w:rPr>
      </w:pPr>
      <w:r>
        <w:rPr>
          <w:rFonts w:ascii="宋体" w:hAnsi="宋体" w:hint="eastAsia"/>
          <w:sz w:val="24"/>
        </w:rPr>
        <w:t>1）桩墙顶部应设置钢筋混凝土冠梁。冠梁宽度不宜小于桩径或地下墙厚度；冠梁高度不宜小于桩径或地下连续墙厚度的0.6倍，且不宜小于600mm；</w:t>
      </w:r>
    </w:p>
    <w:p w:rsidR="00797A6A" w:rsidRDefault="008C0B76">
      <w:pPr>
        <w:spacing w:line="360" w:lineRule="auto"/>
        <w:ind w:firstLineChars="282" w:firstLine="677"/>
        <w:jc w:val="left"/>
        <w:rPr>
          <w:rFonts w:ascii="宋体" w:hAnsi="宋体"/>
          <w:sz w:val="24"/>
        </w:rPr>
      </w:pPr>
      <w:r>
        <w:rPr>
          <w:rFonts w:ascii="宋体" w:hAnsi="宋体" w:hint="eastAsia"/>
          <w:sz w:val="24"/>
        </w:rPr>
        <w:t>2）冠梁应按实际受力配筋，且两侧纵向钢筋最小配筋率应不小于构造配筋率。当冠梁兼做抗浮压顶梁时应进行强度验算，并应满足裂缝宽度及耐久性要求，构件最大裂缝宽度限值宜取0.3mm。</w:t>
      </w:r>
    </w:p>
    <w:p w:rsidR="00797A6A" w:rsidRDefault="008C0B76">
      <w:pPr>
        <w:spacing w:line="400" w:lineRule="atLeast"/>
        <w:ind w:firstLineChars="0" w:firstLine="0"/>
        <w:jc w:val="center"/>
        <w:rPr>
          <w:rFonts w:ascii="宋体" w:hAnsi="宋体"/>
          <w:sz w:val="24"/>
        </w:rPr>
      </w:pPr>
      <w:r>
        <w:rPr>
          <w:rFonts w:ascii="宋体" w:hAnsi="宋体" w:hint="eastAsia"/>
          <w:sz w:val="24"/>
        </w:rPr>
        <w:t>作用于腰梁上与支撑轴力平衡的均布反力</w:t>
      </w:r>
    </w:p>
    <w:p w:rsidR="00797A6A" w:rsidRDefault="008C0B76">
      <w:pPr>
        <w:pStyle w:val="af9"/>
        <w:adjustRightInd w:val="0"/>
        <w:snapToGrid w:val="0"/>
        <w:spacing w:line="358" w:lineRule="auto"/>
        <w:ind w:firstLineChars="100"/>
        <w:jc w:val="center"/>
        <w:rPr>
          <w:b/>
          <w:bCs/>
        </w:rPr>
      </w:pPr>
      <w:r>
        <w:rPr>
          <w:noProof/>
        </w:rPr>
        <w:drawing>
          <wp:inline distT="0" distB="0" distL="0" distR="0" wp14:anchorId="72953C9D" wp14:editId="62433F74">
            <wp:extent cx="5026660" cy="1030605"/>
            <wp:effectExtent l="0" t="0" r="0"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noChangeArrowheads="1"/>
                    </pic:cNvPicPr>
                  </pic:nvPicPr>
                  <pic:blipFill>
                    <a:blip r:embed="rId86"/>
                    <a:srcRect l="17878" t="42392" r="18666" b="21963"/>
                    <a:stretch>
                      <a:fillRect/>
                    </a:stretch>
                  </pic:blipFill>
                  <pic:spPr>
                    <a:xfrm>
                      <a:off x="0" y="0"/>
                      <a:ext cx="5080344" cy="1041577"/>
                    </a:xfrm>
                    <a:prstGeom prst="rect">
                      <a:avLst/>
                    </a:prstGeom>
                    <a:noFill/>
                    <a:ln>
                      <a:noFill/>
                    </a:ln>
                  </pic:spPr>
                </pic:pic>
              </a:graphicData>
            </a:graphic>
          </wp:inline>
        </w:drawing>
      </w:r>
    </w:p>
    <w:p w:rsidR="00797A6A" w:rsidRDefault="008C0B76">
      <w:pPr>
        <w:ind w:firstLine="560"/>
        <w:jc w:val="center"/>
      </w:pPr>
      <w:r>
        <w:rPr>
          <w:rFonts w:hint="eastAsia"/>
        </w:rPr>
        <w:t>冠梁验算简化模型</w:t>
      </w:r>
    </w:p>
    <w:p w:rsidR="00797A6A" w:rsidRDefault="008C0B76">
      <w:pPr>
        <w:pStyle w:val="2d"/>
      </w:pPr>
      <w:r>
        <w:rPr>
          <w:rFonts w:hint="eastAsia"/>
        </w:rPr>
        <w:t>简化依据：根据冠梁为静力平衡结构可知，作用与冠梁上的轴力与冠梁受到的反力为平面平衡力系。</w:t>
      </w:r>
    </w:p>
    <w:p w:rsidR="00797A6A" w:rsidRDefault="008C0B76">
      <w:pPr>
        <w:pStyle w:val="2d"/>
      </w:pPr>
      <w:r>
        <w:rPr>
          <w:rFonts w:hint="eastAsia"/>
        </w:rPr>
        <w:lastRenderedPageBreak/>
        <w:t>取五跨进行计算，支撑间距为</w:t>
      </w:r>
      <w:r>
        <w:rPr>
          <w:rFonts w:hint="eastAsia"/>
        </w:rPr>
        <w:t>6m</w:t>
      </w:r>
      <w:r>
        <w:rPr>
          <w:rFonts w:hint="eastAsia"/>
        </w:rPr>
        <w:t>，均布荷载为</w:t>
      </w:r>
      <w:r w:rsidR="00D50063">
        <w:rPr>
          <w:rFonts w:hint="eastAsia"/>
        </w:rPr>
        <w:t>220</w:t>
      </w:r>
      <w:r>
        <w:rPr>
          <w:rFonts w:hint="eastAsia"/>
        </w:rPr>
        <w:t>kN/m</w:t>
      </w:r>
      <w:r>
        <w:rPr>
          <w:rFonts w:hint="eastAsia"/>
        </w:rPr>
        <w:t>。</w:t>
      </w:r>
    </w:p>
    <w:p w:rsidR="00797A6A" w:rsidRDefault="008C0B76">
      <w:pPr>
        <w:pStyle w:val="2d"/>
      </w:pPr>
      <w:r>
        <w:rPr>
          <w:rFonts w:hint="eastAsia"/>
        </w:rPr>
        <w:t>截面最大弯距设计值</w:t>
      </w:r>
      <w:r>
        <w:rPr>
          <w:rFonts w:hint="eastAsia"/>
        </w:rPr>
        <w:t>M=1/8</w:t>
      </w:r>
      <w:r>
        <w:rPr>
          <w:rFonts w:hint="eastAsia"/>
        </w:rPr>
        <w:t>×</w:t>
      </w:r>
      <w:r w:rsidR="00D50063">
        <w:rPr>
          <w:rFonts w:hint="eastAsia"/>
        </w:rPr>
        <w:t>220</w:t>
      </w:r>
      <w:r>
        <w:rPr>
          <w:rFonts w:hint="eastAsia"/>
        </w:rPr>
        <w:t>×</w:t>
      </w:r>
      <w:r>
        <w:rPr>
          <w:rFonts w:hint="eastAsia"/>
        </w:rPr>
        <w:t>6</w:t>
      </w:r>
      <w:r>
        <w:rPr>
          <w:rFonts w:hint="eastAsia"/>
        </w:rPr>
        <w:t>×</w:t>
      </w:r>
      <w:r>
        <w:rPr>
          <w:rFonts w:hint="eastAsia"/>
        </w:rPr>
        <w:t>6=995kNm</w:t>
      </w:r>
      <w:r>
        <w:rPr>
          <w:rFonts w:hint="eastAsia"/>
        </w:rPr>
        <w:t>。</w:t>
      </w:r>
    </w:p>
    <w:p w:rsidR="00797A6A" w:rsidRDefault="008C0B76">
      <w:pPr>
        <w:pStyle w:val="2d"/>
      </w:pPr>
      <w:r>
        <w:rPr>
          <w:rFonts w:hint="eastAsia"/>
        </w:rPr>
        <w:t>截面最大剪力设计值</w:t>
      </w:r>
      <w:r>
        <w:rPr>
          <w:rFonts w:hint="eastAsia"/>
        </w:rPr>
        <w:t>Q=1/2</w:t>
      </w:r>
      <w:r>
        <w:rPr>
          <w:rFonts w:hint="eastAsia"/>
        </w:rPr>
        <w:t>×</w:t>
      </w:r>
      <w:r w:rsidR="00D50063">
        <w:rPr>
          <w:rFonts w:hint="eastAsia"/>
        </w:rPr>
        <w:t>220</w:t>
      </w:r>
      <w:r>
        <w:rPr>
          <w:rFonts w:hint="eastAsia"/>
        </w:rPr>
        <w:t>×</w:t>
      </w:r>
      <w:r w:rsidR="00D50063">
        <w:rPr>
          <w:rFonts w:hint="eastAsia"/>
        </w:rPr>
        <w:t>6=660</w:t>
      </w:r>
      <w:r>
        <w:rPr>
          <w:rFonts w:hint="eastAsia"/>
        </w:rPr>
        <w:t>kN</w:t>
      </w:r>
      <w:r>
        <w:rPr>
          <w:rFonts w:hint="eastAsia"/>
        </w:rPr>
        <w:t>。</w:t>
      </w:r>
    </w:p>
    <w:p w:rsidR="00797A6A" w:rsidRDefault="008C0B76">
      <w:pPr>
        <w:pStyle w:val="2d"/>
      </w:pPr>
      <w:r>
        <w:rPr>
          <w:rFonts w:hint="eastAsia"/>
        </w:rPr>
        <w:t>冠梁截面为</w:t>
      </w:r>
      <w:r>
        <w:rPr>
          <w:rFonts w:hint="eastAsia"/>
        </w:rPr>
        <w:t>1000</w:t>
      </w:r>
      <w:r>
        <w:rPr>
          <w:rFonts w:hint="eastAsia"/>
        </w:rPr>
        <w:t>×</w:t>
      </w:r>
      <w:r>
        <w:rPr>
          <w:rFonts w:hint="eastAsia"/>
        </w:rPr>
        <w:t>1000mm</w:t>
      </w:r>
      <w:r>
        <w:rPr>
          <w:rFonts w:hint="eastAsia"/>
        </w:rPr>
        <w:t>：</w:t>
      </w:r>
    </w:p>
    <w:p w:rsidR="00797A6A" w:rsidRDefault="008C0B76">
      <w:pPr>
        <w:pStyle w:val="2d"/>
      </w:pPr>
      <w:r>
        <w:rPr>
          <w:rFonts w:hint="eastAsia"/>
        </w:rPr>
        <w:t>强度计算需要纵筋：</w:t>
      </w:r>
      <w:r>
        <w:rPr>
          <w:rFonts w:hint="eastAsia"/>
        </w:rPr>
        <w:t>As=2963mm2</w:t>
      </w:r>
      <w:r>
        <w:rPr>
          <w:rFonts w:hint="eastAsia"/>
        </w:rPr>
        <w:t>，实配</w:t>
      </w:r>
      <w:r>
        <w:rPr>
          <w:rFonts w:hint="eastAsia"/>
        </w:rPr>
        <w:t>8</w:t>
      </w:r>
      <w:r>
        <w:rPr>
          <w:noProof/>
        </w:rPr>
        <w:drawing>
          <wp:inline distT="0" distB="0" distL="0" distR="0" wp14:anchorId="48E63F0C" wp14:editId="440D9D81">
            <wp:extent cx="116840" cy="148590"/>
            <wp:effectExtent l="19050" t="0" r="0" b="0"/>
            <wp:docPr id="9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8"/>
                    <pic:cNvPicPr>
                      <a:picLocks noChangeAspect="1" noChangeArrowheads="1"/>
                    </pic:cNvPicPr>
                  </pic:nvPicPr>
                  <pic:blipFill>
                    <a:blip r:embed="rId87"/>
                    <a:srcRect/>
                    <a:stretch>
                      <a:fillRect/>
                    </a:stretch>
                  </pic:blipFill>
                  <pic:spPr>
                    <a:xfrm>
                      <a:off x="0" y="0"/>
                      <a:ext cx="116840" cy="148590"/>
                    </a:xfrm>
                    <a:prstGeom prst="rect">
                      <a:avLst/>
                    </a:prstGeom>
                    <a:noFill/>
                    <a:ln w="9525">
                      <a:noFill/>
                      <a:miter lim="800000"/>
                      <a:headEnd/>
                      <a:tailEnd/>
                    </a:ln>
                  </pic:spPr>
                </pic:pic>
              </a:graphicData>
            </a:graphic>
          </wp:inline>
        </w:drawing>
      </w:r>
      <w:r>
        <w:rPr>
          <w:rFonts w:hint="eastAsia"/>
        </w:rPr>
        <w:t>25</w:t>
      </w:r>
      <w:r>
        <w:rPr>
          <w:rFonts w:hint="eastAsia"/>
        </w:rPr>
        <w:t>（</w:t>
      </w:r>
      <w:r>
        <w:rPr>
          <w:rFonts w:hint="eastAsia"/>
        </w:rPr>
        <w:t>3925</w:t>
      </w:r>
      <w:r>
        <w:t>mm</w:t>
      </w:r>
      <w:r>
        <w:rPr>
          <w:vertAlign w:val="superscript"/>
        </w:rPr>
        <w:t>2</w:t>
      </w:r>
      <w:r>
        <w:rPr>
          <w:rFonts w:hint="eastAsia"/>
        </w:rPr>
        <w:t>，ρ</w:t>
      </w:r>
      <w:r>
        <w:t>=0.</w:t>
      </w:r>
      <w:r>
        <w:rPr>
          <w:rFonts w:hint="eastAsia"/>
        </w:rPr>
        <w:t>39</w:t>
      </w:r>
      <w:r>
        <w:t>%</w:t>
      </w:r>
      <w:r>
        <w:rPr>
          <w:rFonts w:hint="eastAsia"/>
        </w:rPr>
        <w:t>），配筋满足。</w:t>
      </w:r>
    </w:p>
    <w:p w:rsidR="00797A6A" w:rsidRDefault="008C0B76">
      <w:pPr>
        <w:pStyle w:val="2d"/>
      </w:pPr>
      <w:r>
        <w:rPr>
          <w:rFonts w:hint="eastAsia"/>
        </w:rPr>
        <w:t>抗剪能力为</w:t>
      </w:r>
      <w:r>
        <w:rPr>
          <w:rFonts w:hint="eastAsia"/>
        </w:rPr>
        <w:t>663kN&lt;3468kN</w:t>
      </w:r>
      <w:r>
        <w:rPr>
          <w:rFonts w:hint="eastAsia"/>
        </w:rPr>
        <w:t>，配置箍筋φ</w:t>
      </w:r>
      <w:r>
        <w:rPr>
          <w:rFonts w:hint="eastAsia"/>
        </w:rPr>
        <w:t>12@100</w:t>
      </w:r>
      <w:r>
        <w:rPr>
          <w:rFonts w:hint="eastAsia"/>
        </w:rPr>
        <w:t>。</w:t>
      </w:r>
    </w:p>
    <w:p w:rsidR="00797A6A" w:rsidRDefault="008C0B76">
      <w:pPr>
        <w:pStyle w:val="3"/>
      </w:pPr>
      <w:bookmarkStart w:id="52" w:name="_Toc25069"/>
      <w:r>
        <w:rPr>
          <w:rFonts w:hint="eastAsia"/>
        </w:rPr>
        <w:t>钢围檩计算</w:t>
      </w:r>
      <w:bookmarkEnd w:id="52"/>
    </w:p>
    <w:p w:rsidR="00797A6A" w:rsidRDefault="00D50063">
      <w:pPr>
        <w:spacing w:line="400" w:lineRule="atLeast"/>
        <w:ind w:firstLineChars="83" w:firstLine="232"/>
        <w:jc w:val="center"/>
        <w:rPr>
          <w:rFonts w:ascii="宋体" w:hAnsi="宋体"/>
          <w:sz w:val="24"/>
          <w:szCs w:val="24"/>
        </w:rPr>
      </w:pPr>
      <w:r>
        <w:rPr>
          <w:noProof/>
        </w:rPr>
        <w:drawing>
          <wp:inline distT="0" distB="0" distL="0" distR="0" wp14:anchorId="59603827" wp14:editId="5B570549">
            <wp:extent cx="3542121" cy="5922335"/>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45797" cy="5928482"/>
                    </a:xfrm>
                    <a:prstGeom prst="rect">
                      <a:avLst/>
                    </a:prstGeom>
                  </pic:spPr>
                </pic:pic>
              </a:graphicData>
            </a:graphic>
          </wp:inline>
        </w:drawing>
      </w:r>
    </w:p>
    <w:p w:rsidR="00797A6A" w:rsidRDefault="008C0B76">
      <w:pPr>
        <w:pStyle w:val="2"/>
      </w:pPr>
      <w:bookmarkStart w:id="53" w:name="_Toc439967584"/>
      <w:bookmarkStart w:id="54" w:name="_Toc32474"/>
      <w:r>
        <w:rPr>
          <w:rFonts w:hint="eastAsia"/>
        </w:rPr>
        <w:lastRenderedPageBreak/>
        <w:t>临时立柱计算</w:t>
      </w:r>
      <w:bookmarkEnd w:id="53"/>
      <w:bookmarkEnd w:id="54"/>
    </w:p>
    <w:p w:rsidR="00797A6A" w:rsidRDefault="008C0B76">
      <w:pPr>
        <w:pStyle w:val="3"/>
      </w:pPr>
      <w:bookmarkStart w:id="55" w:name="_Toc439967585"/>
      <w:bookmarkStart w:id="56" w:name="_Toc692"/>
      <w:r>
        <w:rPr>
          <w:rFonts w:hint="eastAsia"/>
        </w:rPr>
        <w:t>主要设计参数</w:t>
      </w:r>
      <w:bookmarkEnd w:id="55"/>
      <w:bookmarkEnd w:id="56"/>
    </w:p>
    <w:p w:rsidR="00797A6A" w:rsidRDefault="008C0B76">
      <w:pPr>
        <w:pStyle w:val="2d"/>
      </w:pPr>
      <w:r>
        <w:t>A</w:t>
      </w:r>
      <w:r>
        <w:rPr>
          <w:rFonts w:hint="eastAsia"/>
        </w:rPr>
        <w:t>．临时立柱桩径</w:t>
      </w:r>
      <w:r>
        <w:rPr>
          <w:rFonts w:hint="eastAsia"/>
        </w:rPr>
        <w:t>1m</w:t>
      </w:r>
      <w:r>
        <w:rPr>
          <w:rFonts w:hint="eastAsia"/>
        </w:rPr>
        <w:t>，深入到基坑底下</w:t>
      </w:r>
      <w:r>
        <w:rPr>
          <w:rFonts w:hint="eastAsia"/>
        </w:rPr>
        <w:t>6m</w:t>
      </w:r>
      <w:r>
        <w:rPr>
          <w:rFonts w:hint="eastAsia"/>
        </w:rPr>
        <w:t>；</w:t>
      </w:r>
    </w:p>
    <w:p w:rsidR="00797A6A" w:rsidRDefault="008C0B76">
      <w:pPr>
        <w:pStyle w:val="2d"/>
      </w:pPr>
      <w:r>
        <w:t>B</w:t>
      </w:r>
      <w:r>
        <w:rPr>
          <w:rFonts w:hint="eastAsia"/>
        </w:rPr>
        <w:t>．钢管φ</w:t>
      </w:r>
      <w:r>
        <w:rPr>
          <w:rFonts w:hint="eastAsia"/>
        </w:rPr>
        <w:t>609</w:t>
      </w:r>
      <w:r>
        <w:rPr>
          <w:rFonts w:hint="eastAsia"/>
        </w:rPr>
        <w:t>，</w:t>
      </w:r>
      <w:r>
        <w:rPr>
          <w:rFonts w:hint="eastAsia"/>
        </w:rPr>
        <w:t>t=12mm</w:t>
      </w:r>
      <w:r>
        <w:rPr>
          <w:rFonts w:hint="eastAsia"/>
        </w:rPr>
        <w:t>；钢管φ</w:t>
      </w:r>
      <w:r>
        <w:rPr>
          <w:rFonts w:hint="eastAsia"/>
        </w:rPr>
        <w:t>800</w:t>
      </w:r>
      <w:r>
        <w:rPr>
          <w:rFonts w:hint="eastAsia"/>
        </w:rPr>
        <w:t>，</w:t>
      </w:r>
      <w:r>
        <w:rPr>
          <w:rFonts w:hint="eastAsia"/>
        </w:rPr>
        <w:t>t=16mm</w:t>
      </w:r>
      <w:r>
        <w:rPr>
          <w:rFonts w:hint="eastAsia"/>
        </w:rPr>
        <w:t>；</w:t>
      </w:r>
    </w:p>
    <w:p w:rsidR="00797A6A" w:rsidRDefault="008C0B76">
      <w:pPr>
        <w:pStyle w:val="2d"/>
      </w:pPr>
      <w:r>
        <w:t>C</w:t>
      </w:r>
      <w:r>
        <w:rPr>
          <w:rFonts w:hint="eastAsia"/>
        </w:rPr>
        <w:t>．纵向联系梁为</w:t>
      </w:r>
      <w:r>
        <w:rPr>
          <w:rFonts w:hint="eastAsia"/>
        </w:rPr>
        <w:t>2x40a</w:t>
      </w:r>
      <w:r>
        <w:rPr>
          <w:rFonts w:hint="eastAsia"/>
        </w:rPr>
        <w:t>槽钢；</w:t>
      </w:r>
    </w:p>
    <w:p w:rsidR="00797A6A" w:rsidRDefault="008C0B76">
      <w:pPr>
        <w:pStyle w:val="2d"/>
      </w:pPr>
      <w:r>
        <w:t>D</w:t>
      </w:r>
      <w:r>
        <w:rPr>
          <w:rFonts w:hint="eastAsia"/>
        </w:rPr>
        <w:t>．两个临时立柱之间的横撑数目：</w:t>
      </w:r>
      <w:r>
        <w:rPr>
          <w:rFonts w:hint="eastAsia"/>
        </w:rPr>
        <w:t>4</w:t>
      </w:r>
      <w:r>
        <w:rPr>
          <w:rFonts w:hint="eastAsia"/>
        </w:rPr>
        <w:t>根钢管撑；</w:t>
      </w:r>
    </w:p>
    <w:p w:rsidR="00797A6A" w:rsidRDefault="008C0B76">
      <w:pPr>
        <w:pStyle w:val="2d"/>
      </w:pPr>
      <w:r>
        <w:t>E</w:t>
      </w:r>
      <w:r>
        <w:rPr>
          <w:rFonts w:hint="eastAsia"/>
        </w:rPr>
        <w:t>．横撑规格：钢管撑：φ</w:t>
      </w:r>
      <w:r>
        <w:rPr>
          <w:rFonts w:hint="eastAsia"/>
        </w:rPr>
        <w:t>609</w:t>
      </w:r>
      <w:r>
        <w:rPr>
          <w:rFonts w:hint="eastAsia"/>
        </w:rPr>
        <w:t>，</w:t>
      </w:r>
      <w:r>
        <w:rPr>
          <w:rFonts w:hint="eastAsia"/>
        </w:rPr>
        <w:t>t=12</w:t>
      </w:r>
      <w:r>
        <w:rPr>
          <w:rFonts w:hint="eastAsia"/>
        </w:rPr>
        <w:t>，</w:t>
      </w:r>
      <w:r>
        <w:rPr>
          <w:rFonts w:hint="eastAsia"/>
        </w:rPr>
        <w:t>1</w:t>
      </w:r>
      <w:r>
        <w:rPr>
          <w:rFonts w:hint="eastAsia"/>
        </w:rPr>
        <w:t>道；φ</w:t>
      </w:r>
      <w:r>
        <w:rPr>
          <w:rFonts w:hint="eastAsia"/>
        </w:rPr>
        <w:t>800</w:t>
      </w:r>
      <w:r>
        <w:rPr>
          <w:rFonts w:hint="eastAsia"/>
        </w:rPr>
        <w:t>，</w:t>
      </w:r>
      <w:r>
        <w:rPr>
          <w:rFonts w:hint="eastAsia"/>
        </w:rPr>
        <w:t>t=16</w:t>
      </w:r>
      <w:r>
        <w:rPr>
          <w:rFonts w:hint="eastAsia"/>
        </w:rPr>
        <w:t>，</w:t>
      </w:r>
      <w:r>
        <w:rPr>
          <w:rFonts w:hint="eastAsia"/>
        </w:rPr>
        <w:t>3</w:t>
      </w:r>
      <w:r>
        <w:rPr>
          <w:rFonts w:hint="eastAsia"/>
        </w:rPr>
        <w:t>道；</w:t>
      </w:r>
    </w:p>
    <w:p w:rsidR="00797A6A" w:rsidRDefault="008C0B76">
      <w:pPr>
        <w:pStyle w:val="2d"/>
      </w:pPr>
      <w:r>
        <w:rPr>
          <w:rFonts w:hint="eastAsia"/>
        </w:rPr>
        <w:t>具体见相应设计图纸。</w:t>
      </w:r>
    </w:p>
    <w:p w:rsidR="00797A6A" w:rsidRDefault="008C0B76">
      <w:pPr>
        <w:pStyle w:val="3"/>
      </w:pPr>
      <w:bookmarkStart w:id="57" w:name="_Toc439967586"/>
      <w:bookmarkStart w:id="58" w:name="_Toc6389"/>
      <w:r>
        <w:rPr>
          <w:rFonts w:hint="eastAsia"/>
        </w:rPr>
        <w:t>临时立柱荷载计算</w:t>
      </w:r>
      <w:bookmarkEnd w:id="57"/>
      <w:bookmarkEnd w:id="58"/>
    </w:p>
    <w:p w:rsidR="00797A6A" w:rsidRDefault="008C0B76">
      <w:pPr>
        <w:pStyle w:val="2d"/>
      </w:pPr>
      <w:r>
        <w:rPr>
          <w:rFonts w:hint="eastAsia"/>
        </w:rPr>
        <w:t>临时立柱按照轴心构件计算，轴力设计值按照下列经验公式确定：</w:t>
      </w:r>
    </w:p>
    <w:p w:rsidR="00797A6A" w:rsidRDefault="008C0B76">
      <w:pPr>
        <w:pStyle w:val="2d"/>
      </w:pPr>
      <w:r>
        <w:rPr>
          <w:rFonts w:hint="eastAsia"/>
        </w:rPr>
        <w:t>Nz=Nzl+</w:t>
      </w:r>
      <w:r>
        <w:rPr>
          <w:position w:val="-28"/>
        </w:rPr>
        <w:object w:dxaOrig="851" w:dyaOrig="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29.3pt" o:ole="">
            <v:imagedata r:id="rId89" o:title=""/>
          </v:shape>
          <o:OLEObject Type="Embed" ProgID="Equation.3" ShapeID="_x0000_i1025" DrawAspect="Content" ObjectID="_1548594657" r:id="rId90"/>
        </w:object>
      </w:r>
    </w:p>
    <w:p w:rsidR="00797A6A" w:rsidRDefault="008C0B76">
      <w:pPr>
        <w:pStyle w:val="2d"/>
      </w:pPr>
      <w:r>
        <w:rPr>
          <w:rFonts w:hint="eastAsia"/>
        </w:rPr>
        <w:t>式中：</w:t>
      </w:r>
    </w:p>
    <w:p w:rsidR="00797A6A" w:rsidRDefault="008C0B76">
      <w:pPr>
        <w:pStyle w:val="2d"/>
      </w:pPr>
      <w:r>
        <w:rPr>
          <w:rFonts w:hint="eastAsia"/>
        </w:rPr>
        <w:t>Nzl</w:t>
      </w:r>
      <w:r>
        <w:rPr>
          <w:rFonts w:hint="eastAsia"/>
        </w:rPr>
        <w:t>—水平支撑及纵向联系梁自重产生的轴力设计值；</w:t>
      </w:r>
    </w:p>
    <w:p w:rsidR="00797A6A" w:rsidRDefault="008C0B76">
      <w:pPr>
        <w:pStyle w:val="2d"/>
      </w:pPr>
      <w:r>
        <w:rPr>
          <w:rFonts w:hint="eastAsia"/>
        </w:rPr>
        <w:t>Ni</w:t>
      </w:r>
      <w:r>
        <w:rPr>
          <w:rFonts w:hint="eastAsia"/>
        </w:rPr>
        <w:t>—第</w:t>
      </w:r>
      <w:r>
        <w:rPr>
          <w:rFonts w:hint="eastAsia"/>
        </w:rPr>
        <w:t>i</w:t>
      </w:r>
      <w:r>
        <w:rPr>
          <w:rFonts w:hint="eastAsia"/>
        </w:rPr>
        <w:t>层交汇与本立柱的最大支撑轴力设计值；</w:t>
      </w:r>
    </w:p>
    <w:p w:rsidR="00797A6A" w:rsidRDefault="008C0B76">
      <w:pPr>
        <w:pStyle w:val="2d"/>
      </w:pPr>
      <w:r>
        <w:rPr>
          <w:rFonts w:hint="eastAsia"/>
        </w:rPr>
        <w:t>n</w:t>
      </w:r>
      <w:r>
        <w:rPr>
          <w:rFonts w:hint="eastAsia"/>
        </w:rPr>
        <w:t>—支撑层数。</w:t>
      </w:r>
    </w:p>
    <w:p w:rsidR="00797A6A" w:rsidRDefault="008C0B76">
      <w:pPr>
        <w:pStyle w:val="2d"/>
      </w:pPr>
      <w:r>
        <w:rPr>
          <w:rFonts w:hint="eastAsia"/>
        </w:rPr>
        <w:t>A</w:t>
      </w:r>
      <w:r>
        <w:rPr>
          <w:rFonts w:hint="eastAsia"/>
        </w:rPr>
        <w:t>．支撑自重产生向下的轴力：</w:t>
      </w:r>
    </w:p>
    <w:p w:rsidR="00797A6A" w:rsidRDefault="008C0B76">
      <w:pPr>
        <w:pStyle w:val="2d"/>
      </w:pPr>
      <w:r>
        <w:rPr>
          <w:rFonts w:hint="eastAsia"/>
        </w:rPr>
        <w:t>按照每个临时立柱对应的支撑长度为</w:t>
      </w:r>
      <w:r>
        <w:rPr>
          <w:rFonts w:hint="eastAsia"/>
        </w:rPr>
        <w:t>26.7m</w:t>
      </w:r>
      <w:r>
        <w:rPr>
          <w:rFonts w:hint="eastAsia"/>
        </w:rPr>
        <w:t>。</w:t>
      </w:r>
    </w:p>
    <w:p w:rsidR="00797A6A" w:rsidRDefault="008C0B76">
      <w:pPr>
        <w:pStyle w:val="2d"/>
      </w:pPr>
      <w:r>
        <w:rPr>
          <w:rFonts w:hint="eastAsia"/>
        </w:rPr>
        <w:t>N1=</w:t>
      </w:r>
      <w:r>
        <w:rPr>
          <w:rFonts w:hint="eastAsia"/>
        </w:rPr>
        <w:t>（</w:t>
      </w:r>
      <w:r>
        <w:rPr>
          <w:rFonts w:hint="eastAsia"/>
        </w:rPr>
        <w:t>1.77</w:t>
      </w:r>
      <w:r>
        <w:rPr>
          <w:rFonts w:hint="eastAsia"/>
        </w:rPr>
        <w:t>×</w:t>
      </w:r>
      <w:r>
        <w:rPr>
          <w:rFonts w:hint="eastAsia"/>
        </w:rPr>
        <w:t>1+3.09</w:t>
      </w:r>
      <w:r>
        <w:rPr>
          <w:rFonts w:hint="eastAsia"/>
        </w:rPr>
        <w:t>×</w:t>
      </w:r>
      <w:r>
        <w:rPr>
          <w:rFonts w:hint="eastAsia"/>
        </w:rPr>
        <w:t>3</w:t>
      </w:r>
      <w:r>
        <w:rPr>
          <w:rFonts w:hint="eastAsia"/>
        </w:rPr>
        <w:t>）×</w:t>
      </w:r>
      <w:r>
        <w:rPr>
          <w:rFonts w:hint="eastAsia"/>
        </w:rPr>
        <w:t>26.7=295KN</w:t>
      </w:r>
    </w:p>
    <w:p w:rsidR="00797A6A" w:rsidRDefault="008C0B76">
      <w:pPr>
        <w:pStyle w:val="2d"/>
      </w:pPr>
      <w:r>
        <w:t>B</w:t>
      </w:r>
      <w:r>
        <w:rPr>
          <w:rFonts w:hint="eastAsia"/>
        </w:rPr>
        <w:t>．横向槽钢自重产生向下的轴力：</w:t>
      </w:r>
    </w:p>
    <w:p w:rsidR="00797A6A" w:rsidRDefault="008C0B76">
      <w:pPr>
        <w:pStyle w:val="2d"/>
      </w:pPr>
      <w:r>
        <w:rPr>
          <w:rFonts w:hint="eastAsia"/>
        </w:rPr>
        <w:t>两个临时立柱之间横向槽钢长度按照设计中最大</w:t>
      </w:r>
      <w:r>
        <w:rPr>
          <w:rFonts w:hint="eastAsia"/>
        </w:rPr>
        <w:t>6.5m</w:t>
      </w:r>
      <w:r>
        <w:rPr>
          <w:rFonts w:hint="eastAsia"/>
        </w:rPr>
        <w:t>计算，考虑其他焊接零件，乘以</w:t>
      </w:r>
      <w:r>
        <w:rPr>
          <w:rFonts w:hint="eastAsia"/>
        </w:rPr>
        <w:t>1.5</w:t>
      </w:r>
      <w:r>
        <w:rPr>
          <w:rFonts w:hint="eastAsia"/>
        </w:rPr>
        <w:t>系数</w:t>
      </w:r>
    </w:p>
    <w:p w:rsidR="00797A6A" w:rsidRDefault="008C0B76">
      <w:pPr>
        <w:pStyle w:val="2d"/>
      </w:pPr>
      <w:r>
        <w:rPr>
          <w:rFonts w:hint="eastAsia"/>
        </w:rPr>
        <w:t>N2=4</w:t>
      </w:r>
      <w:r>
        <w:rPr>
          <w:rFonts w:hint="eastAsia"/>
        </w:rPr>
        <w:t>×</w:t>
      </w:r>
      <w:r>
        <w:rPr>
          <w:rFonts w:hint="eastAsia"/>
        </w:rPr>
        <w:t>6.5</w:t>
      </w:r>
      <w:r>
        <w:rPr>
          <w:rFonts w:hint="eastAsia"/>
        </w:rPr>
        <w:t>×</w:t>
      </w:r>
      <w:r>
        <w:rPr>
          <w:rFonts w:hint="eastAsia"/>
        </w:rPr>
        <w:t>0.34</w:t>
      </w:r>
      <w:r>
        <w:rPr>
          <w:rFonts w:hint="eastAsia"/>
        </w:rPr>
        <w:t>×</w:t>
      </w:r>
      <w:r>
        <w:rPr>
          <w:rFonts w:hint="eastAsia"/>
        </w:rPr>
        <w:t>1.5=13KN</w:t>
      </w:r>
    </w:p>
    <w:p w:rsidR="00797A6A" w:rsidRDefault="008C0B76">
      <w:pPr>
        <w:pStyle w:val="2d"/>
      </w:pPr>
      <w:r>
        <w:rPr>
          <w:rFonts w:hint="eastAsia"/>
        </w:rPr>
        <w:t>C</w:t>
      </w:r>
      <w:r>
        <w:rPr>
          <w:rFonts w:hint="eastAsia"/>
        </w:rPr>
        <w:t>．支撑轴力产生的向下轴力：</w:t>
      </w:r>
    </w:p>
    <w:p w:rsidR="00797A6A" w:rsidRDefault="008C0B76">
      <w:pPr>
        <w:pStyle w:val="2d"/>
      </w:pPr>
      <w:r>
        <w:rPr>
          <w:rFonts w:hint="eastAsia"/>
        </w:rPr>
        <w:lastRenderedPageBreak/>
        <w:t>第一道支撑最大轴力：</w:t>
      </w:r>
      <w:r w:rsidR="00EC7EEC">
        <w:rPr>
          <w:rFonts w:hint="eastAsia"/>
        </w:rPr>
        <w:t>1240</w:t>
      </w:r>
      <w:r>
        <w:rPr>
          <w:rFonts w:hint="eastAsia"/>
        </w:rPr>
        <w:t>KN</w:t>
      </w:r>
      <w:r>
        <w:rPr>
          <w:rFonts w:hint="eastAsia"/>
        </w:rPr>
        <w:t>；</w:t>
      </w:r>
      <w:r>
        <w:rPr>
          <w:rFonts w:hint="eastAsia"/>
        </w:rPr>
        <w:t xml:space="preserve"> </w:t>
      </w:r>
    </w:p>
    <w:p w:rsidR="00797A6A" w:rsidRDefault="008C0B76">
      <w:pPr>
        <w:pStyle w:val="2d"/>
      </w:pPr>
      <w:r>
        <w:rPr>
          <w:rFonts w:hint="eastAsia"/>
        </w:rPr>
        <w:t>第二道支撑最大轴力：</w:t>
      </w:r>
      <w:r w:rsidR="00EC7EEC">
        <w:rPr>
          <w:rFonts w:hint="eastAsia"/>
        </w:rPr>
        <w:t>2802</w:t>
      </w:r>
      <w:r>
        <w:rPr>
          <w:rFonts w:hint="eastAsia"/>
        </w:rPr>
        <w:t>KN</w:t>
      </w:r>
    </w:p>
    <w:p w:rsidR="00797A6A" w:rsidRDefault="008C0B76">
      <w:pPr>
        <w:pStyle w:val="2d"/>
      </w:pPr>
      <w:r>
        <w:rPr>
          <w:rFonts w:hint="eastAsia"/>
        </w:rPr>
        <w:t>第三道支撑最大轴力：</w:t>
      </w:r>
      <w:r w:rsidR="00EC7EEC">
        <w:rPr>
          <w:rFonts w:hint="eastAsia"/>
        </w:rPr>
        <w:t>3180</w:t>
      </w:r>
      <w:r>
        <w:rPr>
          <w:rFonts w:hint="eastAsia"/>
        </w:rPr>
        <w:t>KN</w:t>
      </w:r>
    </w:p>
    <w:p w:rsidR="00797A6A" w:rsidRDefault="008C0B76">
      <w:pPr>
        <w:pStyle w:val="2d"/>
      </w:pPr>
      <w:r>
        <w:rPr>
          <w:rFonts w:hint="eastAsia"/>
        </w:rPr>
        <w:t>第四道支撑最大轴力：</w:t>
      </w:r>
      <w:r w:rsidR="00EC7EEC">
        <w:rPr>
          <w:rFonts w:hint="eastAsia"/>
        </w:rPr>
        <w:t>2709</w:t>
      </w:r>
      <w:r>
        <w:rPr>
          <w:rFonts w:hint="eastAsia"/>
        </w:rPr>
        <w:t>KN</w:t>
      </w:r>
    </w:p>
    <w:p w:rsidR="00797A6A" w:rsidRDefault="008C0B76">
      <w:pPr>
        <w:pStyle w:val="2d"/>
      </w:pPr>
      <w:r>
        <w:rPr>
          <w:rFonts w:hint="eastAsia"/>
        </w:rPr>
        <w:t>N3=</w:t>
      </w:r>
      <w:r>
        <w:rPr>
          <w:rFonts w:hint="eastAsia"/>
        </w:rPr>
        <w:t>（</w:t>
      </w:r>
      <w:r w:rsidR="00EC7EEC">
        <w:rPr>
          <w:rFonts w:hint="eastAsia"/>
        </w:rPr>
        <w:t>1240</w:t>
      </w:r>
      <w:r>
        <w:rPr>
          <w:rFonts w:hint="eastAsia"/>
        </w:rPr>
        <w:t>+28</w:t>
      </w:r>
      <w:r w:rsidR="00EC7EEC">
        <w:rPr>
          <w:rFonts w:hint="eastAsia"/>
        </w:rPr>
        <w:t>02</w:t>
      </w:r>
      <w:r>
        <w:rPr>
          <w:rFonts w:hint="eastAsia"/>
        </w:rPr>
        <w:t>+</w:t>
      </w:r>
      <w:r w:rsidR="00EC7EEC">
        <w:rPr>
          <w:rFonts w:hint="eastAsia"/>
        </w:rPr>
        <w:t>3180</w:t>
      </w:r>
      <w:r>
        <w:t>+</w:t>
      </w:r>
      <w:r w:rsidR="00EC7EEC">
        <w:rPr>
          <w:rFonts w:hint="eastAsia"/>
        </w:rPr>
        <w:t>2709</w:t>
      </w:r>
      <w:r>
        <w:rPr>
          <w:rFonts w:hint="eastAsia"/>
        </w:rPr>
        <w:t>）×</w:t>
      </w:r>
      <w:r>
        <w:rPr>
          <w:rFonts w:hint="eastAsia"/>
        </w:rPr>
        <w:t>0.1=</w:t>
      </w:r>
      <w:r w:rsidR="000509C1">
        <w:rPr>
          <w:rFonts w:hint="eastAsia"/>
        </w:rPr>
        <w:t>993</w:t>
      </w:r>
      <w:r>
        <w:rPr>
          <w:rFonts w:hint="eastAsia"/>
        </w:rPr>
        <w:t>KN</w:t>
      </w:r>
    </w:p>
    <w:p w:rsidR="00797A6A" w:rsidRDefault="008C0B76">
      <w:pPr>
        <w:pStyle w:val="2d"/>
      </w:pPr>
      <w:r>
        <w:rPr>
          <w:rFonts w:hint="eastAsia"/>
        </w:rPr>
        <w:t>Nz =1.1</w:t>
      </w:r>
      <w:r>
        <w:rPr>
          <w:rFonts w:hint="eastAsia"/>
        </w:rPr>
        <w:t>×</w:t>
      </w:r>
      <w:r>
        <w:rPr>
          <w:rFonts w:hint="eastAsia"/>
        </w:rPr>
        <w:t>1.25</w:t>
      </w:r>
      <w:r>
        <w:rPr>
          <w:rFonts w:hint="eastAsia"/>
        </w:rPr>
        <w:t>×（</w:t>
      </w:r>
      <w:r>
        <w:rPr>
          <w:rFonts w:hint="eastAsia"/>
        </w:rPr>
        <w:t>N1+N2</w:t>
      </w:r>
      <w:r>
        <w:rPr>
          <w:rFonts w:hint="eastAsia"/>
        </w:rPr>
        <w:t>）</w:t>
      </w:r>
      <w:r>
        <w:rPr>
          <w:rFonts w:hint="eastAsia"/>
        </w:rPr>
        <w:t>+N3=14</w:t>
      </w:r>
      <w:r w:rsidR="000509C1">
        <w:rPr>
          <w:rFonts w:hint="eastAsia"/>
        </w:rPr>
        <w:t>17</w:t>
      </w:r>
      <w:r>
        <w:rPr>
          <w:rFonts w:hint="eastAsia"/>
        </w:rPr>
        <w:t>KN</w:t>
      </w:r>
    </w:p>
    <w:p w:rsidR="00797A6A" w:rsidRDefault="008C0B76">
      <w:pPr>
        <w:pStyle w:val="3"/>
      </w:pPr>
      <w:bookmarkStart w:id="59" w:name="_Toc439967587"/>
      <w:bookmarkStart w:id="60" w:name="_Toc7097"/>
      <w:r>
        <w:rPr>
          <w:rFonts w:hint="eastAsia"/>
        </w:rPr>
        <w:t>临时立柱桩基计算</w:t>
      </w:r>
      <w:bookmarkEnd w:id="59"/>
      <w:bookmarkEnd w:id="60"/>
    </w:p>
    <w:p w:rsidR="00797A6A" w:rsidRDefault="008C0B76">
      <w:pPr>
        <w:pStyle w:val="2d"/>
      </w:pPr>
      <w:r>
        <w:rPr>
          <w:rFonts w:hint="eastAsia"/>
        </w:rPr>
        <w:t>临时立柱桩基础原设计长</w:t>
      </w:r>
      <w:r>
        <w:rPr>
          <w:rFonts w:hint="eastAsia"/>
        </w:rPr>
        <w:t>6m</w:t>
      </w:r>
      <w:r>
        <w:rPr>
          <w:rFonts w:hint="eastAsia"/>
        </w:rPr>
        <w:t>，深入含卵石粉质粘土⑨</w:t>
      </w:r>
      <w:r>
        <w:rPr>
          <w:rFonts w:hint="eastAsia"/>
          <w:vertAlign w:val="subscript"/>
        </w:rPr>
        <w:t>4</w:t>
      </w:r>
      <w:r>
        <w:rPr>
          <w:rFonts w:hint="eastAsia"/>
        </w:rPr>
        <w:t>层，桩基底位于卵石粉质粘土⑨</w:t>
      </w:r>
      <w:r>
        <w:rPr>
          <w:rFonts w:hint="eastAsia"/>
          <w:vertAlign w:val="subscript"/>
        </w:rPr>
        <w:t>4</w:t>
      </w:r>
      <w:r>
        <w:rPr>
          <w:rFonts w:hint="eastAsia"/>
        </w:rPr>
        <w:t>层。由勘察资料显示，⑨</w:t>
      </w:r>
      <w:r>
        <w:rPr>
          <w:rFonts w:hint="eastAsia"/>
          <w:vertAlign w:val="subscript"/>
        </w:rPr>
        <w:t>4</w:t>
      </w:r>
      <w:r>
        <w:rPr>
          <w:rFonts w:hint="eastAsia"/>
        </w:rPr>
        <w:t>层桩极限端阻力标准值为</w:t>
      </w:r>
      <w:r>
        <w:rPr>
          <w:rFonts w:hint="eastAsia"/>
        </w:rPr>
        <w:t>1200K</w:t>
      </w:r>
      <w:r>
        <w:t>p</w:t>
      </w:r>
      <w:r>
        <w:rPr>
          <w:rFonts w:hint="eastAsia"/>
        </w:rPr>
        <w:t>a</w:t>
      </w:r>
      <w:r>
        <w:rPr>
          <w:rFonts w:hint="eastAsia"/>
        </w:rPr>
        <w:t>，极限侧阻力标准值为</w:t>
      </w:r>
      <w:r>
        <w:rPr>
          <w:rFonts w:hint="eastAsia"/>
        </w:rPr>
        <w:t>80Kpa</w:t>
      </w:r>
      <w:r>
        <w:rPr>
          <w:rFonts w:hint="eastAsia"/>
        </w:rPr>
        <w:t>。</w:t>
      </w:r>
    </w:p>
    <w:p w:rsidR="00797A6A" w:rsidRDefault="008C0B76">
      <w:pPr>
        <w:pStyle w:val="2d"/>
      </w:pPr>
      <w:r>
        <w:t>A</w:t>
      </w:r>
      <w:r>
        <w:rPr>
          <w:rFonts w:hint="eastAsia"/>
        </w:rPr>
        <w:t>．桩侧壁摩阻力设计值：</w:t>
      </w:r>
    </w:p>
    <w:p w:rsidR="00797A6A" w:rsidRDefault="008C0B76">
      <w:pPr>
        <w:pStyle w:val="2d"/>
      </w:pPr>
      <w:r>
        <w:rPr>
          <w:rFonts w:hint="eastAsia"/>
        </w:rPr>
        <w:t>Q</w:t>
      </w:r>
      <w:r>
        <w:rPr>
          <w:rFonts w:hint="eastAsia"/>
          <w:vertAlign w:val="subscript"/>
        </w:rPr>
        <w:t>SK</w:t>
      </w:r>
      <w:r>
        <w:rPr>
          <w:rFonts w:hint="eastAsia"/>
        </w:rPr>
        <w:t>=u</w:t>
      </w:r>
      <w:r>
        <w:rPr>
          <w:rFonts w:hint="eastAsia"/>
        </w:rPr>
        <w:t>∑</w:t>
      </w:r>
      <w:r>
        <w:rPr>
          <w:rFonts w:hint="eastAsia"/>
        </w:rPr>
        <w:t>q</w:t>
      </w:r>
      <w:r>
        <w:rPr>
          <w:rFonts w:hint="eastAsia"/>
          <w:vertAlign w:val="subscript"/>
        </w:rPr>
        <w:t>sik</w:t>
      </w:r>
      <w:r>
        <w:rPr>
          <w:rFonts w:hint="eastAsia"/>
        </w:rPr>
        <w:t>l</w:t>
      </w:r>
      <w:r>
        <w:rPr>
          <w:rFonts w:hint="eastAsia"/>
          <w:vertAlign w:val="subscript"/>
        </w:rPr>
        <w:t>si</w:t>
      </w:r>
    </w:p>
    <w:p w:rsidR="00797A6A" w:rsidRDefault="008C0B76">
      <w:pPr>
        <w:pStyle w:val="2d"/>
      </w:pPr>
      <w:r>
        <w:rPr>
          <w:rFonts w:hint="eastAsia"/>
        </w:rPr>
        <w:t>=</w:t>
      </w:r>
      <w:r>
        <w:rPr>
          <w:rFonts w:hint="eastAsia"/>
        </w:rPr>
        <w:t>π×</w:t>
      </w:r>
      <w:r>
        <w:rPr>
          <w:rFonts w:hint="eastAsia"/>
        </w:rPr>
        <w:t>1</w:t>
      </w:r>
      <w:r>
        <w:rPr>
          <w:rFonts w:hint="eastAsia"/>
        </w:rPr>
        <w:t>×</w:t>
      </w:r>
      <w:r>
        <w:rPr>
          <w:rFonts w:hint="eastAsia"/>
        </w:rPr>
        <w:t>80</w:t>
      </w:r>
      <w:r>
        <w:rPr>
          <w:rFonts w:hint="eastAsia"/>
        </w:rPr>
        <w:t>×</w:t>
      </w:r>
      <w:r w:rsidR="000509C1">
        <w:rPr>
          <w:rFonts w:hint="eastAsia"/>
        </w:rPr>
        <w:t>8.6</w:t>
      </w:r>
      <w:r>
        <w:rPr>
          <w:rFonts w:hint="eastAsia"/>
        </w:rPr>
        <w:t>=21</w:t>
      </w:r>
      <w:r w:rsidR="000509C1">
        <w:rPr>
          <w:rFonts w:hint="eastAsia"/>
        </w:rPr>
        <w:t>60</w:t>
      </w:r>
      <w:r>
        <w:rPr>
          <w:rFonts w:hint="eastAsia"/>
        </w:rPr>
        <w:t>KN</w:t>
      </w:r>
    </w:p>
    <w:p w:rsidR="00797A6A" w:rsidRDefault="008C0B76">
      <w:pPr>
        <w:pStyle w:val="2d"/>
      </w:pPr>
      <w:r>
        <w:rPr>
          <w:rFonts w:hint="eastAsia"/>
        </w:rPr>
        <w:t>u----</w:t>
      </w:r>
      <w:r>
        <w:rPr>
          <w:rFonts w:hint="eastAsia"/>
        </w:rPr>
        <w:t>桩身周长</w:t>
      </w:r>
    </w:p>
    <w:p w:rsidR="00797A6A" w:rsidRDefault="008C0B76">
      <w:pPr>
        <w:pStyle w:val="2d"/>
      </w:pPr>
      <w:r>
        <w:rPr>
          <w:rFonts w:hint="eastAsia"/>
        </w:rPr>
        <w:t>li-----</w:t>
      </w:r>
      <w:r>
        <w:rPr>
          <w:rFonts w:hint="eastAsia"/>
        </w:rPr>
        <w:t>桩穿越第</w:t>
      </w:r>
      <w:r>
        <w:rPr>
          <w:rFonts w:hint="eastAsia"/>
        </w:rPr>
        <w:t>i</w:t>
      </w:r>
      <w:r>
        <w:rPr>
          <w:rFonts w:hint="eastAsia"/>
        </w:rPr>
        <w:t>层土的厚度</w:t>
      </w:r>
    </w:p>
    <w:p w:rsidR="00797A6A" w:rsidRDefault="008C0B76">
      <w:pPr>
        <w:pStyle w:val="2d"/>
      </w:pPr>
      <w:r>
        <w:rPr>
          <w:rFonts w:hint="eastAsia"/>
        </w:rPr>
        <w:t>qsik----</w:t>
      </w:r>
      <w:r>
        <w:rPr>
          <w:rFonts w:hint="eastAsia"/>
        </w:rPr>
        <w:t>当层侧阻力特征值</w:t>
      </w:r>
    </w:p>
    <w:p w:rsidR="00797A6A" w:rsidRDefault="008C0B76">
      <w:pPr>
        <w:pStyle w:val="2d"/>
      </w:pPr>
      <w:r>
        <w:t>B</w:t>
      </w:r>
      <w:r>
        <w:rPr>
          <w:rFonts w:hint="eastAsia"/>
        </w:rPr>
        <w:t>．桩端阻力设计值：</w:t>
      </w:r>
    </w:p>
    <w:p w:rsidR="00797A6A" w:rsidRDefault="008C0B76">
      <w:pPr>
        <w:pStyle w:val="2d"/>
      </w:pPr>
      <w:r>
        <w:rPr>
          <w:rFonts w:hint="eastAsia"/>
        </w:rPr>
        <w:t>Q</w:t>
      </w:r>
      <w:r>
        <w:rPr>
          <w:rFonts w:hint="eastAsia"/>
          <w:vertAlign w:val="subscript"/>
        </w:rPr>
        <w:t>pk</w:t>
      </w:r>
      <w:r>
        <w:rPr>
          <w:rFonts w:hint="eastAsia"/>
        </w:rPr>
        <w:t>=q</w:t>
      </w:r>
      <w:r>
        <w:rPr>
          <w:rFonts w:hint="eastAsia"/>
          <w:vertAlign w:val="subscript"/>
        </w:rPr>
        <w:t>pk</w:t>
      </w:r>
      <w:r>
        <w:rPr>
          <w:rFonts w:hint="eastAsia"/>
        </w:rPr>
        <w:t>A</w:t>
      </w:r>
      <w:r>
        <w:rPr>
          <w:rFonts w:hint="eastAsia"/>
          <w:vertAlign w:val="subscript"/>
        </w:rPr>
        <w:t>p</w:t>
      </w:r>
      <w:r>
        <w:rPr>
          <w:rFonts w:hint="eastAsia"/>
        </w:rPr>
        <w:t xml:space="preserve"> =1200</w:t>
      </w:r>
      <w:r>
        <w:rPr>
          <w:rFonts w:hint="eastAsia"/>
        </w:rPr>
        <w:t>×π×</w:t>
      </w:r>
      <w:r>
        <w:rPr>
          <w:rFonts w:hint="eastAsia"/>
        </w:rPr>
        <w:t>0.5</w:t>
      </w:r>
      <w:r>
        <w:rPr>
          <w:rFonts w:hint="eastAsia"/>
        </w:rPr>
        <w:t>×</w:t>
      </w:r>
      <w:r>
        <w:rPr>
          <w:rFonts w:hint="eastAsia"/>
        </w:rPr>
        <w:t>0.5=942KN</w:t>
      </w:r>
    </w:p>
    <w:p w:rsidR="00797A6A" w:rsidRDefault="008C0B76">
      <w:pPr>
        <w:pStyle w:val="2d"/>
      </w:pPr>
      <w:r>
        <w:rPr>
          <w:rFonts w:hint="eastAsia"/>
        </w:rPr>
        <w:t>A</w:t>
      </w:r>
      <w:r>
        <w:rPr>
          <w:rFonts w:hint="eastAsia"/>
          <w:vertAlign w:val="subscript"/>
        </w:rPr>
        <w:t>p</w:t>
      </w:r>
      <w:r>
        <w:rPr>
          <w:rFonts w:hint="eastAsia"/>
        </w:rPr>
        <w:t>----</w:t>
      </w:r>
      <w:r>
        <w:rPr>
          <w:rFonts w:hint="eastAsia"/>
        </w:rPr>
        <w:t>桩底面积</w:t>
      </w:r>
    </w:p>
    <w:p w:rsidR="00797A6A" w:rsidRDefault="008C0B76">
      <w:pPr>
        <w:pStyle w:val="2d"/>
      </w:pPr>
      <w:r>
        <w:rPr>
          <w:rFonts w:hint="eastAsia"/>
        </w:rPr>
        <w:t>所以对于桩：</w:t>
      </w:r>
    </w:p>
    <w:p w:rsidR="00797A6A" w:rsidRDefault="008C0B76">
      <w:pPr>
        <w:pStyle w:val="2d"/>
      </w:pPr>
      <w:r>
        <w:rPr>
          <w:rFonts w:hint="eastAsia"/>
        </w:rPr>
        <w:t>R=Quk/2 =</w:t>
      </w:r>
      <w:r>
        <w:rPr>
          <w:rFonts w:hint="eastAsia"/>
        </w:rPr>
        <w:t>（</w:t>
      </w:r>
      <w:r>
        <w:rPr>
          <w:rFonts w:hint="eastAsia"/>
        </w:rPr>
        <w:t>QSK+Qpk</w:t>
      </w:r>
      <w:r>
        <w:rPr>
          <w:rFonts w:hint="eastAsia"/>
        </w:rPr>
        <w:t>）</w:t>
      </w:r>
      <w:r w:rsidR="000509C1">
        <w:rPr>
          <w:rFonts w:hint="eastAsia"/>
        </w:rPr>
        <w:t>/2 =1551</w:t>
      </w:r>
      <w:r>
        <w:rPr>
          <w:rFonts w:hint="eastAsia"/>
        </w:rPr>
        <w:t>KN</w:t>
      </w:r>
    </w:p>
    <w:p w:rsidR="00797A6A" w:rsidRDefault="008C0B76">
      <w:pPr>
        <w:pStyle w:val="2d"/>
      </w:pPr>
      <w:r>
        <w:rPr>
          <w:rFonts w:hint="eastAsia"/>
        </w:rPr>
        <w:t>由以上计算可知，</w:t>
      </w:r>
      <w:r>
        <w:rPr>
          <w:rFonts w:hint="eastAsia"/>
        </w:rPr>
        <w:t>Nz =14</w:t>
      </w:r>
      <w:r w:rsidR="000509C1">
        <w:rPr>
          <w:rFonts w:hint="eastAsia"/>
        </w:rPr>
        <w:t>17</w:t>
      </w:r>
      <w:r>
        <w:rPr>
          <w:rFonts w:hint="eastAsia"/>
        </w:rPr>
        <w:t>KN</w:t>
      </w:r>
      <w:r>
        <w:rPr>
          <w:rFonts w:hint="eastAsia"/>
        </w:rPr>
        <w:t>＜</w:t>
      </w:r>
      <w:r w:rsidR="00F769A2">
        <w:rPr>
          <w:rFonts w:hint="eastAsia"/>
        </w:rPr>
        <w:t>R=1551</w:t>
      </w:r>
      <w:r>
        <w:rPr>
          <w:rFonts w:hint="eastAsia"/>
        </w:rPr>
        <w:t>KN</w:t>
      </w:r>
      <w:r>
        <w:rPr>
          <w:rFonts w:hint="eastAsia"/>
        </w:rPr>
        <w:t>，满足要求。</w:t>
      </w:r>
    </w:p>
    <w:p w:rsidR="00797A6A" w:rsidRDefault="008C0B76">
      <w:pPr>
        <w:ind w:firstLine="480"/>
        <w:rPr>
          <w:sz w:val="24"/>
          <w:szCs w:val="24"/>
        </w:rPr>
      </w:pPr>
      <w:r>
        <w:rPr>
          <w:sz w:val="24"/>
          <w:szCs w:val="24"/>
        </w:rPr>
        <w:t>配筋计算：</w:t>
      </w:r>
      <w:r>
        <w:rPr>
          <w:sz w:val="24"/>
          <w:szCs w:val="24"/>
        </w:rPr>
        <w:t>As≥N/fy=</w:t>
      </w:r>
      <w:r>
        <w:rPr>
          <w:rFonts w:hint="eastAsia"/>
          <w:sz w:val="24"/>
          <w:szCs w:val="24"/>
        </w:rPr>
        <w:t>1539</w:t>
      </w:r>
      <w:r>
        <w:rPr>
          <w:sz w:val="24"/>
          <w:szCs w:val="24"/>
        </w:rPr>
        <w:t>×1000/360=</w:t>
      </w:r>
      <w:r>
        <w:rPr>
          <w:rFonts w:hint="eastAsia"/>
          <w:sz w:val="24"/>
          <w:szCs w:val="24"/>
        </w:rPr>
        <w:t>4275</w:t>
      </w:r>
      <w:r>
        <w:rPr>
          <w:sz w:val="24"/>
          <w:szCs w:val="24"/>
        </w:rPr>
        <w:t>m</w:t>
      </w:r>
      <w:r>
        <w:rPr>
          <w:sz w:val="24"/>
          <w:szCs w:val="24"/>
          <w:vertAlign w:val="superscript"/>
        </w:rPr>
        <w:t>2</w:t>
      </w:r>
      <w:r>
        <w:rPr>
          <w:rFonts w:hint="eastAsia"/>
          <w:sz w:val="24"/>
          <w:szCs w:val="24"/>
        </w:rPr>
        <w:t>，</w:t>
      </w:r>
      <w:r>
        <w:rPr>
          <w:sz w:val="24"/>
          <w:szCs w:val="24"/>
        </w:rPr>
        <w:t>实配钢筋</w:t>
      </w:r>
      <w:r>
        <w:rPr>
          <w:rFonts w:hint="eastAsia"/>
          <w:sz w:val="24"/>
          <w:szCs w:val="24"/>
        </w:rPr>
        <w:t>23C</w:t>
      </w:r>
      <w:r>
        <w:rPr>
          <w:sz w:val="24"/>
          <w:szCs w:val="24"/>
        </w:rPr>
        <w:t>2</w:t>
      </w:r>
      <w:r>
        <w:rPr>
          <w:rFonts w:hint="eastAsia"/>
          <w:sz w:val="24"/>
          <w:szCs w:val="24"/>
        </w:rPr>
        <w:t>8</w:t>
      </w:r>
      <w:r>
        <w:rPr>
          <w:sz w:val="24"/>
          <w:szCs w:val="24"/>
        </w:rPr>
        <w:t>mm</w:t>
      </w:r>
      <w:r>
        <w:rPr>
          <w:sz w:val="24"/>
          <w:szCs w:val="24"/>
        </w:rPr>
        <w:t>三级钢筋。</w:t>
      </w:r>
    </w:p>
    <w:p w:rsidR="00797A6A" w:rsidRDefault="008C0B76">
      <w:pPr>
        <w:pStyle w:val="3"/>
      </w:pPr>
      <w:bookmarkStart w:id="61" w:name="_Toc523"/>
      <w:r>
        <w:rPr>
          <w:rFonts w:hint="eastAsia"/>
        </w:rPr>
        <w:t>临时立柱格构柱计算</w:t>
      </w:r>
      <w:bookmarkEnd w:id="61"/>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lastRenderedPageBreak/>
        <w:t>-----------------------------------------------------------------------</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1 </w:t>
      </w:r>
      <w:r w:rsidRPr="00F04005">
        <w:rPr>
          <w:rFonts w:ascii="宋体" w:hint="eastAsia"/>
          <w:color w:val="000000"/>
          <w:kern w:val="0"/>
          <w:sz w:val="24"/>
          <w:szCs w:val="24"/>
          <w:lang w:val="zh-CN"/>
        </w:rPr>
        <w:t>输入数据</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1.1 </w:t>
      </w:r>
      <w:r w:rsidRPr="00F04005">
        <w:rPr>
          <w:rFonts w:ascii="宋体" w:hint="eastAsia"/>
          <w:color w:val="000000"/>
          <w:kern w:val="0"/>
          <w:sz w:val="24"/>
          <w:szCs w:val="24"/>
          <w:lang w:val="zh-CN"/>
        </w:rPr>
        <w:t>基本输入数据</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构件材料特性</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材料名称</w:t>
      </w:r>
      <w:r w:rsidRPr="00F04005">
        <w:rPr>
          <w:rFonts w:cs="Times New Roman"/>
          <w:color w:val="000000"/>
          <w:kern w:val="0"/>
          <w:sz w:val="24"/>
          <w:szCs w:val="24"/>
          <w:lang w:val="zh-CN"/>
        </w:rPr>
        <w:t>:Q235</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构件截面的最大厚度</w:t>
      </w:r>
      <w:r w:rsidRPr="00F04005">
        <w:rPr>
          <w:rFonts w:cs="Times New Roman"/>
          <w:color w:val="000000"/>
          <w:kern w:val="0"/>
          <w:sz w:val="24"/>
          <w:szCs w:val="24"/>
          <w:lang w:val="zh-CN"/>
        </w:rPr>
        <w:t>:14.00(mm)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设计强度</w:t>
      </w:r>
      <w:r w:rsidRPr="00F04005">
        <w:rPr>
          <w:rFonts w:cs="Times New Roman"/>
          <w:color w:val="000000"/>
          <w:kern w:val="0"/>
          <w:sz w:val="24"/>
          <w:szCs w:val="24"/>
          <w:lang w:val="zh-CN"/>
        </w:rPr>
        <w:t>:215.00(N/mm2)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屈服强度</w:t>
      </w:r>
      <w:r w:rsidRPr="00F04005">
        <w:rPr>
          <w:rFonts w:cs="Times New Roman"/>
          <w:color w:val="000000"/>
          <w:kern w:val="0"/>
          <w:sz w:val="24"/>
          <w:szCs w:val="24"/>
          <w:lang w:val="zh-CN"/>
        </w:rPr>
        <w:t>:235.00(N/mm2)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截面特性</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截面名称</w:t>
      </w:r>
      <w:r w:rsidRPr="00F04005">
        <w:rPr>
          <w:rFonts w:cs="Times New Roman"/>
          <w:color w:val="000000"/>
          <w:kern w:val="0"/>
          <w:sz w:val="24"/>
          <w:szCs w:val="24"/>
          <w:lang w:val="zh-CN"/>
        </w:rPr>
        <w:t>:</w:t>
      </w:r>
      <w:r w:rsidRPr="00F04005">
        <w:rPr>
          <w:rFonts w:ascii="宋体" w:hint="eastAsia"/>
          <w:color w:val="000000"/>
          <w:kern w:val="0"/>
          <w:sz w:val="24"/>
          <w:szCs w:val="24"/>
          <w:lang w:val="zh-CN"/>
        </w:rPr>
        <w:t>角钢组合矩形截面</w:t>
      </w:r>
      <w:r w:rsidRPr="00F04005">
        <w:rPr>
          <w:rFonts w:cs="Times New Roman"/>
          <w:color w:val="000000"/>
          <w:kern w:val="0"/>
          <w:sz w:val="24"/>
          <w:szCs w:val="24"/>
          <w:lang w:val="zh-CN"/>
        </w:rPr>
        <w:t>(GB9787-88):xh=L160X14(</w:t>
      </w:r>
      <w:r w:rsidRPr="00F04005">
        <w:rPr>
          <w:rFonts w:ascii="宋体" w:hint="eastAsia"/>
          <w:color w:val="000000"/>
          <w:kern w:val="0"/>
          <w:sz w:val="24"/>
          <w:szCs w:val="24"/>
          <w:lang w:val="zh-CN"/>
        </w:rPr>
        <w:t>型号</w:t>
      </w:r>
      <w:r w:rsidRPr="00F04005">
        <w:rPr>
          <w:rFonts w:cs="Times New Roman"/>
          <w:color w:val="000000"/>
          <w:kern w:val="0"/>
          <w:sz w:val="24"/>
          <w:szCs w:val="24"/>
          <w:lang w:val="zh-CN"/>
        </w:rPr>
        <w:t>)</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角钢型号</w:t>
      </w:r>
      <w:r w:rsidRPr="00F04005">
        <w:rPr>
          <w:rFonts w:cs="Times New Roman"/>
          <w:color w:val="000000"/>
          <w:kern w:val="0"/>
          <w:sz w:val="24"/>
          <w:szCs w:val="24"/>
          <w:lang w:val="zh-CN"/>
        </w:rPr>
        <w:t>:L160X14 (</w:t>
      </w:r>
      <w:r w:rsidRPr="00F04005">
        <w:rPr>
          <w:rFonts w:ascii="宋体" w:hint="eastAsia"/>
          <w:color w:val="000000"/>
          <w:kern w:val="0"/>
          <w:sz w:val="24"/>
          <w:szCs w:val="24"/>
          <w:lang w:val="zh-CN"/>
        </w:rPr>
        <w:t>型号</w:t>
      </w:r>
      <w:r w:rsidRPr="00F04005">
        <w:rPr>
          <w:rFonts w:cs="Times New Roman"/>
          <w:color w:val="000000"/>
          <w:kern w:val="0"/>
          <w:sz w:val="24"/>
          <w:szCs w:val="24"/>
          <w:lang w:val="zh-CN"/>
        </w:rPr>
        <w:t>)</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截面宽度</w:t>
      </w:r>
      <w:r w:rsidRPr="00F04005">
        <w:rPr>
          <w:rFonts w:cs="Times New Roman"/>
          <w:color w:val="000000"/>
          <w:kern w:val="0"/>
          <w:sz w:val="24"/>
          <w:szCs w:val="24"/>
          <w:lang w:val="zh-CN"/>
        </w:rPr>
        <w:t>[100</w:t>
      </w:r>
      <w:r w:rsidRPr="00F04005">
        <w:rPr>
          <w:rFonts w:ascii="宋体" w:hint="eastAsia"/>
          <w:color w:val="000000"/>
          <w:kern w:val="0"/>
          <w:sz w:val="24"/>
          <w:szCs w:val="24"/>
          <w:lang w:val="zh-CN"/>
        </w:rPr>
        <w:t>≤</w:t>
      </w:r>
      <w:r w:rsidRPr="00F04005">
        <w:rPr>
          <w:rFonts w:cs="Times New Roman"/>
          <w:color w:val="000000"/>
          <w:kern w:val="0"/>
          <w:sz w:val="24"/>
          <w:szCs w:val="24"/>
          <w:lang w:val="zh-CN"/>
        </w:rPr>
        <w:t>w</w:t>
      </w:r>
      <w:r w:rsidRPr="00F04005">
        <w:rPr>
          <w:rFonts w:ascii="宋体" w:hint="eastAsia"/>
          <w:color w:val="000000"/>
          <w:kern w:val="0"/>
          <w:sz w:val="24"/>
          <w:szCs w:val="24"/>
          <w:lang w:val="zh-CN"/>
        </w:rPr>
        <w:t>≤</w:t>
      </w:r>
      <w:r w:rsidRPr="00F04005">
        <w:rPr>
          <w:rFonts w:cs="Times New Roman"/>
          <w:color w:val="000000"/>
          <w:kern w:val="0"/>
          <w:sz w:val="24"/>
          <w:szCs w:val="24"/>
          <w:lang w:val="zh-CN"/>
        </w:rPr>
        <w:t>600]:400 (mm)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缀件类型</w:t>
      </w:r>
      <w:r w:rsidRPr="00F04005">
        <w:rPr>
          <w:rFonts w:cs="Times New Roman"/>
          <w:color w:val="000000"/>
          <w:kern w:val="0"/>
          <w:sz w:val="24"/>
          <w:szCs w:val="24"/>
          <w:lang w:val="zh-CN"/>
        </w:rPr>
        <w:t>:</w:t>
      </w:r>
      <w:r w:rsidRPr="00F04005">
        <w:rPr>
          <w:rFonts w:ascii="宋体" w:hint="eastAsia"/>
          <w:color w:val="000000"/>
          <w:kern w:val="0"/>
          <w:sz w:val="24"/>
          <w:szCs w:val="24"/>
          <w:lang w:val="zh-CN"/>
        </w:rPr>
        <w:t>方钢缀板</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构件高度</w:t>
      </w:r>
      <w:r w:rsidRPr="00F04005">
        <w:rPr>
          <w:rFonts w:cs="Times New Roman"/>
          <w:color w:val="000000"/>
          <w:kern w:val="0"/>
          <w:sz w:val="24"/>
          <w:szCs w:val="24"/>
          <w:lang w:val="zh-CN"/>
        </w:rPr>
        <w:t>:8.000(m)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容许强度安全系数</w:t>
      </w:r>
      <w:r w:rsidRPr="00F04005">
        <w:rPr>
          <w:rFonts w:cs="Times New Roman"/>
          <w:color w:val="000000"/>
          <w:kern w:val="0"/>
          <w:sz w:val="24"/>
          <w:szCs w:val="24"/>
          <w:lang w:val="zh-CN"/>
        </w:rPr>
        <w:t>:1.00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容许稳定性安全系数</w:t>
      </w:r>
      <w:r w:rsidRPr="00F04005">
        <w:rPr>
          <w:rFonts w:cs="Times New Roman"/>
          <w:color w:val="000000"/>
          <w:kern w:val="0"/>
          <w:sz w:val="24"/>
          <w:szCs w:val="24"/>
          <w:lang w:val="zh-CN"/>
        </w:rPr>
        <w:t>:1.00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1.2 </w:t>
      </w:r>
      <w:r w:rsidRPr="00F04005">
        <w:rPr>
          <w:rFonts w:ascii="宋体" w:hint="eastAsia"/>
          <w:color w:val="000000"/>
          <w:kern w:val="0"/>
          <w:sz w:val="24"/>
          <w:szCs w:val="24"/>
          <w:lang w:val="zh-CN"/>
        </w:rPr>
        <w:t>荷载信息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恒载分项系数</w:t>
      </w:r>
      <w:r w:rsidRPr="00F04005">
        <w:rPr>
          <w:rFonts w:cs="Times New Roman"/>
          <w:color w:val="000000"/>
          <w:kern w:val="0"/>
          <w:sz w:val="24"/>
          <w:szCs w:val="24"/>
          <w:lang w:val="zh-CN"/>
        </w:rPr>
        <w:t>:1.00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活载分项系数</w:t>
      </w:r>
      <w:r w:rsidRPr="00F04005">
        <w:rPr>
          <w:rFonts w:cs="Times New Roman"/>
          <w:color w:val="000000"/>
          <w:kern w:val="0"/>
          <w:sz w:val="24"/>
          <w:szCs w:val="24"/>
          <w:lang w:val="zh-CN"/>
        </w:rPr>
        <w:t>:1.00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活载调整系数</w:t>
      </w:r>
      <w:r w:rsidRPr="00F04005">
        <w:rPr>
          <w:rFonts w:cs="Times New Roman"/>
          <w:color w:val="000000"/>
          <w:kern w:val="0"/>
          <w:sz w:val="24"/>
          <w:szCs w:val="24"/>
          <w:lang w:val="zh-CN"/>
        </w:rPr>
        <w:t>:1.00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是否考虑自重</w:t>
      </w:r>
      <w:r w:rsidRPr="00F04005">
        <w:rPr>
          <w:rFonts w:cs="Times New Roman"/>
          <w:color w:val="000000"/>
          <w:kern w:val="0"/>
          <w:sz w:val="24"/>
          <w:szCs w:val="24"/>
          <w:lang w:val="zh-CN"/>
        </w:rPr>
        <w:t>:</w:t>
      </w:r>
      <w:r w:rsidRPr="00F04005">
        <w:rPr>
          <w:rFonts w:ascii="宋体" w:hint="eastAsia"/>
          <w:color w:val="000000"/>
          <w:kern w:val="0"/>
          <w:sz w:val="24"/>
          <w:szCs w:val="24"/>
          <w:lang w:val="zh-CN"/>
        </w:rPr>
        <w:t>考虑</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轴向恒载标准值</w:t>
      </w:r>
      <w:r w:rsidRPr="00F04005">
        <w:rPr>
          <w:rFonts w:cs="Times New Roman"/>
          <w:color w:val="000000"/>
          <w:kern w:val="0"/>
          <w:sz w:val="24"/>
          <w:szCs w:val="24"/>
          <w:lang w:val="zh-CN"/>
        </w:rPr>
        <w:t>: 1551.000(kN)</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轴向活载标准值</w:t>
      </w:r>
      <w:r w:rsidRPr="00F04005">
        <w:rPr>
          <w:rFonts w:cs="Times New Roman"/>
          <w:color w:val="000000"/>
          <w:kern w:val="0"/>
          <w:sz w:val="24"/>
          <w:szCs w:val="24"/>
          <w:lang w:val="zh-CN"/>
        </w:rPr>
        <w:t>:    0.000(kN)</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偏</w:t>
      </w: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心</w:t>
      </w: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距</w:t>
      </w:r>
      <w:r w:rsidRPr="00F04005">
        <w:rPr>
          <w:rFonts w:cs="Times New Roman"/>
          <w:color w:val="000000"/>
          <w:kern w:val="0"/>
          <w:sz w:val="24"/>
          <w:szCs w:val="24"/>
          <w:lang w:val="zh-CN"/>
        </w:rPr>
        <w:t>Ex:  4.0(cm)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偏</w:t>
      </w: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心</w:t>
      </w: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距</w:t>
      </w:r>
      <w:r w:rsidRPr="00F04005">
        <w:rPr>
          <w:rFonts w:cs="Times New Roman"/>
          <w:color w:val="000000"/>
          <w:kern w:val="0"/>
          <w:sz w:val="24"/>
          <w:szCs w:val="24"/>
          <w:lang w:val="zh-CN"/>
        </w:rPr>
        <w:t>Ey:  4.0(cm)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1.3 </w:t>
      </w:r>
      <w:r w:rsidRPr="00F04005">
        <w:rPr>
          <w:rFonts w:ascii="宋体" w:hint="eastAsia"/>
          <w:color w:val="000000"/>
          <w:kern w:val="0"/>
          <w:sz w:val="24"/>
          <w:szCs w:val="24"/>
          <w:lang w:val="zh-CN"/>
        </w:rPr>
        <w:t>连接信息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连接方式</w:t>
      </w:r>
      <w:r w:rsidRPr="00F04005">
        <w:rPr>
          <w:rFonts w:cs="Times New Roman"/>
          <w:color w:val="000000"/>
          <w:kern w:val="0"/>
          <w:sz w:val="24"/>
          <w:szCs w:val="24"/>
          <w:lang w:val="zh-CN"/>
        </w:rPr>
        <w:t>:</w:t>
      </w:r>
      <w:r w:rsidRPr="00F04005">
        <w:rPr>
          <w:rFonts w:ascii="宋体" w:hint="eastAsia"/>
          <w:color w:val="000000"/>
          <w:kern w:val="0"/>
          <w:sz w:val="24"/>
          <w:szCs w:val="24"/>
          <w:lang w:val="zh-CN"/>
        </w:rPr>
        <w:t>普通连接</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截面是否被削弱</w:t>
      </w:r>
      <w:r w:rsidRPr="00F04005">
        <w:rPr>
          <w:rFonts w:cs="Times New Roman"/>
          <w:color w:val="000000"/>
          <w:kern w:val="0"/>
          <w:sz w:val="24"/>
          <w:szCs w:val="24"/>
          <w:lang w:val="zh-CN"/>
        </w:rPr>
        <w:t>:</w:t>
      </w:r>
      <w:r w:rsidRPr="00F04005">
        <w:rPr>
          <w:rFonts w:ascii="宋体" w:hint="eastAsia"/>
          <w:color w:val="000000"/>
          <w:kern w:val="0"/>
          <w:sz w:val="24"/>
          <w:szCs w:val="24"/>
          <w:lang w:val="zh-CN"/>
        </w:rPr>
        <w:t>否</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1.4 </w:t>
      </w:r>
      <w:r w:rsidRPr="00F04005">
        <w:rPr>
          <w:rFonts w:ascii="宋体" w:hint="eastAsia"/>
          <w:color w:val="000000"/>
          <w:kern w:val="0"/>
          <w:sz w:val="24"/>
          <w:szCs w:val="24"/>
          <w:lang w:val="zh-CN"/>
        </w:rPr>
        <w:t>端部约束信息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X-Z</w:t>
      </w:r>
      <w:r w:rsidRPr="00F04005">
        <w:rPr>
          <w:rFonts w:ascii="宋体" w:hint="eastAsia"/>
          <w:color w:val="000000"/>
          <w:kern w:val="0"/>
          <w:sz w:val="24"/>
          <w:szCs w:val="24"/>
          <w:lang w:val="zh-CN"/>
        </w:rPr>
        <w:t>平面内顶部约束类型</w:t>
      </w:r>
      <w:r w:rsidRPr="00F04005">
        <w:rPr>
          <w:rFonts w:cs="Times New Roman"/>
          <w:color w:val="000000"/>
          <w:kern w:val="0"/>
          <w:sz w:val="24"/>
          <w:szCs w:val="24"/>
          <w:lang w:val="zh-CN"/>
        </w:rPr>
        <w:t>:</w:t>
      </w:r>
      <w:r w:rsidRPr="00F04005">
        <w:rPr>
          <w:rFonts w:ascii="宋体" w:hint="eastAsia"/>
          <w:color w:val="000000"/>
          <w:kern w:val="0"/>
          <w:sz w:val="24"/>
          <w:szCs w:val="24"/>
          <w:lang w:val="zh-CN"/>
        </w:rPr>
        <w:t>简支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lastRenderedPageBreak/>
        <w:t xml:space="preserve">    X-Z</w:t>
      </w:r>
      <w:r w:rsidRPr="00F04005">
        <w:rPr>
          <w:rFonts w:ascii="宋体" w:hint="eastAsia"/>
          <w:color w:val="000000"/>
          <w:kern w:val="0"/>
          <w:sz w:val="24"/>
          <w:szCs w:val="24"/>
          <w:lang w:val="zh-CN"/>
        </w:rPr>
        <w:t>平面内底部约束类型</w:t>
      </w:r>
      <w:r w:rsidRPr="00F04005">
        <w:rPr>
          <w:rFonts w:cs="Times New Roman"/>
          <w:color w:val="000000"/>
          <w:kern w:val="0"/>
          <w:sz w:val="24"/>
          <w:szCs w:val="24"/>
          <w:lang w:val="zh-CN"/>
        </w:rPr>
        <w:t>:</w:t>
      </w:r>
      <w:r w:rsidRPr="00F04005">
        <w:rPr>
          <w:rFonts w:ascii="宋体" w:hint="eastAsia"/>
          <w:color w:val="000000"/>
          <w:kern w:val="0"/>
          <w:sz w:val="24"/>
          <w:szCs w:val="24"/>
          <w:lang w:val="zh-CN"/>
        </w:rPr>
        <w:t>固定</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X-Z</w:t>
      </w:r>
      <w:r w:rsidRPr="00F04005">
        <w:rPr>
          <w:rFonts w:ascii="宋体" w:hint="eastAsia"/>
          <w:color w:val="000000"/>
          <w:kern w:val="0"/>
          <w:sz w:val="24"/>
          <w:szCs w:val="24"/>
          <w:lang w:val="zh-CN"/>
        </w:rPr>
        <w:t>平面内计算长度系数</w:t>
      </w:r>
      <w:r w:rsidRPr="00F04005">
        <w:rPr>
          <w:rFonts w:cs="Times New Roman"/>
          <w:color w:val="000000"/>
          <w:kern w:val="0"/>
          <w:sz w:val="24"/>
          <w:szCs w:val="24"/>
          <w:lang w:val="zh-CN"/>
        </w:rPr>
        <w:t>:0.80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Y-Z</w:t>
      </w:r>
      <w:r w:rsidRPr="00F04005">
        <w:rPr>
          <w:rFonts w:ascii="宋体" w:hint="eastAsia"/>
          <w:color w:val="000000"/>
          <w:kern w:val="0"/>
          <w:sz w:val="24"/>
          <w:szCs w:val="24"/>
          <w:lang w:val="zh-CN"/>
        </w:rPr>
        <w:t>平面内顶部约束类型</w:t>
      </w:r>
      <w:r w:rsidRPr="00F04005">
        <w:rPr>
          <w:rFonts w:cs="Times New Roman"/>
          <w:color w:val="000000"/>
          <w:kern w:val="0"/>
          <w:sz w:val="24"/>
          <w:szCs w:val="24"/>
          <w:lang w:val="zh-CN"/>
        </w:rPr>
        <w:t>:</w:t>
      </w:r>
      <w:r w:rsidRPr="00F04005">
        <w:rPr>
          <w:rFonts w:ascii="宋体" w:hint="eastAsia"/>
          <w:color w:val="000000"/>
          <w:kern w:val="0"/>
          <w:sz w:val="24"/>
          <w:szCs w:val="24"/>
          <w:lang w:val="zh-CN"/>
        </w:rPr>
        <w:t>简支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Y-Z</w:t>
      </w:r>
      <w:r w:rsidRPr="00F04005">
        <w:rPr>
          <w:rFonts w:ascii="宋体" w:hint="eastAsia"/>
          <w:color w:val="000000"/>
          <w:kern w:val="0"/>
          <w:sz w:val="24"/>
          <w:szCs w:val="24"/>
          <w:lang w:val="zh-CN"/>
        </w:rPr>
        <w:t>平面内底部约束类型</w:t>
      </w:r>
      <w:r w:rsidRPr="00F04005">
        <w:rPr>
          <w:rFonts w:cs="Times New Roman"/>
          <w:color w:val="000000"/>
          <w:kern w:val="0"/>
          <w:sz w:val="24"/>
          <w:szCs w:val="24"/>
          <w:lang w:val="zh-CN"/>
        </w:rPr>
        <w:t>:</w:t>
      </w:r>
      <w:r w:rsidRPr="00F04005">
        <w:rPr>
          <w:rFonts w:ascii="宋体" w:hint="eastAsia"/>
          <w:color w:val="000000"/>
          <w:kern w:val="0"/>
          <w:sz w:val="24"/>
          <w:szCs w:val="24"/>
          <w:lang w:val="zh-CN"/>
        </w:rPr>
        <w:t>固定</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Y-Z</w:t>
      </w:r>
      <w:r w:rsidRPr="00F04005">
        <w:rPr>
          <w:rFonts w:ascii="宋体" w:hint="eastAsia"/>
          <w:color w:val="000000"/>
          <w:kern w:val="0"/>
          <w:sz w:val="24"/>
          <w:szCs w:val="24"/>
          <w:lang w:val="zh-CN"/>
        </w:rPr>
        <w:t>平面内计算长度系数</w:t>
      </w:r>
      <w:r w:rsidRPr="00F04005">
        <w:rPr>
          <w:rFonts w:cs="Times New Roman"/>
          <w:color w:val="000000"/>
          <w:kern w:val="0"/>
          <w:sz w:val="24"/>
          <w:szCs w:val="24"/>
          <w:lang w:val="zh-CN"/>
        </w:rPr>
        <w:t>:0.80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2 </w:t>
      </w:r>
      <w:r w:rsidRPr="00F04005">
        <w:rPr>
          <w:rFonts w:ascii="宋体" w:hint="eastAsia"/>
          <w:color w:val="000000"/>
          <w:kern w:val="0"/>
          <w:sz w:val="24"/>
          <w:szCs w:val="24"/>
          <w:lang w:val="zh-CN"/>
        </w:rPr>
        <w:t>中间结果</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2.1 </w:t>
      </w:r>
      <w:r w:rsidRPr="00F04005">
        <w:rPr>
          <w:rFonts w:ascii="宋体" w:hint="eastAsia"/>
          <w:color w:val="000000"/>
          <w:kern w:val="0"/>
          <w:sz w:val="24"/>
          <w:szCs w:val="24"/>
          <w:lang w:val="zh-CN"/>
        </w:rPr>
        <w:t>截面几何特性</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面积</w:t>
      </w:r>
      <w:r w:rsidRPr="00F04005">
        <w:rPr>
          <w:rFonts w:cs="Times New Roman"/>
          <w:color w:val="000000"/>
          <w:kern w:val="0"/>
          <w:sz w:val="24"/>
          <w:szCs w:val="24"/>
          <w:lang w:val="zh-CN"/>
        </w:rPr>
        <w:t>:173.20(cm2)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惯性矩</w:t>
      </w:r>
      <w:r w:rsidRPr="00F04005">
        <w:rPr>
          <w:rFonts w:cs="Times New Roman"/>
          <w:color w:val="000000"/>
          <w:kern w:val="0"/>
          <w:sz w:val="24"/>
          <w:szCs w:val="24"/>
          <w:lang w:val="zh-CN"/>
        </w:rPr>
        <w:t>Ix:45965.97(cm4)</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抵抗矩</w:t>
      </w:r>
      <w:r w:rsidRPr="00F04005">
        <w:rPr>
          <w:rFonts w:cs="Times New Roman"/>
          <w:color w:val="000000"/>
          <w:kern w:val="0"/>
          <w:sz w:val="24"/>
          <w:szCs w:val="24"/>
          <w:lang w:val="zh-CN"/>
        </w:rPr>
        <w:t>Wx:2298.30(cm3)</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回转半径</w:t>
      </w:r>
      <w:r w:rsidRPr="00F04005">
        <w:rPr>
          <w:rFonts w:cs="Times New Roman"/>
          <w:color w:val="000000"/>
          <w:kern w:val="0"/>
          <w:sz w:val="24"/>
          <w:szCs w:val="24"/>
          <w:lang w:val="zh-CN"/>
        </w:rPr>
        <w:t>ix:16.29(cm)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惯性矩</w:t>
      </w:r>
      <w:r w:rsidRPr="00F04005">
        <w:rPr>
          <w:rFonts w:cs="Times New Roman"/>
          <w:color w:val="000000"/>
          <w:kern w:val="0"/>
          <w:sz w:val="24"/>
          <w:szCs w:val="24"/>
          <w:lang w:val="zh-CN"/>
        </w:rPr>
        <w:t>Iy:45965.97(cm4)</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抵抗矩</w:t>
      </w:r>
      <w:r w:rsidRPr="00F04005">
        <w:rPr>
          <w:rFonts w:cs="Times New Roman"/>
          <w:color w:val="000000"/>
          <w:kern w:val="0"/>
          <w:sz w:val="24"/>
          <w:szCs w:val="24"/>
          <w:lang w:val="zh-CN"/>
        </w:rPr>
        <w:t>Wy:2298.30(cm3)</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回转半径</w:t>
      </w:r>
      <w:r w:rsidRPr="00F04005">
        <w:rPr>
          <w:rFonts w:cs="Times New Roman"/>
          <w:color w:val="000000"/>
          <w:kern w:val="0"/>
          <w:sz w:val="24"/>
          <w:szCs w:val="24"/>
          <w:lang w:val="zh-CN"/>
        </w:rPr>
        <w:t>iy:16.29(cm)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塑性发展系数γ</w:t>
      </w:r>
      <w:r w:rsidRPr="00F04005">
        <w:rPr>
          <w:rFonts w:cs="Times New Roman"/>
          <w:color w:val="000000"/>
          <w:kern w:val="0"/>
          <w:sz w:val="24"/>
          <w:szCs w:val="24"/>
          <w:lang w:val="zh-CN"/>
        </w:rPr>
        <w:t>x1:1.00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塑性发展系数γ</w:t>
      </w:r>
      <w:r w:rsidRPr="00F04005">
        <w:rPr>
          <w:rFonts w:cs="Times New Roman"/>
          <w:color w:val="000000"/>
          <w:kern w:val="0"/>
          <w:sz w:val="24"/>
          <w:szCs w:val="24"/>
          <w:lang w:val="zh-CN"/>
        </w:rPr>
        <w:t>y1:1.00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塑性发展系数γ</w:t>
      </w:r>
      <w:r w:rsidRPr="00F04005">
        <w:rPr>
          <w:rFonts w:cs="Times New Roman"/>
          <w:color w:val="000000"/>
          <w:kern w:val="0"/>
          <w:sz w:val="24"/>
          <w:szCs w:val="24"/>
          <w:lang w:val="zh-CN"/>
        </w:rPr>
        <w:t>x2:1.00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塑性发展系数γ</w:t>
      </w:r>
      <w:r w:rsidRPr="00F04005">
        <w:rPr>
          <w:rFonts w:cs="Times New Roman"/>
          <w:color w:val="000000"/>
          <w:kern w:val="0"/>
          <w:sz w:val="24"/>
          <w:szCs w:val="24"/>
          <w:lang w:val="zh-CN"/>
        </w:rPr>
        <w:t>y2:1.00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分肢的</w:t>
      </w:r>
      <w:r w:rsidRPr="00F04005">
        <w:rPr>
          <w:rFonts w:cs="Times New Roman"/>
          <w:color w:val="000000"/>
          <w:kern w:val="0"/>
          <w:sz w:val="24"/>
          <w:szCs w:val="24"/>
          <w:lang w:val="zh-CN"/>
        </w:rPr>
        <w:t>Ix:1048.36(cm4)</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分肢的</w:t>
      </w:r>
      <w:r w:rsidRPr="00F04005">
        <w:rPr>
          <w:rFonts w:cs="Times New Roman"/>
          <w:color w:val="000000"/>
          <w:kern w:val="0"/>
          <w:sz w:val="24"/>
          <w:szCs w:val="24"/>
          <w:lang w:val="zh-CN"/>
        </w:rPr>
        <w:t>Iy:1048.36(cm4)</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分肢的</w:t>
      </w:r>
      <w:r w:rsidRPr="00F04005">
        <w:rPr>
          <w:rFonts w:cs="Times New Roman"/>
          <w:color w:val="000000"/>
          <w:kern w:val="0"/>
          <w:sz w:val="24"/>
          <w:szCs w:val="24"/>
          <w:lang w:val="zh-CN"/>
        </w:rPr>
        <w:t>ix:4.92(cm)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分肢的</w:t>
      </w:r>
      <w:r w:rsidRPr="00F04005">
        <w:rPr>
          <w:rFonts w:cs="Times New Roman"/>
          <w:color w:val="000000"/>
          <w:kern w:val="0"/>
          <w:sz w:val="24"/>
          <w:szCs w:val="24"/>
          <w:lang w:val="zh-CN"/>
        </w:rPr>
        <w:t>iy:4.92(cm)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2.2 </w:t>
      </w:r>
      <w:r w:rsidRPr="00F04005">
        <w:rPr>
          <w:rFonts w:ascii="宋体" w:hint="eastAsia"/>
          <w:color w:val="000000"/>
          <w:kern w:val="0"/>
          <w:sz w:val="24"/>
          <w:szCs w:val="24"/>
          <w:lang w:val="zh-CN"/>
        </w:rPr>
        <w:t>材料特性</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抗拉强度</w:t>
      </w:r>
      <w:r w:rsidRPr="00F04005">
        <w:rPr>
          <w:rFonts w:cs="Times New Roman"/>
          <w:color w:val="000000"/>
          <w:kern w:val="0"/>
          <w:sz w:val="24"/>
          <w:szCs w:val="24"/>
          <w:lang w:val="zh-CN"/>
        </w:rPr>
        <w:t>:215.00(N/mm2)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抗压强度</w:t>
      </w:r>
      <w:r w:rsidRPr="00F04005">
        <w:rPr>
          <w:rFonts w:cs="Times New Roman"/>
          <w:color w:val="000000"/>
          <w:kern w:val="0"/>
          <w:sz w:val="24"/>
          <w:szCs w:val="24"/>
          <w:lang w:val="zh-CN"/>
        </w:rPr>
        <w:t>:215.00(N/mm2)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抗弯强度</w:t>
      </w:r>
      <w:r w:rsidRPr="00F04005">
        <w:rPr>
          <w:rFonts w:cs="Times New Roman"/>
          <w:color w:val="000000"/>
          <w:kern w:val="0"/>
          <w:sz w:val="24"/>
          <w:szCs w:val="24"/>
          <w:lang w:val="zh-CN"/>
        </w:rPr>
        <w:t>:215.00(N/mm2)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抗剪强度</w:t>
      </w:r>
      <w:r w:rsidRPr="00F04005">
        <w:rPr>
          <w:rFonts w:cs="Times New Roman"/>
          <w:color w:val="000000"/>
          <w:kern w:val="0"/>
          <w:sz w:val="24"/>
          <w:szCs w:val="24"/>
          <w:lang w:val="zh-CN"/>
        </w:rPr>
        <w:t>:125.00(N/mm2)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屈服强度</w:t>
      </w:r>
      <w:r w:rsidRPr="00F04005">
        <w:rPr>
          <w:rFonts w:cs="Times New Roman"/>
          <w:color w:val="000000"/>
          <w:kern w:val="0"/>
          <w:sz w:val="24"/>
          <w:szCs w:val="24"/>
          <w:lang w:val="zh-CN"/>
        </w:rPr>
        <w:t>:235.00(N/mm2)</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密度</w:t>
      </w:r>
      <w:r w:rsidRPr="00F04005">
        <w:rPr>
          <w:rFonts w:cs="Times New Roman"/>
          <w:color w:val="000000"/>
          <w:kern w:val="0"/>
          <w:sz w:val="24"/>
          <w:szCs w:val="24"/>
          <w:lang w:val="zh-CN"/>
        </w:rPr>
        <w:t>:785.00(kg/m3)</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lastRenderedPageBreak/>
        <w:t xml:space="preserve">2.3 </w:t>
      </w:r>
      <w:r w:rsidRPr="00F04005">
        <w:rPr>
          <w:rFonts w:ascii="宋体" w:hint="eastAsia"/>
          <w:color w:val="000000"/>
          <w:kern w:val="0"/>
          <w:sz w:val="24"/>
          <w:szCs w:val="24"/>
          <w:lang w:val="zh-CN"/>
        </w:rPr>
        <w:t>稳定信息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绕</w:t>
      </w:r>
      <w:r w:rsidRPr="00F04005">
        <w:rPr>
          <w:rFonts w:cs="Times New Roman"/>
          <w:color w:val="000000"/>
          <w:kern w:val="0"/>
          <w:sz w:val="24"/>
          <w:szCs w:val="24"/>
          <w:lang w:val="zh-CN"/>
        </w:rPr>
        <w:t>X</w:t>
      </w:r>
      <w:r w:rsidRPr="00F04005">
        <w:rPr>
          <w:rFonts w:ascii="宋体" w:hint="eastAsia"/>
          <w:color w:val="000000"/>
          <w:kern w:val="0"/>
          <w:sz w:val="24"/>
          <w:szCs w:val="24"/>
          <w:lang w:val="zh-CN"/>
        </w:rPr>
        <w:t>轴弯曲</w:t>
      </w:r>
      <w:r w:rsidRPr="00F04005">
        <w:rPr>
          <w:rFonts w:cs="Times New Roman"/>
          <w:color w:val="000000"/>
          <w:kern w:val="0"/>
          <w:sz w:val="24"/>
          <w:szCs w:val="24"/>
          <w:lang w:val="zh-CN"/>
        </w:rPr>
        <w:t>:</w:t>
      </w:r>
    </w:p>
    <w:p w:rsidR="00F04005" w:rsidRPr="00F04005" w:rsidRDefault="00F04005" w:rsidP="00F04005">
      <w:pPr>
        <w:autoSpaceDE w:val="0"/>
        <w:autoSpaceDN w:val="0"/>
        <w:adjustRightInd w:val="0"/>
        <w:snapToGrid w:val="0"/>
        <w:spacing w:line="360" w:lineRule="auto"/>
        <w:ind w:firstLineChars="0" w:firstLine="0"/>
        <w:jc w:val="left"/>
        <w:rPr>
          <w:rFonts w:ascii="宋体"/>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长细比</w:t>
      </w:r>
      <w:r w:rsidRPr="00F04005">
        <w:rPr>
          <w:rFonts w:cs="Times New Roman"/>
          <w:color w:val="000000"/>
          <w:kern w:val="0"/>
          <w:sz w:val="24"/>
          <w:szCs w:val="24"/>
          <w:lang w:val="zh-CN"/>
        </w:rPr>
        <w:t>:</w:t>
      </w:r>
      <w:r w:rsidRPr="00F04005">
        <w:rPr>
          <w:rFonts w:ascii="宋体" w:hint="eastAsia"/>
          <w:color w:val="000000"/>
          <w:kern w:val="0"/>
          <w:sz w:val="24"/>
          <w:szCs w:val="24"/>
          <w:lang w:val="zh-CN"/>
        </w:rPr>
        <w:t>λ</w:t>
      </w:r>
      <w:r w:rsidRPr="00F04005">
        <w:rPr>
          <w:rFonts w:cs="Times New Roman"/>
          <w:i/>
          <w:iCs/>
          <w:color w:val="000000"/>
          <w:kern w:val="0"/>
          <w:sz w:val="24"/>
          <w:szCs w:val="24"/>
          <w:lang w:val="zh-CN"/>
        </w:rPr>
        <w:t>x</w:t>
      </w:r>
      <w:r w:rsidRPr="00F04005">
        <w:rPr>
          <w:rFonts w:ascii="宋体"/>
          <w:color w:val="000000"/>
          <w:kern w:val="0"/>
          <w:sz w:val="24"/>
          <w:szCs w:val="24"/>
          <w:lang w:val="zh-CN"/>
        </w:rPr>
        <w:t>=42.14</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轴心受压构件截面分类（按受压特性）</w:t>
      </w:r>
      <w:r w:rsidRPr="00F04005">
        <w:rPr>
          <w:rFonts w:cs="Times New Roman"/>
          <w:color w:val="000000"/>
          <w:kern w:val="0"/>
          <w:sz w:val="24"/>
          <w:szCs w:val="24"/>
          <w:lang w:val="zh-CN"/>
        </w:rPr>
        <w:t>: b</w:t>
      </w:r>
      <w:r w:rsidRPr="00F04005">
        <w:rPr>
          <w:rFonts w:ascii="宋体" w:hint="eastAsia"/>
          <w:color w:val="000000"/>
          <w:kern w:val="0"/>
          <w:sz w:val="24"/>
          <w:szCs w:val="24"/>
          <w:lang w:val="zh-CN"/>
        </w:rPr>
        <w:t>类</w:t>
      </w:r>
    </w:p>
    <w:p w:rsidR="00F04005" w:rsidRPr="00F04005" w:rsidRDefault="00F04005" w:rsidP="00F04005">
      <w:pPr>
        <w:autoSpaceDE w:val="0"/>
        <w:autoSpaceDN w:val="0"/>
        <w:adjustRightInd w:val="0"/>
        <w:snapToGrid w:val="0"/>
        <w:spacing w:line="360" w:lineRule="auto"/>
        <w:ind w:firstLineChars="0" w:firstLine="0"/>
        <w:jc w:val="left"/>
        <w:rPr>
          <w:rFonts w:ascii="宋体"/>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轴心受压整体稳定系数</w:t>
      </w:r>
      <w:r w:rsidRPr="00F04005">
        <w:rPr>
          <w:rFonts w:cs="Times New Roman"/>
          <w:color w:val="000000"/>
          <w:kern w:val="0"/>
          <w:sz w:val="24"/>
          <w:szCs w:val="24"/>
          <w:lang w:val="zh-CN"/>
        </w:rPr>
        <w:t xml:space="preserve">: </w:t>
      </w:r>
      <w:r w:rsidRPr="00F04005">
        <w:rPr>
          <w:rFonts w:ascii="宋体" w:hint="eastAsia"/>
          <w:i/>
          <w:iCs/>
          <w:color w:val="000000"/>
          <w:kern w:val="0"/>
          <w:sz w:val="24"/>
          <w:szCs w:val="24"/>
          <w:lang w:val="zh-CN"/>
        </w:rPr>
        <w:t>φ</w:t>
      </w:r>
      <w:r w:rsidRPr="00F04005">
        <w:rPr>
          <w:rFonts w:cs="Times New Roman"/>
          <w:i/>
          <w:iCs/>
          <w:color w:val="000000"/>
          <w:kern w:val="0"/>
          <w:sz w:val="24"/>
          <w:szCs w:val="24"/>
          <w:lang w:val="zh-CN"/>
        </w:rPr>
        <w:t>x</w:t>
      </w:r>
      <w:r w:rsidRPr="00F04005">
        <w:rPr>
          <w:rFonts w:ascii="宋体"/>
          <w:color w:val="000000"/>
          <w:kern w:val="0"/>
          <w:sz w:val="24"/>
          <w:szCs w:val="24"/>
          <w:lang w:val="zh-CN"/>
        </w:rPr>
        <w:t>=0.890</w:t>
      </w:r>
    </w:p>
    <w:p w:rsidR="00F04005" w:rsidRPr="00F04005" w:rsidRDefault="00F04005" w:rsidP="00F04005">
      <w:pPr>
        <w:autoSpaceDE w:val="0"/>
        <w:autoSpaceDN w:val="0"/>
        <w:adjustRightInd w:val="0"/>
        <w:snapToGrid w:val="0"/>
        <w:spacing w:line="360" w:lineRule="auto"/>
        <w:ind w:firstLineChars="0" w:firstLine="0"/>
        <w:jc w:val="left"/>
        <w:rPr>
          <w:rFonts w:ascii="宋体"/>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均匀弯曲的受弯构件整体稳定系数</w:t>
      </w:r>
      <w:r w:rsidRPr="00F04005">
        <w:rPr>
          <w:rFonts w:cs="Times New Roman"/>
          <w:color w:val="000000"/>
          <w:kern w:val="0"/>
          <w:sz w:val="24"/>
          <w:szCs w:val="24"/>
          <w:lang w:val="zh-CN"/>
        </w:rPr>
        <w:t xml:space="preserve">: </w:t>
      </w:r>
      <w:r w:rsidRPr="00F04005">
        <w:rPr>
          <w:rFonts w:ascii="宋体" w:hint="eastAsia"/>
          <w:i/>
          <w:iCs/>
          <w:color w:val="000000"/>
          <w:kern w:val="0"/>
          <w:sz w:val="24"/>
          <w:szCs w:val="24"/>
          <w:lang w:val="zh-CN"/>
        </w:rPr>
        <w:t>φ</w:t>
      </w:r>
      <w:r w:rsidRPr="00F04005">
        <w:rPr>
          <w:rFonts w:cs="Times New Roman"/>
          <w:i/>
          <w:iCs/>
          <w:color w:val="000000"/>
          <w:kern w:val="0"/>
          <w:sz w:val="24"/>
          <w:szCs w:val="24"/>
          <w:lang w:val="zh-CN"/>
        </w:rPr>
        <w:t>by</w:t>
      </w:r>
      <w:r w:rsidRPr="00F04005">
        <w:rPr>
          <w:rFonts w:ascii="宋体"/>
          <w:color w:val="000000"/>
          <w:kern w:val="0"/>
          <w:sz w:val="24"/>
          <w:szCs w:val="24"/>
          <w:lang w:val="zh-CN"/>
        </w:rPr>
        <w:t>=1.000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最小稳定性安全系数</w:t>
      </w:r>
      <w:r w:rsidRPr="00F04005">
        <w:rPr>
          <w:rFonts w:cs="Times New Roman"/>
          <w:color w:val="000000"/>
          <w:kern w:val="0"/>
          <w:sz w:val="24"/>
          <w:szCs w:val="24"/>
          <w:lang w:val="zh-CN"/>
        </w:rPr>
        <w:t>: 1.37</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最大稳定性安全系数</w:t>
      </w:r>
      <w:r w:rsidRPr="00F04005">
        <w:rPr>
          <w:rFonts w:cs="Times New Roman"/>
          <w:color w:val="000000"/>
          <w:kern w:val="0"/>
          <w:sz w:val="24"/>
          <w:szCs w:val="24"/>
          <w:lang w:val="zh-CN"/>
        </w:rPr>
        <w:t>: 1.37</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最小稳定性安全系数对应的截面到构件顶端的距离</w:t>
      </w:r>
      <w:r w:rsidRPr="00F04005">
        <w:rPr>
          <w:rFonts w:cs="Times New Roman"/>
          <w:color w:val="000000"/>
          <w:kern w:val="0"/>
          <w:sz w:val="24"/>
          <w:szCs w:val="24"/>
          <w:lang w:val="zh-CN"/>
        </w:rPr>
        <w:t>: 8.000(m)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最大稳定性安全系数对应的截面到构件顶端的距离</w:t>
      </w:r>
      <w:r w:rsidRPr="00F04005">
        <w:rPr>
          <w:rFonts w:cs="Times New Roman"/>
          <w:color w:val="000000"/>
          <w:kern w:val="0"/>
          <w:sz w:val="24"/>
          <w:szCs w:val="24"/>
          <w:lang w:val="zh-CN"/>
        </w:rPr>
        <w:t>: 0.000(m)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绕</w:t>
      </w:r>
      <w:r w:rsidRPr="00F04005">
        <w:rPr>
          <w:rFonts w:cs="Times New Roman"/>
          <w:color w:val="000000"/>
          <w:kern w:val="0"/>
          <w:sz w:val="24"/>
          <w:szCs w:val="24"/>
          <w:lang w:val="zh-CN"/>
        </w:rPr>
        <w:t>Y</w:t>
      </w:r>
      <w:r w:rsidRPr="00F04005">
        <w:rPr>
          <w:rFonts w:ascii="宋体" w:hint="eastAsia"/>
          <w:color w:val="000000"/>
          <w:kern w:val="0"/>
          <w:sz w:val="24"/>
          <w:szCs w:val="24"/>
          <w:lang w:val="zh-CN"/>
        </w:rPr>
        <w:t>轴弯曲</w:t>
      </w:r>
      <w:r w:rsidRPr="00F04005">
        <w:rPr>
          <w:rFonts w:cs="Times New Roman"/>
          <w:color w:val="000000"/>
          <w:kern w:val="0"/>
          <w:sz w:val="24"/>
          <w:szCs w:val="24"/>
          <w:lang w:val="zh-CN"/>
        </w:rPr>
        <w:t>:</w:t>
      </w:r>
    </w:p>
    <w:p w:rsidR="00F04005" w:rsidRPr="00F04005" w:rsidRDefault="00F04005" w:rsidP="00F04005">
      <w:pPr>
        <w:autoSpaceDE w:val="0"/>
        <w:autoSpaceDN w:val="0"/>
        <w:adjustRightInd w:val="0"/>
        <w:snapToGrid w:val="0"/>
        <w:spacing w:line="360" w:lineRule="auto"/>
        <w:ind w:firstLineChars="0" w:firstLine="0"/>
        <w:jc w:val="left"/>
        <w:rPr>
          <w:rFonts w:ascii="宋体"/>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长细比</w:t>
      </w:r>
      <w:r w:rsidRPr="00F04005">
        <w:rPr>
          <w:rFonts w:cs="Times New Roman"/>
          <w:color w:val="000000"/>
          <w:kern w:val="0"/>
          <w:sz w:val="24"/>
          <w:szCs w:val="24"/>
          <w:lang w:val="zh-CN"/>
        </w:rPr>
        <w:t>:</w:t>
      </w:r>
      <w:r w:rsidRPr="00F04005">
        <w:rPr>
          <w:rFonts w:ascii="宋体" w:hint="eastAsia"/>
          <w:color w:val="000000"/>
          <w:kern w:val="0"/>
          <w:sz w:val="24"/>
          <w:szCs w:val="24"/>
          <w:lang w:val="zh-CN"/>
        </w:rPr>
        <w:t>λ</w:t>
      </w:r>
      <w:r w:rsidRPr="00F04005">
        <w:rPr>
          <w:rFonts w:cs="Times New Roman"/>
          <w:i/>
          <w:iCs/>
          <w:color w:val="000000"/>
          <w:kern w:val="0"/>
          <w:sz w:val="24"/>
          <w:szCs w:val="24"/>
          <w:lang w:val="zh-CN"/>
        </w:rPr>
        <w:t>y</w:t>
      </w:r>
      <w:r w:rsidRPr="00F04005">
        <w:rPr>
          <w:rFonts w:ascii="宋体"/>
          <w:color w:val="000000"/>
          <w:kern w:val="0"/>
          <w:sz w:val="24"/>
          <w:szCs w:val="24"/>
          <w:lang w:val="zh-CN"/>
        </w:rPr>
        <w:t>=42.14</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轴心受压构件截面分类（按受压特性）</w:t>
      </w:r>
      <w:r w:rsidRPr="00F04005">
        <w:rPr>
          <w:rFonts w:cs="Times New Roman"/>
          <w:color w:val="000000"/>
          <w:kern w:val="0"/>
          <w:sz w:val="24"/>
          <w:szCs w:val="24"/>
          <w:lang w:val="zh-CN"/>
        </w:rPr>
        <w:t>: b</w:t>
      </w:r>
      <w:r w:rsidRPr="00F04005">
        <w:rPr>
          <w:rFonts w:ascii="宋体" w:hint="eastAsia"/>
          <w:color w:val="000000"/>
          <w:kern w:val="0"/>
          <w:sz w:val="24"/>
          <w:szCs w:val="24"/>
          <w:lang w:val="zh-CN"/>
        </w:rPr>
        <w:t>类</w:t>
      </w:r>
    </w:p>
    <w:p w:rsidR="00F04005" w:rsidRPr="00F04005" w:rsidRDefault="00F04005" w:rsidP="00F04005">
      <w:pPr>
        <w:autoSpaceDE w:val="0"/>
        <w:autoSpaceDN w:val="0"/>
        <w:adjustRightInd w:val="0"/>
        <w:snapToGrid w:val="0"/>
        <w:spacing w:line="360" w:lineRule="auto"/>
        <w:ind w:firstLineChars="0" w:firstLine="0"/>
        <w:jc w:val="left"/>
        <w:rPr>
          <w:rFonts w:ascii="宋体"/>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轴心受压整体稳定系数</w:t>
      </w:r>
      <w:r w:rsidRPr="00F04005">
        <w:rPr>
          <w:rFonts w:cs="Times New Roman"/>
          <w:color w:val="000000"/>
          <w:kern w:val="0"/>
          <w:sz w:val="24"/>
          <w:szCs w:val="24"/>
          <w:lang w:val="zh-CN"/>
        </w:rPr>
        <w:t xml:space="preserve">: </w:t>
      </w:r>
      <w:r w:rsidRPr="00F04005">
        <w:rPr>
          <w:rFonts w:ascii="宋体" w:hint="eastAsia"/>
          <w:i/>
          <w:iCs/>
          <w:color w:val="000000"/>
          <w:kern w:val="0"/>
          <w:sz w:val="24"/>
          <w:szCs w:val="24"/>
          <w:lang w:val="zh-CN"/>
        </w:rPr>
        <w:t>φ</w:t>
      </w:r>
      <w:r w:rsidRPr="00F04005">
        <w:rPr>
          <w:rFonts w:cs="Times New Roman"/>
          <w:i/>
          <w:iCs/>
          <w:color w:val="000000"/>
          <w:kern w:val="0"/>
          <w:sz w:val="24"/>
          <w:szCs w:val="24"/>
          <w:lang w:val="zh-CN"/>
        </w:rPr>
        <w:t>y</w:t>
      </w:r>
      <w:r w:rsidRPr="00F04005">
        <w:rPr>
          <w:rFonts w:ascii="宋体"/>
          <w:color w:val="000000"/>
          <w:kern w:val="0"/>
          <w:sz w:val="24"/>
          <w:szCs w:val="24"/>
          <w:lang w:val="zh-CN"/>
        </w:rPr>
        <w:t>=0.890</w:t>
      </w:r>
    </w:p>
    <w:p w:rsidR="00F04005" w:rsidRPr="00F04005" w:rsidRDefault="00F04005" w:rsidP="00F04005">
      <w:pPr>
        <w:autoSpaceDE w:val="0"/>
        <w:autoSpaceDN w:val="0"/>
        <w:adjustRightInd w:val="0"/>
        <w:snapToGrid w:val="0"/>
        <w:spacing w:line="360" w:lineRule="auto"/>
        <w:ind w:firstLineChars="0" w:firstLine="0"/>
        <w:jc w:val="left"/>
        <w:rPr>
          <w:rFonts w:ascii="宋体"/>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均匀弯曲的受弯构件整体稳定系数</w:t>
      </w:r>
      <w:r w:rsidRPr="00F04005">
        <w:rPr>
          <w:rFonts w:cs="Times New Roman"/>
          <w:color w:val="000000"/>
          <w:kern w:val="0"/>
          <w:sz w:val="24"/>
          <w:szCs w:val="24"/>
          <w:lang w:val="zh-CN"/>
        </w:rPr>
        <w:t xml:space="preserve">: </w:t>
      </w:r>
      <w:r w:rsidRPr="00F04005">
        <w:rPr>
          <w:rFonts w:ascii="宋体" w:hint="eastAsia"/>
          <w:i/>
          <w:iCs/>
          <w:color w:val="000000"/>
          <w:kern w:val="0"/>
          <w:sz w:val="24"/>
          <w:szCs w:val="24"/>
          <w:lang w:val="zh-CN"/>
        </w:rPr>
        <w:t>φ</w:t>
      </w:r>
      <w:r w:rsidRPr="00F04005">
        <w:rPr>
          <w:rFonts w:cs="Times New Roman"/>
          <w:i/>
          <w:iCs/>
          <w:color w:val="000000"/>
          <w:kern w:val="0"/>
          <w:sz w:val="24"/>
          <w:szCs w:val="24"/>
          <w:lang w:val="zh-CN"/>
        </w:rPr>
        <w:t>bx</w:t>
      </w:r>
      <w:r w:rsidRPr="00F04005">
        <w:rPr>
          <w:rFonts w:ascii="宋体"/>
          <w:color w:val="000000"/>
          <w:kern w:val="0"/>
          <w:sz w:val="24"/>
          <w:szCs w:val="24"/>
          <w:lang w:val="zh-CN"/>
        </w:rPr>
        <w:t>=1.000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最小稳定性安全系数</w:t>
      </w:r>
      <w:r w:rsidRPr="00F04005">
        <w:rPr>
          <w:rFonts w:cs="Times New Roman"/>
          <w:color w:val="000000"/>
          <w:kern w:val="0"/>
          <w:sz w:val="24"/>
          <w:szCs w:val="24"/>
          <w:lang w:val="zh-CN"/>
        </w:rPr>
        <w:t>: 1.37</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最大稳定性安全系数</w:t>
      </w:r>
      <w:r w:rsidRPr="00F04005">
        <w:rPr>
          <w:rFonts w:cs="Times New Roman"/>
          <w:color w:val="000000"/>
          <w:kern w:val="0"/>
          <w:sz w:val="24"/>
          <w:szCs w:val="24"/>
          <w:lang w:val="zh-CN"/>
        </w:rPr>
        <w:t>: 1.37</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最小稳定性安全系数对应的截面到构件顶端的距离</w:t>
      </w:r>
      <w:r w:rsidRPr="00F04005">
        <w:rPr>
          <w:rFonts w:cs="Times New Roman"/>
          <w:color w:val="000000"/>
          <w:kern w:val="0"/>
          <w:sz w:val="24"/>
          <w:szCs w:val="24"/>
          <w:lang w:val="zh-CN"/>
        </w:rPr>
        <w:t>: 8.000(m)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最大稳定性安全系数对应的截面到构件顶端的距离</w:t>
      </w:r>
      <w:r w:rsidRPr="00F04005">
        <w:rPr>
          <w:rFonts w:cs="Times New Roman"/>
          <w:color w:val="000000"/>
          <w:kern w:val="0"/>
          <w:sz w:val="24"/>
          <w:szCs w:val="24"/>
          <w:lang w:val="zh-CN"/>
        </w:rPr>
        <w:t>: 0.000(m)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2.4 </w:t>
      </w:r>
      <w:r w:rsidRPr="00F04005">
        <w:rPr>
          <w:rFonts w:ascii="宋体" w:hint="eastAsia"/>
          <w:color w:val="000000"/>
          <w:kern w:val="0"/>
          <w:sz w:val="24"/>
          <w:szCs w:val="24"/>
          <w:lang w:val="zh-CN"/>
        </w:rPr>
        <w:t>强度信息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最大强度安全系数</w:t>
      </w:r>
      <w:r w:rsidRPr="00F04005">
        <w:rPr>
          <w:rFonts w:cs="Times New Roman"/>
          <w:color w:val="000000"/>
          <w:kern w:val="0"/>
          <w:sz w:val="24"/>
          <w:szCs w:val="24"/>
          <w:lang w:val="zh-CN"/>
        </w:rPr>
        <w:t>: 1.50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最小强度安全系数</w:t>
      </w:r>
      <w:r w:rsidRPr="00F04005">
        <w:rPr>
          <w:rFonts w:cs="Times New Roman"/>
          <w:color w:val="000000"/>
          <w:kern w:val="0"/>
          <w:sz w:val="24"/>
          <w:szCs w:val="24"/>
          <w:lang w:val="zh-CN"/>
        </w:rPr>
        <w:t>: 1.50</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最大强度安全系数对应的截面到构件顶端的距离</w:t>
      </w:r>
      <w:r w:rsidRPr="00F04005">
        <w:rPr>
          <w:rFonts w:cs="Times New Roman"/>
          <w:color w:val="000000"/>
          <w:kern w:val="0"/>
          <w:sz w:val="24"/>
          <w:szCs w:val="24"/>
          <w:lang w:val="zh-CN"/>
        </w:rPr>
        <w:t>: 0.000(m)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最小强度安全系数对应的截面到构件顶端的距离</w:t>
      </w:r>
      <w:r w:rsidRPr="00F04005">
        <w:rPr>
          <w:rFonts w:cs="Times New Roman"/>
          <w:color w:val="000000"/>
          <w:kern w:val="0"/>
          <w:sz w:val="24"/>
          <w:szCs w:val="24"/>
          <w:lang w:val="zh-CN"/>
        </w:rPr>
        <w:t>: 8.000(m)</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计算荷载</w:t>
      </w:r>
      <w:r w:rsidRPr="00F04005">
        <w:rPr>
          <w:rFonts w:cs="Times New Roman"/>
          <w:color w:val="000000"/>
          <w:kern w:val="0"/>
          <w:sz w:val="24"/>
          <w:szCs w:val="24"/>
          <w:lang w:val="zh-CN"/>
        </w:rPr>
        <w:t>: 1553.33kN</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受力状态</w:t>
      </w:r>
      <w:r w:rsidRPr="00F04005">
        <w:rPr>
          <w:rFonts w:cs="Times New Roman"/>
          <w:color w:val="000000"/>
          <w:kern w:val="0"/>
          <w:sz w:val="24"/>
          <w:szCs w:val="24"/>
          <w:lang w:val="zh-CN"/>
        </w:rPr>
        <w:t>:</w:t>
      </w:r>
      <w:r w:rsidRPr="00F04005">
        <w:rPr>
          <w:rFonts w:ascii="宋体" w:hint="eastAsia"/>
          <w:color w:val="000000"/>
          <w:kern w:val="0"/>
          <w:sz w:val="24"/>
          <w:szCs w:val="24"/>
          <w:lang w:val="zh-CN"/>
        </w:rPr>
        <w:t>双向受弯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ascii="宋体"/>
          <w:color w:val="000000"/>
          <w:kern w:val="0"/>
          <w:sz w:val="24"/>
          <w:szCs w:val="24"/>
          <w:lang w:val="zh-CN"/>
        </w:rPr>
        <w:t xml:space="preserve">    </w:t>
      </w:r>
      <w:r w:rsidRPr="00F04005">
        <w:rPr>
          <w:rFonts w:ascii="宋体" w:hint="eastAsia"/>
          <w:color w:val="000000"/>
          <w:kern w:val="0"/>
          <w:sz w:val="24"/>
          <w:szCs w:val="24"/>
          <w:lang w:val="zh-CN"/>
        </w:rPr>
        <w:t>最不利位置强度应力按《钢结构规范》公式</w:t>
      </w:r>
      <w:r w:rsidRPr="00F04005">
        <w:rPr>
          <w:rFonts w:cs="Times New Roman"/>
          <w:color w:val="000000"/>
          <w:kern w:val="0"/>
          <w:sz w:val="24"/>
          <w:szCs w:val="24"/>
          <w:lang w:val="zh-CN"/>
        </w:rPr>
        <w:t>(5.2.1)</w:t>
      </w:r>
    </w:p>
    <w:p w:rsidR="00F04005" w:rsidRPr="00F04005" w:rsidRDefault="00F04005" w:rsidP="00F04005">
      <w:pPr>
        <w:autoSpaceDE w:val="0"/>
        <w:autoSpaceDN w:val="0"/>
        <w:adjustRightInd w:val="0"/>
        <w:snapToGrid w:val="0"/>
        <w:spacing w:line="360" w:lineRule="auto"/>
        <w:ind w:firstLineChars="0" w:firstLine="0"/>
        <w:jc w:val="left"/>
        <w:rPr>
          <w:rFonts w:eastAsia="System" w:cs="Times New Roman"/>
          <w:color w:val="000000"/>
          <w:kern w:val="0"/>
          <w:sz w:val="24"/>
          <w:szCs w:val="24"/>
          <w:lang w:val="zh-CN"/>
        </w:rPr>
      </w:pPr>
      <w:r w:rsidRPr="00F04005">
        <w:rPr>
          <w:rFonts w:ascii="宋体"/>
          <w:color w:val="000000"/>
          <w:kern w:val="0"/>
          <w:sz w:val="24"/>
          <w:szCs w:val="24"/>
          <w:lang w:val="zh-CN"/>
        </w:rPr>
        <w:t xml:space="preserve">    </w:t>
      </w:r>
      <w:r w:rsidRPr="00F04005">
        <w:rPr>
          <w:rFonts w:ascii="宋体" w:hint="eastAsia"/>
          <w:color w:val="000000"/>
          <w:kern w:val="0"/>
          <w:sz w:val="24"/>
          <w:szCs w:val="24"/>
          <w:lang w:val="zh-CN"/>
        </w:rPr>
        <w:t xml:space="preserve">　　</w:t>
      </w:r>
      <w:r w:rsidRPr="00F04005">
        <w:rPr>
          <w:rFonts w:ascii="System" w:eastAsia="System" w:cs="System" w:hint="eastAsia"/>
          <w:b/>
          <w:bCs/>
          <w:noProof/>
          <w:kern w:val="0"/>
          <w:sz w:val="24"/>
          <w:szCs w:val="24"/>
        </w:rPr>
        <w:drawing>
          <wp:inline distT="0" distB="0" distL="0" distR="0" wp14:anchorId="03872EDC" wp14:editId="741D59C1">
            <wp:extent cx="1456690" cy="446405"/>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56690" cy="446405"/>
                    </a:xfrm>
                    <a:prstGeom prst="rect">
                      <a:avLst/>
                    </a:prstGeom>
                    <a:noFill/>
                    <a:ln>
                      <a:noFill/>
                    </a:ln>
                  </pic:spPr>
                </pic:pic>
              </a:graphicData>
            </a:graphic>
          </wp:inline>
        </w:drawing>
      </w:r>
    </w:p>
    <w:p w:rsidR="00F04005" w:rsidRPr="00F04005" w:rsidRDefault="00F04005" w:rsidP="00F04005">
      <w:pPr>
        <w:autoSpaceDE w:val="0"/>
        <w:autoSpaceDN w:val="0"/>
        <w:adjustRightInd w:val="0"/>
        <w:snapToGrid w:val="0"/>
        <w:spacing w:line="360" w:lineRule="auto"/>
        <w:ind w:firstLineChars="0" w:firstLine="0"/>
        <w:jc w:val="left"/>
        <w:rPr>
          <w:rFonts w:eastAsia="System" w:cs="Times New Roman"/>
          <w:color w:val="000000"/>
          <w:kern w:val="0"/>
          <w:sz w:val="24"/>
          <w:szCs w:val="24"/>
          <w:lang w:val="zh-CN"/>
        </w:rPr>
      </w:pPr>
      <w:r w:rsidRPr="00F04005">
        <w:rPr>
          <w:rFonts w:ascii="宋体"/>
          <w:color w:val="000000"/>
          <w:kern w:val="0"/>
          <w:sz w:val="24"/>
          <w:szCs w:val="24"/>
          <w:lang w:val="zh-CN"/>
        </w:rPr>
        <w:lastRenderedPageBreak/>
        <w:t xml:space="preserve">    </w:t>
      </w:r>
      <w:r w:rsidRPr="00F04005">
        <w:rPr>
          <w:rFonts w:ascii="宋体" w:hint="eastAsia"/>
          <w:color w:val="000000"/>
          <w:kern w:val="0"/>
          <w:sz w:val="24"/>
          <w:szCs w:val="24"/>
          <w:lang w:val="zh-CN"/>
        </w:rPr>
        <w:t xml:space="preserve">　　</w:t>
      </w:r>
      <w:r w:rsidRPr="00F04005">
        <w:rPr>
          <w:rFonts w:ascii="System" w:eastAsia="System" w:cs="System" w:hint="eastAsia"/>
          <w:b/>
          <w:bCs/>
          <w:noProof/>
          <w:kern w:val="0"/>
          <w:sz w:val="24"/>
          <w:szCs w:val="24"/>
        </w:rPr>
        <w:drawing>
          <wp:inline distT="0" distB="0" distL="0" distR="0" wp14:anchorId="250924EB" wp14:editId="6ADA231C">
            <wp:extent cx="3689350" cy="382905"/>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89350" cy="382905"/>
                    </a:xfrm>
                    <a:prstGeom prst="rect">
                      <a:avLst/>
                    </a:prstGeom>
                    <a:noFill/>
                    <a:ln>
                      <a:noFill/>
                    </a:ln>
                  </pic:spPr>
                </pic:pic>
              </a:graphicData>
            </a:graphic>
          </wp:inline>
        </w:drawing>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eastAsia="System" w:cs="Times New Roman"/>
          <w:color w:val="000000"/>
          <w:kern w:val="0"/>
          <w:sz w:val="24"/>
          <w:szCs w:val="24"/>
          <w:lang w:val="zh-CN"/>
        </w:rPr>
        <w:t xml:space="preserve">2.5 </w:t>
      </w:r>
      <w:r w:rsidRPr="00F04005">
        <w:rPr>
          <w:rFonts w:ascii="宋体" w:hint="eastAsia"/>
          <w:color w:val="000000"/>
          <w:kern w:val="0"/>
          <w:sz w:val="24"/>
          <w:szCs w:val="24"/>
          <w:lang w:val="zh-CN"/>
        </w:rPr>
        <w:t>缀件信息</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缀件类型</w:t>
      </w:r>
      <w:r w:rsidRPr="00F04005">
        <w:rPr>
          <w:rFonts w:cs="Times New Roman"/>
          <w:color w:val="000000"/>
          <w:kern w:val="0"/>
          <w:sz w:val="24"/>
          <w:szCs w:val="24"/>
          <w:lang w:val="zh-CN"/>
        </w:rPr>
        <w:t>:</w:t>
      </w:r>
      <w:r w:rsidRPr="00F04005">
        <w:rPr>
          <w:rFonts w:ascii="宋体" w:hint="eastAsia"/>
          <w:color w:val="000000"/>
          <w:kern w:val="0"/>
          <w:sz w:val="24"/>
          <w:szCs w:val="24"/>
          <w:lang w:val="zh-CN"/>
        </w:rPr>
        <w:t>方钢缀板</w:t>
      </w:r>
    </w:p>
    <w:p w:rsidR="00F04005" w:rsidRPr="00F04005" w:rsidRDefault="00F04005" w:rsidP="00F04005">
      <w:pPr>
        <w:autoSpaceDE w:val="0"/>
        <w:autoSpaceDN w:val="0"/>
        <w:adjustRightInd w:val="0"/>
        <w:snapToGrid w:val="0"/>
        <w:spacing w:line="360" w:lineRule="auto"/>
        <w:ind w:firstLineChars="0" w:firstLine="0"/>
        <w:jc w:val="left"/>
        <w:rPr>
          <w:rFonts w:cs="Times New Roman"/>
          <w:color w:val="000000"/>
          <w:kern w:val="0"/>
          <w:sz w:val="24"/>
          <w:szCs w:val="24"/>
          <w:lang w:val="zh-CN"/>
        </w:rPr>
      </w:pPr>
      <w:r w:rsidRPr="00F04005">
        <w:rPr>
          <w:rFonts w:cs="Times New Roman"/>
          <w:color w:val="000000"/>
          <w:kern w:val="0"/>
          <w:sz w:val="24"/>
          <w:szCs w:val="24"/>
          <w:lang w:val="zh-CN"/>
        </w:rPr>
        <w:t xml:space="preserve">3 </w:t>
      </w:r>
      <w:r w:rsidRPr="00F04005">
        <w:rPr>
          <w:rFonts w:ascii="宋体" w:hint="eastAsia"/>
          <w:color w:val="000000"/>
          <w:kern w:val="0"/>
          <w:sz w:val="24"/>
          <w:szCs w:val="24"/>
          <w:lang w:val="zh-CN"/>
        </w:rPr>
        <w:t>分析结果</w:t>
      </w:r>
    </w:p>
    <w:p w:rsidR="00797A6A" w:rsidRPr="00F04005" w:rsidRDefault="00F04005" w:rsidP="00F04005">
      <w:pPr>
        <w:autoSpaceDE w:val="0"/>
        <w:autoSpaceDN w:val="0"/>
        <w:adjustRightInd w:val="0"/>
        <w:snapToGrid w:val="0"/>
        <w:spacing w:line="360" w:lineRule="auto"/>
        <w:ind w:firstLineChars="0" w:firstLine="0"/>
        <w:jc w:val="left"/>
        <w:rPr>
          <w:sz w:val="24"/>
          <w:szCs w:val="24"/>
        </w:rPr>
      </w:pP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构件安全状态</w:t>
      </w:r>
      <w:r w:rsidRPr="00F04005">
        <w:rPr>
          <w:rFonts w:cs="Times New Roman"/>
          <w:color w:val="000000"/>
          <w:kern w:val="0"/>
          <w:sz w:val="24"/>
          <w:szCs w:val="24"/>
          <w:lang w:val="zh-CN"/>
        </w:rPr>
        <w:t xml:space="preserve">: </w:t>
      </w:r>
      <w:r w:rsidRPr="00F04005">
        <w:rPr>
          <w:rFonts w:ascii="宋体" w:hint="eastAsia"/>
          <w:color w:val="000000"/>
          <w:kern w:val="0"/>
          <w:sz w:val="24"/>
          <w:szCs w:val="24"/>
          <w:lang w:val="zh-CN"/>
        </w:rPr>
        <w:t>稳定满足要求，强度满足要求。</w:t>
      </w:r>
    </w:p>
    <w:sectPr w:rsidR="00797A6A" w:rsidRPr="00F04005">
      <w:headerReference w:type="even" r:id="rId93"/>
      <w:headerReference w:type="default" r:id="rId94"/>
      <w:footerReference w:type="even" r:id="rId95"/>
      <w:footerReference w:type="default" r:id="rId96"/>
      <w:headerReference w:type="first" r:id="rId97"/>
      <w:footerReference w:type="first" r:id="rId98"/>
      <w:pgSz w:w="11907" w:h="16839"/>
      <w:pgMar w:top="1440" w:right="1077" w:bottom="1440" w:left="1077" w:header="851" w:footer="851" w:gutter="0"/>
      <w:pgNumType w:start="2"/>
      <w:cols w:space="701"/>
      <w:docGrid w:linePitch="381" w:charSpace="57318"/>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35">
      <wne:acd wne:acdName="acd4"/>
    </wne:keymap>
    <wne:keymap wne:kcmPrimary="0236">
      <wne:acd wne:acdName="acd5"/>
    </wne:keymap>
    <wne:keymap wne:kcmPrimary="0237">
      <wne:acd wne:acdName="acd6"/>
    </wne:keymap>
    <wne:keymap wne:kcmPrimary="0242">
      <wne:acd wne:acdName="acd7"/>
    </wne:keymap>
    <wne:keymap wne:kcmPrimary="0244">
      <wne:acd wne:acdName="acd8"/>
    </wne:keymap>
    <wne:keymap wne:kcmPrimary="0245">
      <wne:acd wne:acdName="acd9"/>
    </wne:keymap>
    <wne:keymap wne:kcmPrimary="0251">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QAAAAYA" wne:acdName="acd5" wne:fciIndexBasedOn="0065"/>
    <wne:acd wne:argValue="AQAAAAcA" wne:acdName="acd6" wne:fciIndexBasedOn="0065"/>
    <wne:acd wne:argValue="AgBoiDxoh2VXW+Zd+VtQnw==" wne:acdName="acd7" wne:fciIndexBasedOn="0065"/>
    <wne:acd wne:argValue="AgBoiDxo/lZHcg1U8Hk=" wne:acdName="acd8" wne:fciIndexBasedOn="0065"/>
    <wne:acd wne:argValue="AgBoiDxoh2VXW/5WaIiHZVdbRVwtTg==" wne:acdName="acd9" wne:fciIndexBasedOn="0065"/>
    <wne:acd wne:argValue="AgA3aA9fIACWmUyIKX/bjzoAIAAgADIAIABXWyZ7"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AE3" w:rsidRDefault="009C1AE3" w:rsidP="00445B0F">
      <w:pPr>
        <w:spacing w:line="240" w:lineRule="auto"/>
        <w:ind w:firstLine="560"/>
      </w:pPr>
      <w:r>
        <w:separator/>
      </w:r>
    </w:p>
  </w:endnote>
  <w:endnote w:type="continuationSeparator" w:id="0">
    <w:p w:rsidR="009C1AE3" w:rsidRDefault="009C1AE3" w:rsidP="00445B0F">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System">
    <w:altName w:val="方正兰亭超细黑简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B76" w:rsidRDefault="008C0B76">
    <w:pPr>
      <w:pStyle w:val="afd"/>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B76" w:rsidRDefault="008C0B76">
    <w:pPr>
      <w:pStyle w:val="afd"/>
      <w:ind w:firstLine="360"/>
      <w:jc w:val="center"/>
    </w:pPr>
    <w:r>
      <w:fldChar w:fldCharType="begin"/>
    </w:r>
    <w:r>
      <w:instrText>PAGE   \* MERGEFORMAT</w:instrText>
    </w:r>
    <w:r>
      <w:fldChar w:fldCharType="separate"/>
    </w:r>
    <w:r w:rsidR="00F04005" w:rsidRPr="00F04005">
      <w:rPr>
        <w:noProof/>
        <w:lang w:val="zh-CN"/>
      </w:rPr>
      <w:t>2</w:t>
    </w:r>
    <w:r>
      <w:rPr>
        <w:lang w:val="zh-CN"/>
      </w:rPr>
      <w:fldChar w:fldCharType="end"/>
    </w:r>
  </w:p>
  <w:p w:rsidR="008C0B76" w:rsidRDefault="008C0B76">
    <w:pPr>
      <w:pStyle w:val="afd"/>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B76" w:rsidRDefault="008C0B76">
    <w:pPr>
      <w:pStyle w:val="afd"/>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AE3" w:rsidRDefault="009C1AE3" w:rsidP="00445B0F">
      <w:pPr>
        <w:spacing w:line="240" w:lineRule="auto"/>
        <w:ind w:firstLine="560"/>
      </w:pPr>
      <w:r>
        <w:separator/>
      </w:r>
    </w:p>
  </w:footnote>
  <w:footnote w:type="continuationSeparator" w:id="0">
    <w:p w:rsidR="009C1AE3" w:rsidRDefault="009C1AE3" w:rsidP="00445B0F">
      <w:pPr>
        <w:spacing w:line="24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B76" w:rsidRDefault="008C0B76">
    <w:pPr>
      <w:pStyle w:val="af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B76" w:rsidRDefault="008C0B76">
    <w:pPr>
      <w:pStyle w:val="af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B76" w:rsidRDefault="008C0B76">
    <w:pPr>
      <w:pStyle w:val="af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14355"/>
    <w:multiLevelType w:val="multilevel"/>
    <w:tmpl w:val="0A214355"/>
    <w:lvl w:ilvl="0">
      <w:start w:val="1"/>
      <w:numFmt w:val="decimal"/>
      <w:pStyle w:val="1"/>
      <w:lvlText w:val="第%1章"/>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51219AC"/>
    <w:multiLevelType w:val="multilevel"/>
    <w:tmpl w:val="151219AC"/>
    <w:lvl w:ilvl="0">
      <w:start w:val="1"/>
      <w:numFmt w:val="chineseCountingThousand"/>
      <w:pStyle w:val="a"/>
      <w:lvlText w:val="第%1篇"/>
      <w:lvlJc w:val="left"/>
      <w:pPr>
        <w:ind w:left="2830" w:hanging="420"/>
      </w:pPr>
      <w:rPr>
        <w:rFonts w:hint="eastAsia"/>
        <w:b/>
        <w:bCs w:val="0"/>
        <w:i w:val="0"/>
        <w:iCs w:val="0"/>
        <w:caps w:val="0"/>
        <w:smallCaps w:val="0"/>
        <w:strike w:val="0"/>
        <w:dstrike w:val="0"/>
        <w:outline w:val="0"/>
        <w:shadow w:val="0"/>
        <w:emboss w:val="0"/>
        <w:imprint w:val="0"/>
        <w:vanish w:val="0"/>
        <w:spacing w:val="0"/>
        <w:position w:val="0"/>
        <w:u w:val="none"/>
        <w:vertAlign w:val="baseline"/>
      </w:rPr>
    </w:lvl>
    <w:lvl w:ilvl="1">
      <w:start w:val="1"/>
      <w:numFmt w:val="decimal"/>
      <w:suff w:val="space"/>
      <w:lvlText w:val="%1.%2"/>
      <w:lvlJc w:val="left"/>
      <w:pPr>
        <w:ind w:left="0" w:firstLine="0"/>
      </w:pPr>
      <w:rPr>
        <w:rFonts w:eastAsia="黑体" w:hint="eastAsia"/>
        <w:szCs w:val="28"/>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5）"/>
      <w:lvlJc w:val="left"/>
      <w:pPr>
        <w:ind w:left="0" w:firstLine="0"/>
      </w:pPr>
      <w:rPr>
        <w:rFonts w:cs="Times New Roman" w:hint="eastAsia"/>
        <w:b w:val="0"/>
      </w:rPr>
    </w:lvl>
    <w:lvl w:ilvl="5">
      <w:start w:val="1"/>
      <w:numFmt w:val="decimal"/>
      <w:suff w:val="space"/>
      <w:lvlText w:val="%6）"/>
      <w:lvlJc w:val="left"/>
      <w:pPr>
        <w:ind w:left="0" w:firstLine="0"/>
      </w:pPr>
      <w:rPr>
        <w:rFonts w:hint="eastAsia"/>
        <w:sz w:val="24"/>
        <w:szCs w:val="10351"/>
      </w:rPr>
    </w:lvl>
    <w:lvl w:ilvl="6">
      <w:start w:val="1"/>
      <w:numFmt w:val="lowerLetter"/>
      <w:suff w:val="space"/>
      <w:lvlText w:val="%7."/>
      <w:lvlJc w:val="left"/>
      <w:pPr>
        <w:ind w:left="0" w:firstLine="0"/>
      </w:pPr>
      <w:rPr>
        <w:rFonts w:hint="eastAsia"/>
        <w:sz w:val="24"/>
      </w:rPr>
    </w:lvl>
    <w:lvl w:ilvl="7">
      <w:start w:val="1"/>
      <w:numFmt w:val="decimal"/>
      <w:lvlText w:val="%1.%2.%3.%4.%5.%6.%7.%8"/>
      <w:lvlJc w:val="left"/>
      <w:pPr>
        <w:tabs>
          <w:tab w:val="left" w:pos="1627"/>
        </w:tabs>
        <w:ind w:left="0" w:firstLine="0"/>
      </w:pPr>
      <w:rPr>
        <w:rFonts w:hint="eastAsia"/>
      </w:rPr>
    </w:lvl>
    <w:lvl w:ilvl="8">
      <w:start w:val="1"/>
      <w:numFmt w:val="decimal"/>
      <w:lvlText w:val="%1.%2.%3.%4.%5.%6.%7.%8.%9"/>
      <w:lvlJc w:val="left"/>
      <w:pPr>
        <w:tabs>
          <w:tab w:val="left" w:pos="1771"/>
        </w:tabs>
        <w:ind w:left="0" w:firstLine="0"/>
      </w:pPr>
      <w:rPr>
        <w:rFonts w:hint="eastAsia"/>
      </w:rPr>
    </w:lvl>
  </w:abstractNum>
  <w:abstractNum w:abstractNumId="2">
    <w:nsid w:val="293C265B"/>
    <w:multiLevelType w:val="multilevel"/>
    <w:tmpl w:val="293C265B"/>
    <w:lvl w:ilvl="0">
      <w:start w:val="1"/>
      <w:numFmt w:val="chineseCountingThousand"/>
      <w:pStyle w:val="a0"/>
      <w:lvlText w:val="第%1篇 "/>
      <w:lvlJc w:val="center"/>
      <w:pPr>
        <w:ind w:left="1060" w:hanging="42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vertAlign w:val="baseline"/>
      </w:rPr>
    </w:lvl>
    <w:lvl w:ilvl="1">
      <w:start w:val="1"/>
      <w:numFmt w:val="lowerLetter"/>
      <w:lvlText w:val="%2)"/>
      <w:lvlJc w:val="left"/>
      <w:pPr>
        <w:ind w:left="1480" w:hanging="420"/>
      </w:pPr>
    </w:lvl>
    <w:lvl w:ilvl="2">
      <w:start w:val="1"/>
      <w:numFmt w:val="lowerRoman"/>
      <w:lvlText w:val="%3."/>
      <w:lvlJc w:val="right"/>
      <w:pPr>
        <w:ind w:left="1900" w:hanging="420"/>
      </w:pPr>
    </w:lvl>
    <w:lvl w:ilvl="3">
      <w:start w:val="1"/>
      <w:numFmt w:val="decimal"/>
      <w:lvlText w:val="%4."/>
      <w:lvlJc w:val="left"/>
      <w:pPr>
        <w:ind w:left="2320" w:hanging="420"/>
      </w:pPr>
    </w:lvl>
    <w:lvl w:ilvl="4">
      <w:start w:val="1"/>
      <w:numFmt w:val="lowerLetter"/>
      <w:lvlText w:val="%5)"/>
      <w:lvlJc w:val="left"/>
      <w:pPr>
        <w:ind w:left="2740" w:hanging="420"/>
      </w:pPr>
    </w:lvl>
    <w:lvl w:ilvl="5">
      <w:start w:val="1"/>
      <w:numFmt w:val="lowerRoman"/>
      <w:lvlText w:val="%6."/>
      <w:lvlJc w:val="right"/>
      <w:pPr>
        <w:ind w:left="3160" w:hanging="420"/>
      </w:pPr>
    </w:lvl>
    <w:lvl w:ilvl="6">
      <w:start w:val="1"/>
      <w:numFmt w:val="decimal"/>
      <w:lvlText w:val="%7."/>
      <w:lvlJc w:val="left"/>
      <w:pPr>
        <w:ind w:left="3580" w:hanging="420"/>
      </w:pPr>
    </w:lvl>
    <w:lvl w:ilvl="7">
      <w:start w:val="1"/>
      <w:numFmt w:val="lowerLetter"/>
      <w:lvlText w:val="%8)"/>
      <w:lvlJc w:val="left"/>
      <w:pPr>
        <w:ind w:left="4000" w:hanging="420"/>
      </w:pPr>
    </w:lvl>
    <w:lvl w:ilvl="8">
      <w:start w:val="1"/>
      <w:numFmt w:val="lowerRoman"/>
      <w:lvlText w:val="%9."/>
      <w:lvlJc w:val="right"/>
      <w:pPr>
        <w:ind w:left="4420" w:hanging="420"/>
      </w:pPr>
    </w:lvl>
  </w:abstractNum>
  <w:abstractNum w:abstractNumId="3">
    <w:nsid w:val="303473CE"/>
    <w:multiLevelType w:val="multilevel"/>
    <w:tmpl w:val="303473CE"/>
    <w:lvl w:ilvl="0">
      <w:start w:val="1"/>
      <w:numFmt w:val="decimal"/>
      <w:pStyle w:val="10"/>
      <w:lvlText w:val="%1 "/>
      <w:lvlJc w:val="left"/>
      <w:pPr>
        <w:ind w:left="0" w:firstLine="0"/>
      </w:pPr>
      <w:rPr>
        <w:rFonts w:hint="eastAsia"/>
        <w:b/>
        <w:bCs w:val="0"/>
        <w:i w:val="0"/>
        <w:iCs w:val="0"/>
        <w:caps w:val="0"/>
        <w:smallCaps w:val="0"/>
        <w:strike w:val="0"/>
        <w:dstrike w:val="0"/>
        <w:outline w:val="0"/>
        <w:shadow w:val="0"/>
        <w:emboss w:val="0"/>
        <w:imprint w:val="0"/>
        <w:vanish w:val="0"/>
        <w:spacing w:val="0"/>
        <w:position w:val="0"/>
        <w:u w:val="none"/>
        <w:vertAlign w:val="baseline"/>
      </w:rPr>
    </w:lvl>
    <w:lvl w:ilvl="1">
      <w:start w:val="1"/>
      <w:numFmt w:val="decimal"/>
      <w:pStyle w:val="2"/>
      <w:suff w:val="space"/>
      <w:lvlText w:val="%1.%2"/>
      <w:lvlJc w:val="left"/>
      <w:pPr>
        <w:ind w:left="0" w:firstLine="0"/>
      </w:pPr>
      <w:rPr>
        <w:rFonts w:eastAsia="黑体" w:hint="eastAsia"/>
        <w:szCs w:val="28"/>
        <w:lang w:val="en-US" w:eastAsia="zh-CN" w:bidi="ar-S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nothing"/>
      <w:lvlText w:val="（%5）"/>
      <w:lvlJc w:val="left"/>
      <w:pPr>
        <w:ind w:left="-141" w:firstLine="567"/>
      </w:pPr>
      <w:rPr>
        <w:rFonts w:cs="Times New Roman" w:hint="eastAsia"/>
        <w:b w:val="0"/>
        <w:lang w:val="en-US"/>
      </w:rPr>
    </w:lvl>
    <w:lvl w:ilvl="5">
      <w:start w:val="1"/>
      <w:numFmt w:val="decimal"/>
      <w:pStyle w:val="6"/>
      <w:suff w:val="nothing"/>
      <w:lvlText w:val="%6）"/>
      <w:lvlJc w:val="left"/>
      <w:pPr>
        <w:ind w:left="992" w:firstLine="851"/>
      </w:pPr>
      <w:rPr>
        <w:rFonts w:hint="eastAsia"/>
        <w:sz w:val="24"/>
        <w:szCs w:val="10351"/>
        <w:lang w:eastAsia="zh-CN"/>
      </w:rPr>
    </w:lvl>
    <w:lvl w:ilvl="6">
      <w:start w:val="1"/>
      <w:numFmt w:val="upperLetter"/>
      <w:pStyle w:val="7"/>
      <w:suff w:val="nothing"/>
      <w:lvlText w:val="%7."/>
      <w:lvlJc w:val="left"/>
      <w:pPr>
        <w:ind w:left="1077" w:hanging="226"/>
      </w:pPr>
      <w:rPr>
        <w:rFonts w:hint="eastAsia"/>
        <w:sz w:val="24"/>
        <w:lang w:val="en-US" w:eastAsia="zh-CN"/>
      </w:rPr>
    </w:lvl>
    <w:lvl w:ilvl="7">
      <w:start w:val="1"/>
      <w:numFmt w:val="lowerLetter"/>
      <w:pStyle w:val="8"/>
      <w:suff w:val="nothing"/>
      <w:lvlText w:val="%8."/>
      <w:lvlJc w:val="left"/>
      <w:pPr>
        <w:ind w:left="0" w:firstLine="851"/>
      </w:pPr>
      <w:rPr>
        <w:rFonts w:hint="eastAsia"/>
      </w:rPr>
    </w:lvl>
    <w:lvl w:ilvl="8">
      <w:start w:val="1"/>
      <w:numFmt w:val="decimal"/>
      <w:pStyle w:val="9"/>
      <w:lvlText w:val="%1.%2.%3.%4.%5.%6.%7.%8.%9"/>
      <w:lvlJc w:val="left"/>
      <w:pPr>
        <w:tabs>
          <w:tab w:val="left" w:pos="1771"/>
        </w:tabs>
        <w:ind w:left="1771" w:hanging="1584"/>
      </w:pPr>
      <w:rPr>
        <w:rFonts w:hint="eastAsi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attachedTemplate r:id="rId1"/>
  <w:documentProtection w:formatting="1" w:enforcement="0"/>
  <w:defaultTabStop w:val="420"/>
  <w:drawingGridHorizontalSpacing w:val="14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426CE"/>
    <w:rsid w:val="0000033A"/>
    <w:rsid w:val="0000066A"/>
    <w:rsid w:val="00004A59"/>
    <w:rsid w:val="00004F8A"/>
    <w:rsid w:val="0000646E"/>
    <w:rsid w:val="000131DC"/>
    <w:rsid w:val="00013C8D"/>
    <w:rsid w:val="00014826"/>
    <w:rsid w:val="00014840"/>
    <w:rsid w:val="00015AFD"/>
    <w:rsid w:val="00020136"/>
    <w:rsid w:val="00024985"/>
    <w:rsid w:val="00025436"/>
    <w:rsid w:val="00026DE4"/>
    <w:rsid w:val="0003057D"/>
    <w:rsid w:val="00034F35"/>
    <w:rsid w:val="00040579"/>
    <w:rsid w:val="00043382"/>
    <w:rsid w:val="00044481"/>
    <w:rsid w:val="00047E4B"/>
    <w:rsid w:val="000509C1"/>
    <w:rsid w:val="0005139C"/>
    <w:rsid w:val="00055C34"/>
    <w:rsid w:val="00061BA8"/>
    <w:rsid w:val="00062DBE"/>
    <w:rsid w:val="000636E7"/>
    <w:rsid w:val="000642CE"/>
    <w:rsid w:val="00071344"/>
    <w:rsid w:val="00071818"/>
    <w:rsid w:val="000719E4"/>
    <w:rsid w:val="00071A4B"/>
    <w:rsid w:val="000734C4"/>
    <w:rsid w:val="00076177"/>
    <w:rsid w:val="00077049"/>
    <w:rsid w:val="000827FE"/>
    <w:rsid w:val="00082C40"/>
    <w:rsid w:val="0008334A"/>
    <w:rsid w:val="000842E1"/>
    <w:rsid w:val="000847A6"/>
    <w:rsid w:val="000847C2"/>
    <w:rsid w:val="00084FA9"/>
    <w:rsid w:val="00085094"/>
    <w:rsid w:val="000851D1"/>
    <w:rsid w:val="00090871"/>
    <w:rsid w:val="00093BBC"/>
    <w:rsid w:val="00094C18"/>
    <w:rsid w:val="0009513B"/>
    <w:rsid w:val="0009680E"/>
    <w:rsid w:val="000A3247"/>
    <w:rsid w:val="000A3DF5"/>
    <w:rsid w:val="000A3F77"/>
    <w:rsid w:val="000A5BF8"/>
    <w:rsid w:val="000A6331"/>
    <w:rsid w:val="000A7370"/>
    <w:rsid w:val="000A7C74"/>
    <w:rsid w:val="000B054B"/>
    <w:rsid w:val="000B0A94"/>
    <w:rsid w:val="000B2307"/>
    <w:rsid w:val="000C088C"/>
    <w:rsid w:val="000C149C"/>
    <w:rsid w:val="000C41FB"/>
    <w:rsid w:val="000C7DA4"/>
    <w:rsid w:val="000D0B20"/>
    <w:rsid w:val="000D1571"/>
    <w:rsid w:val="000D698A"/>
    <w:rsid w:val="000D7FFB"/>
    <w:rsid w:val="000E16F2"/>
    <w:rsid w:val="000E2C10"/>
    <w:rsid w:val="000E61DC"/>
    <w:rsid w:val="000F26C2"/>
    <w:rsid w:val="000F2898"/>
    <w:rsid w:val="000F2F59"/>
    <w:rsid w:val="000F364A"/>
    <w:rsid w:val="000F3997"/>
    <w:rsid w:val="000F39BB"/>
    <w:rsid w:val="000F4191"/>
    <w:rsid w:val="000F4508"/>
    <w:rsid w:val="00100699"/>
    <w:rsid w:val="001010C4"/>
    <w:rsid w:val="001026C9"/>
    <w:rsid w:val="00103A4E"/>
    <w:rsid w:val="001041E3"/>
    <w:rsid w:val="00106465"/>
    <w:rsid w:val="00110B56"/>
    <w:rsid w:val="00112BCA"/>
    <w:rsid w:val="001139E3"/>
    <w:rsid w:val="00113B98"/>
    <w:rsid w:val="00113C4E"/>
    <w:rsid w:val="00114A3C"/>
    <w:rsid w:val="00115287"/>
    <w:rsid w:val="00115AB2"/>
    <w:rsid w:val="00115C6A"/>
    <w:rsid w:val="00126021"/>
    <w:rsid w:val="0013115C"/>
    <w:rsid w:val="00131292"/>
    <w:rsid w:val="00132536"/>
    <w:rsid w:val="001370EF"/>
    <w:rsid w:val="0014042C"/>
    <w:rsid w:val="001409B8"/>
    <w:rsid w:val="0014185D"/>
    <w:rsid w:val="001426CE"/>
    <w:rsid w:val="00142AA5"/>
    <w:rsid w:val="0014468D"/>
    <w:rsid w:val="0014490D"/>
    <w:rsid w:val="00153163"/>
    <w:rsid w:val="00153E72"/>
    <w:rsid w:val="001612C1"/>
    <w:rsid w:val="0016307D"/>
    <w:rsid w:val="001673D2"/>
    <w:rsid w:val="00173232"/>
    <w:rsid w:val="001739E6"/>
    <w:rsid w:val="00173FD7"/>
    <w:rsid w:val="00174C44"/>
    <w:rsid w:val="00175D95"/>
    <w:rsid w:val="001842D2"/>
    <w:rsid w:val="0018593F"/>
    <w:rsid w:val="00187FB6"/>
    <w:rsid w:val="00191170"/>
    <w:rsid w:val="001947E6"/>
    <w:rsid w:val="00194ED4"/>
    <w:rsid w:val="00195479"/>
    <w:rsid w:val="001975DD"/>
    <w:rsid w:val="00197905"/>
    <w:rsid w:val="001A4651"/>
    <w:rsid w:val="001A6A91"/>
    <w:rsid w:val="001B00E2"/>
    <w:rsid w:val="001B1178"/>
    <w:rsid w:val="001B38A2"/>
    <w:rsid w:val="001C0B3F"/>
    <w:rsid w:val="001C1FCF"/>
    <w:rsid w:val="001C7493"/>
    <w:rsid w:val="001C74E5"/>
    <w:rsid w:val="001C77C1"/>
    <w:rsid w:val="001D14E6"/>
    <w:rsid w:val="001D217C"/>
    <w:rsid w:val="001D24FA"/>
    <w:rsid w:val="001D4186"/>
    <w:rsid w:val="001D52D7"/>
    <w:rsid w:val="001D5E78"/>
    <w:rsid w:val="001E07CC"/>
    <w:rsid w:val="001E2B08"/>
    <w:rsid w:val="001E3147"/>
    <w:rsid w:val="001E7273"/>
    <w:rsid w:val="001F252D"/>
    <w:rsid w:val="001F2FA5"/>
    <w:rsid w:val="001F46CA"/>
    <w:rsid w:val="001F4F7B"/>
    <w:rsid w:val="001F73BF"/>
    <w:rsid w:val="001F78EC"/>
    <w:rsid w:val="00201929"/>
    <w:rsid w:val="002051BC"/>
    <w:rsid w:val="0020574E"/>
    <w:rsid w:val="0020679A"/>
    <w:rsid w:val="00207289"/>
    <w:rsid w:val="00211557"/>
    <w:rsid w:val="002136FF"/>
    <w:rsid w:val="002141F5"/>
    <w:rsid w:val="0021435C"/>
    <w:rsid w:val="00214FC8"/>
    <w:rsid w:val="002201E1"/>
    <w:rsid w:val="00220ABF"/>
    <w:rsid w:val="00227B09"/>
    <w:rsid w:val="00230C6C"/>
    <w:rsid w:val="00230F9E"/>
    <w:rsid w:val="002348AC"/>
    <w:rsid w:val="00235998"/>
    <w:rsid w:val="00236A7A"/>
    <w:rsid w:val="00241C50"/>
    <w:rsid w:val="00241F81"/>
    <w:rsid w:val="00243710"/>
    <w:rsid w:val="00243C2D"/>
    <w:rsid w:val="00245C41"/>
    <w:rsid w:val="002507E3"/>
    <w:rsid w:val="00253A98"/>
    <w:rsid w:val="002565C1"/>
    <w:rsid w:val="00256697"/>
    <w:rsid w:val="00260CF8"/>
    <w:rsid w:val="00273009"/>
    <w:rsid w:val="002743E8"/>
    <w:rsid w:val="00274B8F"/>
    <w:rsid w:val="00276070"/>
    <w:rsid w:val="0027680A"/>
    <w:rsid w:val="00282AD0"/>
    <w:rsid w:val="00284176"/>
    <w:rsid w:val="002931D0"/>
    <w:rsid w:val="002A0DBF"/>
    <w:rsid w:val="002A3DF1"/>
    <w:rsid w:val="002A519E"/>
    <w:rsid w:val="002A52EA"/>
    <w:rsid w:val="002A5416"/>
    <w:rsid w:val="002A76EF"/>
    <w:rsid w:val="002B0B18"/>
    <w:rsid w:val="002B4E2F"/>
    <w:rsid w:val="002B7A72"/>
    <w:rsid w:val="002C2A0B"/>
    <w:rsid w:val="002C36B0"/>
    <w:rsid w:val="002C37D1"/>
    <w:rsid w:val="002C685F"/>
    <w:rsid w:val="002D3EA9"/>
    <w:rsid w:val="002D422B"/>
    <w:rsid w:val="002E3788"/>
    <w:rsid w:val="002E4DF1"/>
    <w:rsid w:val="002E6A1C"/>
    <w:rsid w:val="002E6CBC"/>
    <w:rsid w:val="002F41AE"/>
    <w:rsid w:val="002F41DA"/>
    <w:rsid w:val="002F59CE"/>
    <w:rsid w:val="00302C7D"/>
    <w:rsid w:val="00304B95"/>
    <w:rsid w:val="003063FD"/>
    <w:rsid w:val="00310B45"/>
    <w:rsid w:val="003119E1"/>
    <w:rsid w:val="003152C5"/>
    <w:rsid w:val="0031555E"/>
    <w:rsid w:val="003155AC"/>
    <w:rsid w:val="00321911"/>
    <w:rsid w:val="00323B83"/>
    <w:rsid w:val="003252C7"/>
    <w:rsid w:val="00326C81"/>
    <w:rsid w:val="003302B8"/>
    <w:rsid w:val="00330E09"/>
    <w:rsid w:val="00330FA9"/>
    <w:rsid w:val="00330FAB"/>
    <w:rsid w:val="003356AE"/>
    <w:rsid w:val="00336A0A"/>
    <w:rsid w:val="00336C8D"/>
    <w:rsid w:val="0034158F"/>
    <w:rsid w:val="00343E2D"/>
    <w:rsid w:val="00345C91"/>
    <w:rsid w:val="00353451"/>
    <w:rsid w:val="00353B69"/>
    <w:rsid w:val="00355F75"/>
    <w:rsid w:val="0036099B"/>
    <w:rsid w:val="00362808"/>
    <w:rsid w:val="00366A6B"/>
    <w:rsid w:val="0037141A"/>
    <w:rsid w:val="00374EF7"/>
    <w:rsid w:val="00375DAF"/>
    <w:rsid w:val="00380440"/>
    <w:rsid w:val="0038232D"/>
    <w:rsid w:val="00382437"/>
    <w:rsid w:val="00387CD5"/>
    <w:rsid w:val="00387EB1"/>
    <w:rsid w:val="00392F06"/>
    <w:rsid w:val="00394342"/>
    <w:rsid w:val="00397377"/>
    <w:rsid w:val="003A18CF"/>
    <w:rsid w:val="003A1AF5"/>
    <w:rsid w:val="003A1F8D"/>
    <w:rsid w:val="003A20F7"/>
    <w:rsid w:val="003A265F"/>
    <w:rsid w:val="003A3610"/>
    <w:rsid w:val="003B1810"/>
    <w:rsid w:val="003B200D"/>
    <w:rsid w:val="003B2BCB"/>
    <w:rsid w:val="003B3C38"/>
    <w:rsid w:val="003B4E7A"/>
    <w:rsid w:val="003C0E8D"/>
    <w:rsid w:val="003C16EA"/>
    <w:rsid w:val="003C185D"/>
    <w:rsid w:val="003C1DF1"/>
    <w:rsid w:val="003C6500"/>
    <w:rsid w:val="003C6B22"/>
    <w:rsid w:val="003C71C1"/>
    <w:rsid w:val="003C7326"/>
    <w:rsid w:val="003D25ED"/>
    <w:rsid w:val="003E0411"/>
    <w:rsid w:val="003E1142"/>
    <w:rsid w:val="003E26BF"/>
    <w:rsid w:val="003E32C1"/>
    <w:rsid w:val="003E6613"/>
    <w:rsid w:val="003F243B"/>
    <w:rsid w:val="003F3172"/>
    <w:rsid w:val="003F32BC"/>
    <w:rsid w:val="00401A21"/>
    <w:rsid w:val="004027D9"/>
    <w:rsid w:val="00403D60"/>
    <w:rsid w:val="00404FE7"/>
    <w:rsid w:val="004052D8"/>
    <w:rsid w:val="004100E1"/>
    <w:rsid w:val="004102C3"/>
    <w:rsid w:val="0041071D"/>
    <w:rsid w:val="00410946"/>
    <w:rsid w:val="00413BFF"/>
    <w:rsid w:val="00417333"/>
    <w:rsid w:val="004215CA"/>
    <w:rsid w:val="00423929"/>
    <w:rsid w:val="0042521D"/>
    <w:rsid w:val="00425265"/>
    <w:rsid w:val="00430695"/>
    <w:rsid w:val="004325EE"/>
    <w:rsid w:val="00435B07"/>
    <w:rsid w:val="00440AF0"/>
    <w:rsid w:val="00444F1E"/>
    <w:rsid w:val="00445B0F"/>
    <w:rsid w:val="00452F4E"/>
    <w:rsid w:val="00454778"/>
    <w:rsid w:val="00456724"/>
    <w:rsid w:val="0046070A"/>
    <w:rsid w:val="00460A6F"/>
    <w:rsid w:val="00472585"/>
    <w:rsid w:val="00473284"/>
    <w:rsid w:val="004754D2"/>
    <w:rsid w:val="00480FAD"/>
    <w:rsid w:val="00481F6C"/>
    <w:rsid w:val="00486DE5"/>
    <w:rsid w:val="00493E5B"/>
    <w:rsid w:val="00494EE4"/>
    <w:rsid w:val="00494F59"/>
    <w:rsid w:val="004971DD"/>
    <w:rsid w:val="00497944"/>
    <w:rsid w:val="004A15B6"/>
    <w:rsid w:val="004A2650"/>
    <w:rsid w:val="004A27FF"/>
    <w:rsid w:val="004A4635"/>
    <w:rsid w:val="004A6BF0"/>
    <w:rsid w:val="004A7C0E"/>
    <w:rsid w:val="004B2292"/>
    <w:rsid w:val="004B3B62"/>
    <w:rsid w:val="004B5D60"/>
    <w:rsid w:val="004B6B09"/>
    <w:rsid w:val="004C17B7"/>
    <w:rsid w:val="004C3B54"/>
    <w:rsid w:val="004C7BAE"/>
    <w:rsid w:val="004D0288"/>
    <w:rsid w:val="004D2EE3"/>
    <w:rsid w:val="004D3C31"/>
    <w:rsid w:val="004D428C"/>
    <w:rsid w:val="004D629F"/>
    <w:rsid w:val="004D644D"/>
    <w:rsid w:val="004D64FF"/>
    <w:rsid w:val="004E27F8"/>
    <w:rsid w:val="004E3F82"/>
    <w:rsid w:val="004E41AA"/>
    <w:rsid w:val="004E5B15"/>
    <w:rsid w:val="004E74A9"/>
    <w:rsid w:val="004F05DA"/>
    <w:rsid w:val="004F2A42"/>
    <w:rsid w:val="004F2E4D"/>
    <w:rsid w:val="004F4ADC"/>
    <w:rsid w:val="004F66C6"/>
    <w:rsid w:val="00501200"/>
    <w:rsid w:val="00501412"/>
    <w:rsid w:val="00501869"/>
    <w:rsid w:val="00504734"/>
    <w:rsid w:val="00505D5A"/>
    <w:rsid w:val="0051223B"/>
    <w:rsid w:val="0051292D"/>
    <w:rsid w:val="005131C7"/>
    <w:rsid w:val="005143C6"/>
    <w:rsid w:val="0051531F"/>
    <w:rsid w:val="00515F0E"/>
    <w:rsid w:val="00522705"/>
    <w:rsid w:val="00524C00"/>
    <w:rsid w:val="00532D3E"/>
    <w:rsid w:val="00533CE1"/>
    <w:rsid w:val="00533F78"/>
    <w:rsid w:val="0054224F"/>
    <w:rsid w:val="00543B1F"/>
    <w:rsid w:val="00545F8A"/>
    <w:rsid w:val="00547429"/>
    <w:rsid w:val="005528BF"/>
    <w:rsid w:val="00553A27"/>
    <w:rsid w:val="00553BE2"/>
    <w:rsid w:val="00554D83"/>
    <w:rsid w:val="00557381"/>
    <w:rsid w:val="0056582B"/>
    <w:rsid w:val="00571FB5"/>
    <w:rsid w:val="0057591A"/>
    <w:rsid w:val="00575C90"/>
    <w:rsid w:val="00581710"/>
    <w:rsid w:val="0058203D"/>
    <w:rsid w:val="00582E36"/>
    <w:rsid w:val="00587711"/>
    <w:rsid w:val="00590B1B"/>
    <w:rsid w:val="005A1021"/>
    <w:rsid w:val="005A1274"/>
    <w:rsid w:val="005A1455"/>
    <w:rsid w:val="005A39C6"/>
    <w:rsid w:val="005B0068"/>
    <w:rsid w:val="005B0CB5"/>
    <w:rsid w:val="005B45CC"/>
    <w:rsid w:val="005B5106"/>
    <w:rsid w:val="005B739E"/>
    <w:rsid w:val="005B73D3"/>
    <w:rsid w:val="005C199B"/>
    <w:rsid w:val="005C210F"/>
    <w:rsid w:val="005C2E49"/>
    <w:rsid w:val="005C4A5C"/>
    <w:rsid w:val="005C4ED8"/>
    <w:rsid w:val="005C514E"/>
    <w:rsid w:val="005C5EA2"/>
    <w:rsid w:val="005C68CE"/>
    <w:rsid w:val="005D1555"/>
    <w:rsid w:val="005D218B"/>
    <w:rsid w:val="005D5C6F"/>
    <w:rsid w:val="005D7479"/>
    <w:rsid w:val="005E1C12"/>
    <w:rsid w:val="005E2CAA"/>
    <w:rsid w:val="005E341E"/>
    <w:rsid w:val="005E749A"/>
    <w:rsid w:val="005E75BD"/>
    <w:rsid w:val="0060211D"/>
    <w:rsid w:val="006024D6"/>
    <w:rsid w:val="00603235"/>
    <w:rsid w:val="00604579"/>
    <w:rsid w:val="006064F4"/>
    <w:rsid w:val="006100C3"/>
    <w:rsid w:val="00610DBE"/>
    <w:rsid w:val="0061136F"/>
    <w:rsid w:val="006122E7"/>
    <w:rsid w:val="00615E55"/>
    <w:rsid w:val="00617F66"/>
    <w:rsid w:val="00622E4F"/>
    <w:rsid w:val="00625222"/>
    <w:rsid w:val="00625A8D"/>
    <w:rsid w:val="00625D48"/>
    <w:rsid w:val="006270B2"/>
    <w:rsid w:val="00630ABA"/>
    <w:rsid w:val="00632D3C"/>
    <w:rsid w:val="00634882"/>
    <w:rsid w:val="00637656"/>
    <w:rsid w:val="00640570"/>
    <w:rsid w:val="006459D7"/>
    <w:rsid w:val="00645BC3"/>
    <w:rsid w:val="006466CE"/>
    <w:rsid w:val="006503F7"/>
    <w:rsid w:val="00651712"/>
    <w:rsid w:val="0065218B"/>
    <w:rsid w:val="00652324"/>
    <w:rsid w:val="00656377"/>
    <w:rsid w:val="0065697E"/>
    <w:rsid w:val="00660C77"/>
    <w:rsid w:val="006624E6"/>
    <w:rsid w:val="00663151"/>
    <w:rsid w:val="00664D81"/>
    <w:rsid w:val="00667B24"/>
    <w:rsid w:val="00667F4B"/>
    <w:rsid w:val="0067015F"/>
    <w:rsid w:val="006710FB"/>
    <w:rsid w:val="00671341"/>
    <w:rsid w:val="00672D10"/>
    <w:rsid w:val="00672E07"/>
    <w:rsid w:val="00676074"/>
    <w:rsid w:val="00680FEE"/>
    <w:rsid w:val="00681CFB"/>
    <w:rsid w:val="00683EA9"/>
    <w:rsid w:val="00684FB3"/>
    <w:rsid w:val="00687EB8"/>
    <w:rsid w:val="00695006"/>
    <w:rsid w:val="00695C97"/>
    <w:rsid w:val="0069795E"/>
    <w:rsid w:val="006A463E"/>
    <w:rsid w:val="006A48B7"/>
    <w:rsid w:val="006A539C"/>
    <w:rsid w:val="006B1927"/>
    <w:rsid w:val="006B3AE4"/>
    <w:rsid w:val="006B4ACE"/>
    <w:rsid w:val="006B608C"/>
    <w:rsid w:val="006C025E"/>
    <w:rsid w:val="006C09FC"/>
    <w:rsid w:val="006C11C3"/>
    <w:rsid w:val="006C1288"/>
    <w:rsid w:val="006C1AB8"/>
    <w:rsid w:val="006D002E"/>
    <w:rsid w:val="006D2A7B"/>
    <w:rsid w:val="006D4FCA"/>
    <w:rsid w:val="006D5755"/>
    <w:rsid w:val="006D7533"/>
    <w:rsid w:val="006E3208"/>
    <w:rsid w:val="006E465E"/>
    <w:rsid w:val="006E58FF"/>
    <w:rsid w:val="006E5F66"/>
    <w:rsid w:val="006F108F"/>
    <w:rsid w:val="006F3AA0"/>
    <w:rsid w:val="006F5AC2"/>
    <w:rsid w:val="006F5B86"/>
    <w:rsid w:val="006F79F0"/>
    <w:rsid w:val="0070741B"/>
    <w:rsid w:val="0071233F"/>
    <w:rsid w:val="00714497"/>
    <w:rsid w:val="007205BD"/>
    <w:rsid w:val="007217A2"/>
    <w:rsid w:val="00725515"/>
    <w:rsid w:val="00727846"/>
    <w:rsid w:val="00730546"/>
    <w:rsid w:val="007334F8"/>
    <w:rsid w:val="0073524C"/>
    <w:rsid w:val="00736D36"/>
    <w:rsid w:val="007422C2"/>
    <w:rsid w:val="00742F40"/>
    <w:rsid w:val="007431F0"/>
    <w:rsid w:val="007443C3"/>
    <w:rsid w:val="00744B45"/>
    <w:rsid w:val="007452E7"/>
    <w:rsid w:val="007466D5"/>
    <w:rsid w:val="00747180"/>
    <w:rsid w:val="0074787F"/>
    <w:rsid w:val="00750104"/>
    <w:rsid w:val="00750AFC"/>
    <w:rsid w:val="00752D80"/>
    <w:rsid w:val="0075331B"/>
    <w:rsid w:val="00754CC0"/>
    <w:rsid w:val="007569A4"/>
    <w:rsid w:val="00763339"/>
    <w:rsid w:val="007647FE"/>
    <w:rsid w:val="00772E55"/>
    <w:rsid w:val="00777241"/>
    <w:rsid w:val="00781CF5"/>
    <w:rsid w:val="00784CF4"/>
    <w:rsid w:val="00786178"/>
    <w:rsid w:val="00786EE0"/>
    <w:rsid w:val="007940A9"/>
    <w:rsid w:val="00795DD8"/>
    <w:rsid w:val="00796CF6"/>
    <w:rsid w:val="00797A6A"/>
    <w:rsid w:val="007A07BD"/>
    <w:rsid w:val="007A2B38"/>
    <w:rsid w:val="007A3DAF"/>
    <w:rsid w:val="007A7F30"/>
    <w:rsid w:val="007B23FC"/>
    <w:rsid w:val="007B4C6F"/>
    <w:rsid w:val="007B6C65"/>
    <w:rsid w:val="007B793C"/>
    <w:rsid w:val="007B7D75"/>
    <w:rsid w:val="007B7DD6"/>
    <w:rsid w:val="007C5930"/>
    <w:rsid w:val="007C7069"/>
    <w:rsid w:val="007D10B6"/>
    <w:rsid w:val="007D3C6A"/>
    <w:rsid w:val="007D47DD"/>
    <w:rsid w:val="007D4863"/>
    <w:rsid w:val="007D5A35"/>
    <w:rsid w:val="007D5E5A"/>
    <w:rsid w:val="007D67D4"/>
    <w:rsid w:val="007E5645"/>
    <w:rsid w:val="007E6D5F"/>
    <w:rsid w:val="007E7A64"/>
    <w:rsid w:val="007F1935"/>
    <w:rsid w:val="007F1F53"/>
    <w:rsid w:val="007F22DC"/>
    <w:rsid w:val="007F380D"/>
    <w:rsid w:val="007F41D2"/>
    <w:rsid w:val="008066E7"/>
    <w:rsid w:val="00813616"/>
    <w:rsid w:val="00815E17"/>
    <w:rsid w:val="00820F45"/>
    <w:rsid w:val="00823D9E"/>
    <w:rsid w:val="00824967"/>
    <w:rsid w:val="00825560"/>
    <w:rsid w:val="00825D42"/>
    <w:rsid w:val="00826448"/>
    <w:rsid w:val="00827C70"/>
    <w:rsid w:val="008304D3"/>
    <w:rsid w:val="008340EA"/>
    <w:rsid w:val="00840FDE"/>
    <w:rsid w:val="0084308C"/>
    <w:rsid w:val="00844DE4"/>
    <w:rsid w:val="0084551C"/>
    <w:rsid w:val="008469A7"/>
    <w:rsid w:val="00847A87"/>
    <w:rsid w:val="00850FA9"/>
    <w:rsid w:val="00852AD0"/>
    <w:rsid w:val="00854704"/>
    <w:rsid w:val="0085525B"/>
    <w:rsid w:val="008578F8"/>
    <w:rsid w:val="008603ED"/>
    <w:rsid w:val="00862936"/>
    <w:rsid w:val="008639BA"/>
    <w:rsid w:val="00866B35"/>
    <w:rsid w:val="00871562"/>
    <w:rsid w:val="00871B98"/>
    <w:rsid w:val="00875293"/>
    <w:rsid w:val="00877DC5"/>
    <w:rsid w:val="00880AE4"/>
    <w:rsid w:val="00880C1E"/>
    <w:rsid w:val="0088313B"/>
    <w:rsid w:val="00884D2C"/>
    <w:rsid w:val="00885608"/>
    <w:rsid w:val="00886EA3"/>
    <w:rsid w:val="008874A1"/>
    <w:rsid w:val="0089373F"/>
    <w:rsid w:val="00897E6B"/>
    <w:rsid w:val="008A3D1A"/>
    <w:rsid w:val="008B0598"/>
    <w:rsid w:val="008B0779"/>
    <w:rsid w:val="008B1ADB"/>
    <w:rsid w:val="008B5E3A"/>
    <w:rsid w:val="008B71EB"/>
    <w:rsid w:val="008C0B76"/>
    <w:rsid w:val="008C0D2E"/>
    <w:rsid w:val="008C2831"/>
    <w:rsid w:val="008C2E3C"/>
    <w:rsid w:val="008C77E9"/>
    <w:rsid w:val="008D0B07"/>
    <w:rsid w:val="008D4221"/>
    <w:rsid w:val="008E27FE"/>
    <w:rsid w:val="008E4494"/>
    <w:rsid w:val="008E471F"/>
    <w:rsid w:val="008E7B74"/>
    <w:rsid w:val="008F0689"/>
    <w:rsid w:val="008F130E"/>
    <w:rsid w:val="008F2C52"/>
    <w:rsid w:val="008F2D7F"/>
    <w:rsid w:val="008F4B96"/>
    <w:rsid w:val="008F68CC"/>
    <w:rsid w:val="008F6B49"/>
    <w:rsid w:val="00903368"/>
    <w:rsid w:val="00903B3B"/>
    <w:rsid w:val="00904A2F"/>
    <w:rsid w:val="00906474"/>
    <w:rsid w:val="009175B5"/>
    <w:rsid w:val="00920BA5"/>
    <w:rsid w:val="00921FC4"/>
    <w:rsid w:val="0092277D"/>
    <w:rsid w:val="00930BF9"/>
    <w:rsid w:val="00934A37"/>
    <w:rsid w:val="009352D6"/>
    <w:rsid w:val="00940499"/>
    <w:rsid w:val="00941D4E"/>
    <w:rsid w:val="00942C45"/>
    <w:rsid w:val="00945943"/>
    <w:rsid w:val="00945AE5"/>
    <w:rsid w:val="0094690C"/>
    <w:rsid w:val="00947865"/>
    <w:rsid w:val="00947BA4"/>
    <w:rsid w:val="00950F4C"/>
    <w:rsid w:val="00951F1B"/>
    <w:rsid w:val="00952450"/>
    <w:rsid w:val="00966FC4"/>
    <w:rsid w:val="00967CF0"/>
    <w:rsid w:val="009703F9"/>
    <w:rsid w:val="009747CE"/>
    <w:rsid w:val="00975F99"/>
    <w:rsid w:val="009764CA"/>
    <w:rsid w:val="00976ACA"/>
    <w:rsid w:val="009900CA"/>
    <w:rsid w:val="00990A38"/>
    <w:rsid w:val="00991961"/>
    <w:rsid w:val="009A2AEE"/>
    <w:rsid w:val="009A2CAA"/>
    <w:rsid w:val="009A4535"/>
    <w:rsid w:val="009A5137"/>
    <w:rsid w:val="009A6090"/>
    <w:rsid w:val="009B0BD6"/>
    <w:rsid w:val="009B3CAF"/>
    <w:rsid w:val="009B6826"/>
    <w:rsid w:val="009C0866"/>
    <w:rsid w:val="009C1AE3"/>
    <w:rsid w:val="009C1C79"/>
    <w:rsid w:val="009C3000"/>
    <w:rsid w:val="009C3200"/>
    <w:rsid w:val="009C370D"/>
    <w:rsid w:val="009C3ABD"/>
    <w:rsid w:val="009C6A23"/>
    <w:rsid w:val="009C7945"/>
    <w:rsid w:val="009D35EC"/>
    <w:rsid w:val="009E011A"/>
    <w:rsid w:val="009E0656"/>
    <w:rsid w:val="009F03F5"/>
    <w:rsid w:val="009F0605"/>
    <w:rsid w:val="009F6F84"/>
    <w:rsid w:val="00A00A98"/>
    <w:rsid w:val="00A01729"/>
    <w:rsid w:val="00A036CA"/>
    <w:rsid w:val="00A0575E"/>
    <w:rsid w:val="00A06A6B"/>
    <w:rsid w:val="00A0791C"/>
    <w:rsid w:val="00A11E34"/>
    <w:rsid w:val="00A12749"/>
    <w:rsid w:val="00A12AF0"/>
    <w:rsid w:val="00A1382F"/>
    <w:rsid w:val="00A165D8"/>
    <w:rsid w:val="00A20EB1"/>
    <w:rsid w:val="00A27DE8"/>
    <w:rsid w:val="00A301E2"/>
    <w:rsid w:val="00A304F9"/>
    <w:rsid w:val="00A3111E"/>
    <w:rsid w:val="00A332BE"/>
    <w:rsid w:val="00A3628E"/>
    <w:rsid w:val="00A41315"/>
    <w:rsid w:val="00A4426C"/>
    <w:rsid w:val="00A4674A"/>
    <w:rsid w:val="00A54364"/>
    <w:rsid w:val="00A57B41"/>
    <w:rsid w:val="00A6399F"/>
    <w:rsid w:val="00A72F61"/>
    <w:rsid w:val="00A73068"/>
    <w:rsid w:val="00A73180"/>
    <w:rsid w:val="00A73752"/>
    <w:rsid w:val="00A741BC"/>
    <w:rsid w:val="00A748B5"/>
    <w:rsid w:val="00A80B8D"/>
    <w:rsid w:val="00A81D39"/>
    <w:rsid w:val="00A82A04"/>
    <w:rsid w:val="00A84D4C"/>
    <w:rsid w:val="00A8605E"/>
    <w:rsid w:val="00A86356"/>
    <w:rsid w:val="00A94B97"/>
    <w:rsid w:val="00A96463"/>
    <w:rsid w:val="00A976B2"/>
    <w:rsid w:val="00AA0192"/>
    <w:rsid w:val="00AA087B"/>
    <w:rsid w:val="00AA1A07"/>
    <w:rsid w:val="00AA4076"/>
    <w:rsid w:val="00AA628D"/>
    <w:rsid w:val="00AA6E2B"/>
    <w:rsid w:val="00AA74EC"/>
    <w:rsid w:val="00AB0311"/>
    <w:rsid w:val="00AB099F"/>
    <w:rsid w:val="00AB126A"/>
    <w:rsid w:val="00AB1890"/>
    <w:rsid w:val="00AB2124"/>
    <w:rsid w:val="00AB250A"/>
    <w:rsid w:val="00AB3BCD"/>
    <w:rsid w:val="00AC067D"/>
    <w:rsid w:val="00AC2718"/>
    <w:rsid w:val="00AC2FD5"/>
    <w:rsid w:val="00AC315E"/>
    <w:rsid w:val="00AC59D4"/>
    <w:rsid w:val="00AC6CEE"/>
    <w:rsid w:val="00AD0196"/>
    <w:rsid w:val="00AD16F9"/>
    <w:rsid w:val="00AD3CA2"/>
    <w:rsid w:val="00AD4732"/>
    <w:rsid w:val="00AD6D40"/>
    <w:rsid w:val="00AD7130"/>
    <w:rsid w:val="00AD7A49"/>
    <w:rsid w:val="00AE1251"/>
    <w:rsid w:val="00AE1792"/>
    <w:rsid w:val="00AE2A46"/>
    <w:rsid w:val="00AE3FBD"/>
    <w:rsid w:val="00AE506C"/>
    <w:rsid w:val="00AE6291"/>
    <w:rsid w:val="00AF5194"/>
    <w:rsid w:val="00AF68DE"/>
    <w:rsid w:val="00B00FF9"/>
    <w:rsid w:val="00B01E50"/>
    <w:rsid w:val="00B02DBB"/>
    <w:rsid w:val="00B0578D"/>
    <w:rsid w:val="00B1404F"/>
    <w:rsid w:val="00B22BAA"/>
    <w:rsid w:val="00B242D2"/>
    <w:rsid w:val="00B24460"/>
    <w:rsid w:val="00B2449F"/>
    <w:rsid w:val="00B274CE"/>
    <w:rsid w:val="00B30B15"/>
    <w:rsid w:val="00B33714"/>
    <w:rsid w:val="00B342B0"/>
    <w:rsid w:val="00B369E6"/>
    <w:rsid w:val="00B42742"/>
    <w:rsid w:val="00B43063"/>
    <w:rsid w:val="00B44489"/>
    <w:rsid w:val="00B44B1C"/>
    <w:rsid w:val="00B46D02"/>
    <w:rsid w:val="00B54783"/>
    <w:rsid w:val="00B54C4C"/>
    <w:rsid w:val="00B55D3E"/>
    <w:rsid w:val="00B61B7B"/>
    <w:rsid w:val="00B63377"/>
    <w:rsid w:val="00B63404"/>
    <w:rsid w:val="00B64D7C"/>
    <w:rsid w:val="00B661D0"/>
    <w:rsid w:val="00B66A46"/>
    <w:rsid w:val="00B70E2D"/>
    <w:rsid w:val="00B71B7D"/>
    <w:rsid w:val="00B72682"/>
    <w:rsid w:val="00B72DC5"/>
    <w:rsid w:val="00B81250"/>
    <w:rsid w:val="00B81B35"/>
    <w:rsid w:val="00B823AE"/>
    <w:rsid w:val="00B854D4"/>
    <w:rsid w:val="00B8572E"/>
    <w:rsid w:val="00B8705D"/>
    <w:rsid w:val="00B9171D"/>
    <w:rsid w:val="00B9388A"/>
    <w:rsid w:val="00B957F4"/>
    <w:rsid w:val="00B95F9F"/>
    <w:rsid w:val="00B963D0"/>
    <w:rsid w:val="00B97566"/>
    <w:rsid w:val="00BA0D84"/>
    <w:rsid w:val="00BA53BE"/>
    <w:rsid w:val="00BB0B02"/>
    <w:rsid w:val="00BB2757"/>
    <w:rsid w:val="00BC04C3"/>
    <w:rsid w:val="00BC35D4"/>
    <w:rsid w:val="00BD3128"/>
    <w:rsid w:val="00BD3848"/>
    <w:rsid w:val="00BD412E"/>
    <w:rsid w:val="00BD6610"/>
    <w:rsid w:val="00BD6CE8"/>
    <w:rsid w:val="00BD7553"/>
    <w:rsid w:val="00BE48EA"/>
    <w:rsid w:val="00BE68BD"/>
    <w:rsid w:val="00BF0B0A"/>
    <w:rsid w:val="00BF1187"/>
    <w:rsid w:val="00C0050D"/>
    <w:rsid w:val="00C03143"/>
    <w:rsid w:val="00C034F1"/>
    <w:rsid w:val="00C05167"/>
    <w:rsid w:val="00C056E9"/>
    <w:rsid w:val="00C108AD"/>
    <w:rsid w:val="00C10DCA"/>
    <w:rsid w:val="00C146CF"/>
    <w:rsid w:val="00C17636"/>
    <w:rsid w:val="00C17F58"/>
    <w:rsid w:val="00C21C03"/>
    <w:rsid w:val="00C244AA"/>
    <w:rsid w:val="00C273D6"/>
    <w:rsid w:val="00C30BF9"/>
    <w:rsid w:val="00C31E4F"/>
    <w:rsid w:val="00C36503"/>
    <w:rsid w:val="00C45832"/>
    <w:rsid w:val="00C46FDA"/>
    <w:rsid w:val="00C5172A"/>
    <w:rsid w:val="00C51A4C"/>
    <w:rsid w:val="00C541EC"/>
    <w:rsid w:val="00C5461B"/>
    <w:rsid w:val="00C57AF1"/>
    <w:rsid w:val="00C617DE"/>
    <w:rsid w:val="00C61B4A"/>
    <w:rsid w:val="00C7156C"/>
    <w:rsid w:val="00C74343"/>
    <w:rsid w:val="00C754C3"/>
    <w:rsid w:val="00C76E57"/>
    <w:rsid w:val="00C77C45"/>
    <w:rsid w:val="00C77DD8"/>
    <w:rsid w:val="00C808BE"/>
    <w:rsid w:val="00C81120"/>
    <w:rsid w:val="00C847CB"/>
    <w:rsid w:val="00C8700E"/>
    <w:rsid w:val="00C917C2"/>
    <w:rsid w:val="00C9338B"/>
    <w:rsid w:val="00C95011"/>
    <w:rsid w:val="00CA251E"/>
    <w:rsid w:val="00CA3093"/>
    <w:rsid w:val="00CA63B3"/>
    <w:rsid w:val="00CB0393"/>
    <w:rsid w:val="00CB2747"/>
    <w:rsid w:val="00CB5A51"/>
    <w:rsid w:val="00CB7C3D"/>
    <w:rsid w:val="00CC24AD"/>
    <w:rsid w:val="00CC3011"/>
    <w:rsid w:val="00CC6419"/>
    <w:rsid w:val="00CC69BB"/>
    <w:rsid w:val="00CD3CF9"/>
    <w:rsid w:val="00CD4C6B"/>
    <w:rsid w:val="00CD65BC"/>
    <w:rsid w:val="00CD686B"/>
    <w:rsid w:val="00CE068F"/>
    <w:rsid w:val="00CE4A2E"/>
    <w:rsid w:val="00CE58E2"/>
    <w:rsid w:val="00CE6DC0"/>
    <w:rsid w:val="00CF0818"/>
    <w:rsid w:val="00CF0C1B"/>
    <w:rsid w:val="00CF18CC"/>
    <w:rsid w:val="00CF2680"/>
    <w:rsid w:val="00CF2D10"/>
    <w:rsid w:val="00CF4B59"/>
    <w:rsid w:val="00CF5EEA"/>
    <w:rsid w:val="00CF6AA0"/>
    <w:rsid w:val="00CF7C69"/>
    <w:rsid w:val="00D0560A"/>
    <w:rsid w:val="00D07FCE"/>
    <w:rsid w:val="00D1266B"/>
    <w:rsid w:val="00D13444"/>
    <w:rsid w:val="00D1597A"/>
    <w:rsid w:val="00D16521"/>
    <w:rsid w:val="00D16598"/>
    <w:rsid w:val="00D21F5B"/>
    <w:rsid w:val="00D2219E"/>
    <w:rsid w:val="00D25E6C"/>
    <w:rsid w:val="00D27478"/>
    <w:rsid w:val="00D344CA"/>
    <w:rsid w:val="00D41111"/>
    <w:rsid w:val="00D41795"/>
    <w:rsid w:val="00D4239B"/>
    <w:rsid w:val="00D42948"/>
    <w:rsid w:val="00D42A03"/>
    <w:rsid w:val="00D42DD0"/>
    <w:rsid w:val="00D445D5"/>
    <w:rsid w:val="00D4718C"/>
    <w:rsid w:val="00D47A19"/>
    <w:rsid w:val="00D50063"/>
    <w:rsid w:val="00D52663"/>
    <w:rsid w:val="00D613CC"/>
    <w:rsid w:val="00D638BC"/>
    <w:rsid w:val="00D6623D"/>
    <w:rsid w:val="00D73AFA"/>
    <w:rsid w:val="00D74EDB"/>
    <w:rsid w:val="00D7521A"/>
    <w:rsid w:val="00D80401"/>
    <w:rsid w:val="00D80BE6"/>
    <w:rsid w:val="00D846E2"/>
    <w:rsid w:val="00D84F44"/>
    <w:rsid w:val="00D85C7B"/>
    <w:rsid w:val="00D87C2C"/>
    <w:rsid w:val="00D91586"/>
    <w:rsid w:val="00D915C6"/>
    <w:rsid w:val="00D95A90"/>
    <w:rsid w:val="00DA41DE"/>
    <w:rsid w:val="00DA732D"/>
    <w:rsid w:val="00DA7B46"/>
    <w:rsid w:val="00DB0E4B"/>
    <w:rsid w:val="00DB1176"/>
    <w:rsid w:val="00DB48AC"/>
    <w:rsid w:val="00DB5B1C"/>
    <w:rsid w:val="00DB5B2D"/>
    <w:rsid w:val="00DB6175"/>
    <w:rsid w:val="00DB741F"/>
    <w:rsid w:val="00DB76E4"/>
    <w:rsid w:val="00DC3EEC"/>
    <w:rsid w:val="00DC4645"/>
    <w:rsid w:val="00DD1184"/>
    <w:rsid w:val="00DE1A3F"/>
    <w:rsid w:val="00DE415E"/>
    <w:rsid w:val="00DE537F"/>
    <w:rsid w:val="00DE69AA"/>
    <w:rsid w:val="00DF0799"/>
    <w:rsid w:val="00DF0FBC"/>
    <w:rsid w:val="00DF2122"/>
    <w:rsid w:val="00DF28A0"/>
    <w:rsid w:val="00DF3650"/>
    <w:rsid w:val="00DF3EF2"/>
    <w:rsid w:val="00DF6086"/>
    <w:rsid w:val="00E0681B"/>
    <w:rsid w:val="00E06CB9"/>
    <w:rsid w:val="00E0733F"/>
    <w:rsid w:val="00E102EF"/>
    <w:rsid w:val="00E11CAB"/>
    <w:rsid w:val="00E120B6"/>
    <w:rsid w:val="00E1233F"/>
    <w:rsid w:val="00E12BB1"/>
    <w:rsid w:val="00E20E49"/>
    <w:rsid w:val="00E2355B"/>
    <w:rsid w:val="00E31EBB"/>
    <w:rsid w:val="00E32E26"/>
    <w:rsid w:val="00E33205"/>
    <w:rsid w:val="00E347F0"/>
    <w:rsid w:val="00E352E7"/>
    <w:rsid w:val="00E35867"/>
    <w:rsid w:val="00E370B1"/>
    <w:rsid w:val="00E4145F"/>
    <w:rsid w:val="00E41496"/>
    <w:rsid w:val="00E451D2"/>
    <w:rsid w:val="00E45ADD"/>
    <w:rsid w:val="00E473C2"/>
    <w:rsid w:val="00E5019A"/>
    <w:rsid w:val="00E50F4F"/>
    <w:rsid w:val="00E52031"/>
    <w:rsid w:val="00E53E30"/>
    <w:rsid w:val="00E54375"/>
    <w:rsid w:val="00E55160"/>
    <w:rsid w:val="00E55FB5"/>
    <w:rsid w:val="00E66003"/>
    <w:rsid w:val="00E70036"/>
    <w:rsid w:val="00E75A12"/>
    <w:rsid w:val="00E83CD7"/>
    <w:rsid w:val="00E937B3"/>
    <w:rsid w:val="00E93F11"/>
    <w:rsid w:val="00E942F4"/>
    <w:rsid w:val="00E95E46"/>
    <w:rsid w:val="00E97837"/>
    <w:rsid w:val="00EA37F5"/>
    <w:rsid w:val="00EA4A34"/>
    <w:rsid w:val="00EB0FEF"/>
    <w:rsid w:val="00EB1E3D"/>
    <w:rsid w:val="00EB2C7A"/>
    <w:rsid w:val="00EB4CE3"/>
    <w:rsid w:val="00EC025E"/>
    <w:rsid w:val="00EC07D2"/>
    <w:rsid w:val="00EC17F1"/>
    <w:rsid w:val="00EC3730"/>
    <w:rsid w:val="00EC4B65"/>
    <w:rsid w:val="00EC751C"/>
    <w:rsid w:val="00EC7AC0"/>
    <w:rsid w:val="00EC7EEC"/>
    <w:rsid w:val="00ED0B4F"/>
    <w:rsid w:val="00ED12E2"/>
    <w:rsid w:val="00ED1B99"/>
    <w:rsid w:val="00ED3A91"/>
    <w:rsid w:val="00ED7F72"/>
    <w:rsid w:val="00EE17F0"/>
    <w:rsid w:val="00EE1BD3"/>
    <w:rsid w:val="00EE51D9"/>
    <w:rsid w:val="00EE5CE3"/>
    <w:rsid w:val="00EF06E2"/>
    <w:rsid w:val="00EF245B"/>
    <w:rsid w:val="00EF3DBE"/>
    <w:rsid w:val="00EF4374"/>
    <w:rsid w:val="00EF5BE8"/>
    <w:rsid w:val="00F02A83"/>
    <w:rsid w:val="00F04005"/>
    <w:rsid w:val="00F05623"/>
    <w:rsid w:val="00F07372"/>
    <w:rsid w:val="00F110F7"/>
    <w:rsid w:val="00F11D12"/>
    <w:rsid w:val="00F1231A"/>
    <w:rsid w:val="00F138FF"/>
    <w:rsid w:val="00F219C1"/>
    <w:rsid w:val="00F232E5"/>
    <w:rsid w:val="00F2530B"/>
    <w:rsid w:val="00F2679B"/>
    <w:rsid w:val="00F27C61"/>
    <w:rsid w:val="00F31421"/>
    <w:rsid w:val="00F3170C"/>
    <w:rsid w:val="00F31CF6"/>
    <w:rsid w:val="00F33A2B"/>
    <w:rsid w:val="00F36300"/>
    <w:rsid w:val="00F366A7"/>
    <w:rsid w:val="00F372C0"/>
    <w:rsid w:val="00F4041D"/>
    <w:rsid w:val="00F40E61"/>
    <w:rsid w:val="00F41C6F"/>
    <w:rsid w:val="00F4603E"/>
    <w:rsid w:val="00F46C8A"/>
    <w:rsid w:val="00F47332"/>
    <w:rsid w:val="00F50165"/>
    <w:rsid w:val="00F509FA"/>
    <w:rsid w:val="00F519B5"/>
    <w:rsid w:val="00F51CFA"/>
    <w:rsid w:val="00F5256C"/>
    <w:rsid w:val="00F5384A"/>
    <w:rsid w:val="00F545F4"/>
    <w:rsid w:val="00F56AE8"/>
    <w:rsid w:val="00F60D65"/>
    <w:rsid w:val="00F6436C"/>
    <w:rsid w:val="00F718E4"/>
    <w:rsid w:val="00F7696C"/>
    <w:rsid w:val="00F769A2"/>
    <w:rsid w:val="00F77288"/>
    <w:rsid w:val="00F8269D"/>
    <w:rsid w:val="00F84233"/>
    <w:rsid w:val="00F85176"/>
    <w:rsid w:val="00F971B4"/>
    <w:rsid w:val="00F9764B"/>
    <w:rsid w:val="00FA04AF"/>
    <w:rsid w:val="00FA2016"/>
    <w:rsid w:val="00FB09F5"/>
    <w:rsid w:val="00FB26C6"/>
    <w:rsid w:val="00FB4796"/>
    <w:rsid w:val="00FB7919"/>
    <w:rsid w:val="00FB7BA8"/>
    <w:rsid w:val="00FC643F"/>
    <w:rsid w:val="00FC6B0C"/>
    <w:rsid w:val="00FD2DF3"/>
    <w:rsid w:val="00FD4FA3"/>
    <w:rsid w:val="00FE0066"/>
    <w:rsid w:val="00FE039D"/>
    <w:rsid w:val="00FE089E"/>
    <w:rsid w:val="00FE111B"/>
    <w:rsid w:val="00FE2802"/>
    <w:rsid w:val="00FE3C2B"/>
    <w:rsid w:val="00FE3EBB"/>
    <w:rsid w:val="00FE4D41"/>
    <w:rsid w:val="00FE7DBB"/>
    <w:rsid w:val="00FF22F8"/>
    <w:rsid w:val="00FF506D"/>
    <w:rsid w:val="00FF58FB"/>
    <w:rsid w:val="00FF6C79"/>
    <w:rsid w:val="00FF73DC"/>
    <w:rsid w:val="1F961B3F"/>
    <w:rsid w:val="4FCB1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uiPriority="99" w:qFormat="1"/>
    <w:lsdException w:name="footer" w:uiPriority="99" w:qFormat="1"/>
    <w:lsdException w:name="index heading" w:qFormat="1"/>
    <w:lsdException w:name="caption" w:qFormat="1"/>
    <w:lsdException w:name="table of figures" w:qFormat="1"/>
    <w:lsdException w:name="envelope address" w:unhideWhenUsed="1" w:qFormat="1"/>
    <w:lsdException w:name="envelope return" w:unhideWhenUsed="1" w:qFormat="1"/>
    <w:lsdException w:name="annotation reference" w:qFormat="1"/>
    <w:lsdException w:name="page number"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lsdException w:name="List 2" w:unhideWhenUsed="1" w:qFormat="1"/>
    <w:lsdException w:name="List 3" w:unhideWhenUsed="1"/>
    <w:lsdException w:name="List 4" w:unhideWhenUsed="1" w:qFormat="1"/>
    <w:lsdException w:name="List 5" w:unhideWhenUsed="1" w:qFormat="1"/>
    <w:lsdException w:name="List Bullet 2" w:unhideWhenUsed="1" w:qFormat="1"/>
    <w:lsdException w:name="List Bullet 3" w:unhideWhenUsed="1" w:qFormat="1"/>
    <w:lsdException w:name="List Bullet 4" w:unhideWhenUsed="1" w:qFormat="1"/>
    <w:lsdException w:name="List Bullet 5" w:unhideWhenUsed="1" w:qFormat="1"/>
    <w:lsdException w:name="List Number 2" w:unhideWhenUsed="1"/>
    <w:lsdException w:name="List Number 3" w:unhideWhenUsed="1" w:qFormat="1"/>
    <w:lsdException w:name="List Number 4" w:unhideWhenUsed="1" w:qFormat="1"/>
    <w:lsdException w:name="List Number 5" w:unhideWhenUsed="1" w:qFormat="1"/>
    <w:lsdException w:name="Title" w:qFormat="1"/>
    <w:lsdException w:name="Closing" w:unhideWhenUsed="1" w:qFormat="1"/>
    <w:lsdException w:name="Signature" w:unhideWhenUsed="1" w:qFormat="1"/>
    <w:lsdException w:name="Default Paragraph Font" w:semiHidden="1" w:uiPriority="1" w:unhideWhenUsed="1" w:qFormat="1"/>
    <w:lsdException w:name="Body Text" w:unhideWhenUsed="1" w:qFormat="1"/>
    <w:lsdException w:name="Body Text Indent" w:qFormat="1"/>
    <w:lsdException w:name="List Continue" w:unhideWhenUsed="1" w:qFormat="1"/>
    <w:lsdException w:name="List Continue 2" w:unhideWhenUsed="1" w:qFormat="1"/>
    <w:lsdException w:name="List Continue 3" w:unhideWhenUsed="1" w:qFormat="1"/>
    <w:lsdException w:name="List Continue 4" w:unhideWhenUsed="1"/>
    <w:lsdException w:name="List Continue 5" w:unhideWhenUsed="1" w:qFormat="1"/>
    <w:lsdException w:name="Message Header" w:unhideWhenUsed="1" w:qFormat="1"/>
    <w:lsdException w:name="Subtitle" w:qFormat="1"/>
    <w:lsdException w:name="Salutation" w:unhideWhenUsed="1" w:qFormat="1"/>
    <w:lsdException w:name="Date" w:unhideWhenUsed="1"/>
    <w:lsdException w:name="Body Text First Indent" w:unhideWhenUsed="1"/>
    <w:lsdException w:name="Body Text First Indent 2" w:unhideWhenUsed="1" w:qFormat="1"/>
    <w:lsdException w:name="Note Heading" w:unhideWhenUsed="1" w:qFormat="1"/>
    <w:lsdException w:name="Body Text 2" w:unhideWhenUsed="1" w:qFormat="1"/>
    <w:lsdException w:name="Body Text 3" w:unhideWhenUsed="1" w:qFormat="1"/>
    <w:lsdException w:name="Body Text Indent 2" w:unhideWhenUsed="1" w:qFormat="1"/>
    <w:lsdException w:name="Body Text Indent 3" w:unhideWhenUsed="1"/>
    <w:lsdException w:name="Block Text" w:unhideWhenUsed="1"/>
    <w:lsdException w:name="Hyperlink" w:uiPriority="99" w:qFormat="1"/>
    <w:lsdException w:name="Strong" w:qFormat="1"/>
    <w:lsdException w:name="Emphasis" w:qFormat="1"/>
    <w:lsdException w:name="Document Map" w:semiHidden="1" w:uiPriority="99" w:qFormat="1"/>
    <w:lsdException w:name="Plain Text" w:unhideWhenUsed="1" w:qFormat="1"/>
    <w:lsdException w:name="E-mail Signature" w:unhideWhenUsed="1" w:qFormat="1"/>
    <w:lsdException w:name="HTML Top of Form" w:semiHidden="1" w:uiPriority="99" w:unhideWhenUsed="1"/>
    <w:lsdException w:name="HTML Bottom of Form" w:semiHidden="1" w:uiPriority="99" w:unhideWhenUsed="1"/>
    <w:lsdException w:name="Normal (Web)" w:unhideWhenUsed="1" w:qFormat="1"/>
    <w:lsdException w:name="HTML Address" w:unhideWhenUsed="1" w:qFormat="1"/>
    <w:lsdException w:name="HTML Preformatted" w:unhideWhenUsed="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Colorful 1" w:qFormat="1"/>
    <w:lsdException w:name="Table Colorful 3" w:qFormat="1"/>
    <w:lsdException w:name="Table Grid 2" w:qFormat="1"/>
    <w:lsdException w:name="Table Grid 8" w:qFormat="1"/>
    <w:lsdException w:name="Table Elegant" w:qFormat="1"/>
    <w:lsdException w:name="Balloon Text" w:uiPriority="99" w:qFormat="1"/>
    <w:lsdException w:name="Table Grid" w:qFormat="1"/>
    <w:lsdException w:name="Table Theme"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pPr>
      <w:widowControl w:val="0"/>
      <w:spacing w:line="480" w:lineRule="exact"/>
      <w:ind w:firstLineChars="200" w:firstLine="200"/>
      <w:jc w:val="both"/>
    </w:pPr>
    <w:rPr>
      <w:rFonts w:cs="宋体"/>
      <w:kern w:val="2"/>
      <w:sz w:val="28"/>
    </w:rPr>
  </w:style>
  <w:style w:type="paragraph" w:styleId="10">
    <w:name w:val="heading 1"/>
    <w:basedOn w:val="a1"/>
    <w:next w:val="a1"/>
    <w:link w:val="1Char"/>
    <w:qFormat/>
    <w:pPr>
      <w:numPr>
        <w:numId w:val="1"/>
      </w:numPr>
      <w:spacing w:before="320" w:after="320" w:line="240" w:lineRule="auto"/>
      <w:ind w:firstLineChars="0"/>
      <w:jc w:val="left"/>
      <w:outlineLvl w:val="0"/>
    </w:pPr>
    <w:rPr>
      <w:rFonts w:cs="Times New Roman"/>
      <w:b/>
      <w:bCs/>
      <w:kern w:val="44"/>
      <w:sz w:val="36"/>
      <w:szCs w:val="44"/>
    </w:rPr>
  </w:style>
  <w:style w:type="paragraph" w:styleId="2">
    <w:name w:val="heading 2"/>
    <w:basedOn w:val="a1"/>
    <w:next w:val="a1"/>
    <w:qFormat/>
    <w:pPr>
      <w:numPr>
        <w:ilvl w:val="1"/>
        <w:numId w:val="1"/>
      </w:numPr>
      <w:spacing w:before="240" w:after="120" w:line="240" w:lineRule="auto"/>
      <w:ind w:firstLineChars="0"/>
      <w:outlineLvl w:val="1"/>
    </w:pPr>
    <w:rPr>
      <w:b/>
      <w:bCs/>
      <w:sz w:val="32"/>
      <w:szCs w:val="28"/>
    </w:rPr>
  </w:style>
  <w:style w:type="paragraph" w:styleId="3">
    <w:name w:val="heading 3"/>
    <w:basedOn w:val="a1"/>
    <w:next w:val="a1"/>
    <w:link w:val="3Char"/>
    <w:qFormat/>
    <w:pPr>
      <w:numPr>
        <w:ilvl w:val="2"/>
        <w:numId w:val="1"/>
      </w:numPr>
      <w:spacing w:before="240" w:after="120" w:line="240" w:lineRule="auto"/>
      <w:ind w:firstLineChars="0"/>
      <w:outlineLvl w:val="2"/>
    </w:pPr>
    <w:rPr>
      <w:rFonts w:cs="Times New Roman"/>
      <w:b/>
      <w:bCs/>
      <w:sz w:val="30"/>
      <w:szCs w:val="28"/>
    </w:rPr>
  </w:style>
  <w:style w:type="paragraph" w:styleId="4">
    <w:name w:val="heading 4"/>
    <w:basedOn w:val="a1"/>
    <w:next w:val="a1"/>
    <w:qFormat/>
    <w:pPr>
      <w:numPr>
        <w:ilvl w:val="3"/>
        <w:numId w:val="1"/>
      </w:numPr>
      <w:spacing w:before="120"/>
      <w:ind w:firstLineChars="0"/>
      <w:outlineLvl w:val="3"/>
    </w:pPr>
    <w:rPr>
      <w:rFonts w:ascii="宋体" w:hAnsi="宋体"/>
      <w:bCs/>
      <w:szCs w:val="28"/>
    </w:rPr>
  </w:style>
  <w:style w:type="paragraph" w:styleId="5">
    <w:name w:val="heading 5"/>
    <w:basedOn w:val="a1"/>
    <w:next w:val="a1"/>
    <w:link w:val="5Char"/>
    <w:qFormat/>
    <w:pPr>
      <w:numPr>
        <w:ilvl w:val="4"/>
        <w:numId w:val="1"/>
      </w:numPr>
      <w:spacing w:before="120" w:after="120"/>
      <w:ind w:left="0" w:firstLineChars="0" w:firstLine="0"/>
      <w:jc w:val="left"/>
      <w:outlineLvl w:val="4"/>
    </w:pPr>
    <w:rPr>
      <w:rFonts w:ascii="宋体" w:hAnsi="宋体" w:cs="Times New Roman"/>
      <w:bCs/>
      <w:color w:val="000000" w:themeColor="text1"/>
      <w:sz w:val="24"/>
      <w:szCs w:val="24"/>
    </w:rPr>
  </w:style>
  <w:style w:type="paragraph" w:styleId="6">
    <w:name w:val="heading 6"/>
    <w:basedOn w:val="a1"/>
    <w:next w:val="a1"/>
    <w:link w:val="6Char"/>
    <w:qFormat/>
    <w:pPr>
      <w:numPr>
        <w:ilvl w:val="5"/>
        <w:numId w:val="1"/>
      </w:numPr>
      <w:ind w:firstLineChars="0" w:firstLine="0"/>
      <w:jc w:val="left"/>
      <w:outlineLvl w:val="5"/>
    </w:pPr>
    <w:rPr>
      <w:rFonts w:ascii="宋体" w:hAnsi="宋体" w:cs="Times New Roman"/>
      <w:bCs/>
    </w:rPr>
  </w:style>
  <w:style w:type="paragraph" w:styleId="7">
    <w:name w:val="heading 7"/>
    <w:basedOn w:val="a1"/>
    <w:next w:val="a1"/>
    <w:link w:val="7Char"/>
    <w:qFormat/>
    <w:pPr>
      <w:numPr>
        <w:ilvl w:val="6"/>
        <w:numId w:val="1"/>
      </w:numPr>
      <w:spacing w:before="120" w:after="120"/>
      <w:ind w:firstLineChars="0" w:firstLine="0"/>
      <w:outlineLvl w:val="6"/>
    </w:pPr>
    <w:rPr>
      <w:rFonts w:cs="Times New Roman"/>
      <w:bCs/>
    </w:rPr>
  </w:style>
  <w:style w:type="paragraph" w:styleId="8">
    <w:name w:val="heading 8"/>
    <w:basedOn w:val="a1"/>
    <w:next w:val="a1"/>
    <w:qFormat/>
    <w:pPr>
      <w:keepNext/>
      <w:keepLines/>
      <w:numPr>
        <w:ilvl w:val="7"/>
        <w:numId w:val="1"/>
      </w:numPr>
      <w:spacing w:before="240" w:after="64" w:line="320" w:lineRule="auto"/>
      <w:ind w:firstLineChars="0" w:firstLine="0"/>
      <w:outlineLvl w:val="7"/>
    </w:pPr>
  </w:style>
  <w:style w:type="paragraph" w:styleId="9">
    <w:name w:val="heading 9"/>
    <w:basedOn w:val="a1"/>
    <w:next w:val="a1"/>
    <w:qFormat/>
    <w:pPr>
      <w:keepNext/>
      <w:keepLines/>
      <w:numPr>
        <w:ilvl w:val="8"/>
        <w:numId w:val="1"/>
      </w:numPr>
      <w:spacing w:before="240" w:after="64" w:line="320" w:lineRule="auto"/>
      <w:ind w:firstLineChars="0" w:firstLine="0"/>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0">
    <w:name w:val="List 3"/>
    <w:basedOn w:val="a1"/>
    <w:unhideWhenUsed/>
    <w:pPr>
      <w:spacing w:line="240" w:lineRule="auto"/>
      <w:ind w:leftChars="400" w:left="100" w:hangingChars="200" w:hanging="200"/>
    </w:pPr>
    <w:rPr>
      <w:rFonts w:cs="Times New Roman"/>
      <w:sz w:val="21"/>
    </w:rPr>
  </w:style>
  <w:style w:type="paragraph" w:styleId="a5">
    <w:name w:val="annotation subject"/>
    <w:basedOn w:val="a6"/>
    <w:next w:val="a6"/>
    <w:semiHidden/>
    <w:qFormat/>
    <w:rPr>
      <w:b/>
      <w:bCs/>
    </w:rPr>
  </w:style>
  <w:style w:type="paragraph" w:styleId="a6">
    <w:name w:val="annotation text"/>
    <w:basedOn w:val="a1"/>
    <w:qFormat/>
    <w:pPr>
      <w:jc w:val="left"/>
    </w:pPr>
  </w:style>
  <w:style w:type="paragraph" w:styleId="70">
    <w:name w:val="toc 7"/>
    <w:basedOn w:val="a1"/>
    <w:next w:val="a1"/>
    <w:qFormat/>
    <w:pPr>
      <w:ind w:leftChars="1200" w:left="2520"/>
    </w:pPr>
  </w:style>
  <w:style w:type="paragraph" w:styleId="a7">
    <w:name w:val="Body Text First Indent"/>
    <w:basedOn w:val="a8"/>
    <w:link w:val="Char"/>
    <w:unhideWhenUsed/>
    <w:pPr>
      <w:adjustRightInd/>
      <w:snapToGrid/>
      <w:spacing w:line="240" w:lineRule="auto"/>
      <w:ind w:firstLine="420"/>
    </w:pPr>
    <w:rPr>
      <w:sz w:val="28"/>
    </w:rPr>
  </w:style>
  <w:style w:type="paragraph" w:styleId="a8">
    <w:name w:val="Body Text"/>
    <w:basedOn w:val="a1"/>
    <w:link w:val="Char0"/>
    <w:unhideWhenUsed/>
    <w:qFormat/>
    <w:pPr>
      <w:adjustRightInd w:val="0"/>
      <w:snapToGrid w:val="0"/>
      <w:spacing w:after="120" w:line="360" w:lineRule="auto"/>
    </w:pPr>
    <w:rPr>
      <w:rFonts w:cs="Times New Roman"/>
      <w:sz w:val="24"/>
      <w:szCs w:val="24"/>
    </w:rPr>
  </w:style>
  <w:style w:type="paragraph" w:styleId="20">
    <w:name w:val="List Number 2"/>
    <w:basedOn w:val="a1"/>
    <w:unhideWhenUsed/>
    <w:pPr>
      <w:tabs>
        <w:tab w:val="left" w:pos="780"/>
      </w:tabs>
      <w:spacing w:line="240" w:lineRule="auto"/>
      <w:ind w:leftChars="200" w:left="780" w:hangingChars="200" w:hanging="360"/>
    </w:pPr>
    <w:rPr>
      <w:rFonts w:cs="Times New Roman"/>
      <w:sz w:val="21"/>
    </w:rPr>
  </w:style>
  <w:style w:type="paragraph" w:styleId="a9">
    <w:name w:val="table of authorities"/>
    <w:basedOn w:val="a1"/>
    <w:next w:val="a1"/>
    <w:qFormat/>
    <w:pPr>
      <w:ind w:leftChars="200" w:left="420"/>
    </w:pPr>
  </w:style>
  <w:style w:type="paragraph" w:styleId="aa">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link w:val="Char1"/>
    <w:unhideWhenUsed/>
    <w:qFormat/>
    <w:pPr>
      <w:spacing w:line="240" w:lineRule="auto"/>
      <w:jc w:val="center"/>
    </w:pPr>
    <w:rPr>
      <w:rFonts w:cs="Times New Roman"/>
      <w:kern w:val="0"/>
      <w:sz w:val="20"/>
    </w:rPr>
  </w:style>
  <w:style w:type="paragraph" w:styleId="40">
    <w:name w:val="List Bullet 4"/>
    <w:basedOn w:val="a1"/>
    <w:unhideWhenUsed/>
    <w:qFormat/>
    <w:pPr>
      <w:tabs>
        <w:tab w:val="left" w:pos="1620"/>
      </w:tabs>
      <w:spacing w:line="240" w:lineRule="auto"/>
      <w:ind w:leftChars="600" w:left="1620" w:hangingChars="200" w:hanging="360"/>
    </w:pPr>
    <w:rPr>
      <w:rFonts w:cs="Times New Roman"/>
      <w:sz w:val="21"/>
    </w:rPr>
  </w:style>
  <w:style w:type="paragraph" w:styleId="80">
    <w:name w:val="index 8"/>
    <w:basedOn w:val="a1"/>
    <w:next w:val="a1"/>
    <w:qFormat/>
    <w:pPr>
      <w:ind w:leftChars="1400" w:left="1400"/>
    </w:pPr>
  </w:style>
  <w:style w:type="paragraph" w:styleId="ac">
    <w:name w:val="E-mail Signature"/>
    <w:basedOn w:val="a1"/>
    <w:link w:val="Char2"/>
    <w:unhideWhenUsed/>
    <w:qFormat/>
    <w:pPr>
      <w:spacing w:line="240" w:lineRule="auto"/>
    </w:pPr>
    <w:rPr>
      <w:rFonts w:cs="Times New Roman"/>
      <w:kern w:val="0"/>
      <w:sz w:val="20"/>
    </w:rPr>
  </w:style>
  <w:style w:type="paragraph" w:styleId="ad">
    <w:name w:val="List Number"/>
    <w:basedOn w:val="a1"/>
    <w:unhideWhenUsed/>
    <w:pPr>
      <w:tabs>
        <w:tab w:val="left" w:pos="360"/>
      </w:tabs>
      <w:spacing w:line="240" w:lineRule="auto"/>
      <w:ind w:left="360" w:hangingChars="200" w:hanging="360"/>
    </w:pPr>
    <w:rPr>
      <w:rFonts w:cs="Times New Roman"/>
      <w:sz w:val="21"/>
    </w:rPr>
  </w:style>
  <w:style w:type="paragraph" w:styleId="ae">
    <w:name w:val="Normal Indent"/>
    <w:basedOn w:val="a1"/>
    <w:qFormat/>
    <w:pPr>
      <w:tabs>
        <w:tab w:val="left" w:pos="560"/>
        <w:tab w:val="left" w:pos="1120"/>
      </w:tabs>
      <w:snapToGrid w:val="0"/>
      <w:spacing w:line="480" w:lineRule="atLeast"/>
      <w:ind w:firstLine="547"/>
    </w:pPr>
    <w:rPr>
      <w:rFonts w:cs="Times New Roman"/>
      <w:szCs w:val="24"/>
    </w:rPr>
  </w:style>
  <w:style w:type="paragraph" w:styleId="af">
    <w:name w:val="caption"/>
    <w:basedOn w:val="a1"/>
    <w:next w:val="a1"/>
    <w:qFormat/>
    <w:rPr>
      <w:rFonts w:ascii="Arial" w:eastAsia="黑体" w:hAnsi="Arial" w:cs="Arial"/>
      <w:sz w:val="20"/>
    </w:rPr>
  </w:style>
  <w:style w:type="paragraph" w:styleId="50">
    <w:name w:val="index 5"/>
    <w:basedOn w:val="a1"/>
    <w:next w:val="a1"/>
    <w:qFormat/>
    <w:pPr>
      <w:ind w:leftChars="800" w:left="800"/>
    </w:pPr>
  </w:style>
  <w:style w:type="paragraph" w:styleId="af0">
    <w:name w:val="List Bullet"/>
    <w:basedOn w:val="a1"/>
    <w:unhideWhenUsed/>
    <w:qFormat/>
    <w:pPr>
      <w:tabs>
        <w:tab w:val="left" w:pos="360"/>
      </w:tabs>
      <w:spacing w:line="240" w:lineRule="auto"/>
      <w:ind w:left="360" w:hangingChars="200" w:hanging="360"/>
    </w:pPr>
    <w:rPr>
      <w:rFonts w:cs="Times New Roman"/>
      <w:sz w:val="21"/>
    </w:rPr>
  </w:style>
  <w:style w:type="paragraph" w:styleId="af1">
    <w:name w:val="envelope address"/>
    <w:basedOn w:val="a1"/>
    <w:unhideWhenUsed/>
    <w:qFormat/>
    <w:pPr>
      <w:snapToGrid w:val="0"/>
      <w:spacing w:line="240" w:lineRule="auto"/>
      <w:ind w:leftChars="1400" w:left="100"/>
    </w:pPr>
    <w:rPr>
      <w:rFonts w:ascii="Arial" w:hAnsi="Arial" w:cs="Arial"/>
      <w:sz w:val="24"/>
      <w:szCs w:val="24"/>
    </w:rPr>
  </w:style>
  <w:style w:type="paragraph" w:styleId="af2">
    <w:name w:val="Document Map"/>
    <w:basedOn w:val="a1"/>
    <w:uiPriority w:val="99"/>
    <w:semiHidden/>
    <w:qFormat/>
    <w:pPr>
      <w:shd w:val="clear" w:color="auto" w:fill="000080"/>
    </w:pPr>
  </w:style>
  <w:style w:type="paragraph" w:styleId="af3">
    <w:name w:val="toa heading"/>
    <w:basedOn w:val="a1"/>
    <w:next w:val="a1"/>
    <w:qFormat/>
    <w:pPr>
      <w:spacing w:before="120"/>
    </w:pPr>
    <w:rPr>
      <w:rFonts w:ascii="Arial" w:hAnsi="Arial" w:cs="Arial"/>
    </w:rPr>
  </w:style>
  <w:style w:type="paragraph" w:styleId="60">
    <w:name w:val="index 6"/>
    <w:basedOn w:val="a1"/>
    <w:next w:val="a1"/>
    <w:qFormat/>
    <w:pPr>
      <w:ind w:leftChars="1000" w:left="1000"/>
    </w:pPr>
  </w:style>
  <w:style w:type="paragraph" w:styleId="af4">
    <w:name w:val="Salutation"/>
    <w:basedOn w:val="a1"/>
    <w:next w:val="a1"/>
    <w:link w:val="Char3"/>
    <w:unhideWhenUsed/>
    <w:qFormat/>
    <w:pPr>
      <w:spacing w:line="240" w:lineRule="auto"/>
    </w:pPr>
    <w:rPr>
      <w:rFonts w:cs="Times New Roman"/>
      <w:kern w:val="0"/>
      <w:sz w:val="20"/>
    </w:rPr>
  </w:style>
  <w:style w:type="paragraph" w:styleId="31">
    <w:name w:val="Body Text 3"/>
    <w:basedOn w:val="a1"/>
    <w:link w:val="3Char0"/>
    <w:unhideWhenUsed/>
    <w:qFormat/>
    <w:pPr>
      <w:spacing w:after="120" w:line="240" w:lineRule="auto"/>
    </w:pPr>
    <w:rPr>
      <w:rFonts w:cs="Times New Roman"/>
      <w:kern w:val="0"/>
      <w:sz w:val="16"/>
      <w:szCs w:val="16"/>
    </w:rPr>
  </w:style>
  <w:style w:type="paragraph" w:styleId="af5">
    <w:name w:val="Closing"/>
    <w:basedOn w:val="a1"/>
    <w:link w:val="Char4"/>
    <w:unhideWhenUsed/>
    <w:qFormat/>
    <w:pPr>
      <w:spacing w:line="240" w:lineRule="auto"/>
      <w:ind w:leftChars="2100" w:left="100"/>
    </w:pPr>
    <w:rPr>
      <w:rFonts w:cs="Times New Roman"/>
      <w:kern w:val="0"/>
      <w:sz w:val="20"/>
    </w:rPr>
  </w:style>
  <w:style w:type="paragraph" w:styleId="32">
    <w:name w:val="List Bullet 3"/>
    <w:basedOn w:val="a1"/>
    <w:unhideWhenUsed/>
    <w:qFormat/>
    <w:pPr>
      <w:tabs>
        <w:tab w:val="left" w:pos="1200"/>
      </w:tabs>
      <w:spacing w:line="240" w:lineRule="auto"/>
      <w:ind w:leftChars="400" w:left="1200" w:hangingChars="200" w:hanging="360"/>
    </w:pPr>
    <w:rPr>
      <w:rFonts w:cs="Times New Roman"/>
      <w:sz w:val="21"/>
    </w:rPr>
  </w:style>
  <w:style w:type="paragraph" w:styleId="af6">
    <w:name w:val="Body Text Indent"/>
    <w:basedOn w:val="a1"/>
    <w:link w:val="Char5"/>
    <w:qFormat/>
    <w:pPr>
      <w:widowControl/>
      <w:spacing w:after="120" w:line="240" w:lineRule="auto"/>
      <w:ind w:leftChars="200" w:left="420"/>
      <w:jc w:val="left"/>
    </w:pPr>
    <w:rPr>
      <w:rFonts w:ascii="宋体" w:hAnsi="宋体" w:cs="Times New Roman"/>
      <w:kern w:val="0"/>
      <w:sz w:val="24"/>
      <w:szCs w:val="24"/>
    </w:rPr>
  </w:style>
  <w:style w:type="paragraph" w:styleId="33">
    <w:name w:val="List Number 3"/>
    <w:basedOn w:val="a1"/>
    <w:unhideWhenUsed/>
    <w:qFormat/>
    <w:pPr>
      <w:tabs>
        <w:tab w:val="left" w:pos="1200"/>
      </w:tabs>
      <w:spacing w:line="240" w:lineRule="auto"/>
      <w:ind w:leftChars="400" w:left="1200" w:hangingChars="200" w:hanging="360"/>
    </w:pPr>
    <w:rPr>
      <w:rFonts w:cs="Times New Roman"/>
      <w:sz w:val="21"/>
    </w:rPr>
  </w:style>
  <w:style w:type="paragraph" w:styleId="21">
    <w:name w:val="List 2"/>
    <w:basedOn w:val="a1"/>
    <w:unhideWhenUsed/>
    <w:qFormat/>
    <w:pPr>
      <w:spacing w:line="240" w:lineRule="auto"/>
      <w:ind w:leftChars="200" w:left="100" w:hangingChars="200" w:hanging="200"/>
    </w:pPr>
    <w:rPr>
      <w:rFonts w:cs="Times New Roman"/>
      <w:sz w:val="21"/>
    </w:rPr>
  </w:style>
  <w:style w:type="paragraph" w:styleId="af7">
    <w:name w:val="List Continue"/>
    <w:basedOn w:val="a1"/>
    <w:unhideWhenUsed/>
    <w:qFormat/>
    <w:pPr>
      <w:spacing w:after="120" w:line="240" w:lineRule="auto"/>
      <w:ind w:leftChars="200" w:left="420"/>
    </w:pPr>
    <w:rPr>
      <w:rFonts w:cs="Times New Roman"/>
      <w:sz w:val="21"/>
    </w:rPr>
  </w:style>
  <w:style w:type="paragraph" w:styleId="af8">
    <w:name w:val="Block Text"/>
    <w:basedOn w:val="a1"/>
    <w:unhideWhenUsed/>
    <w:pPr>
      <w:spacing w:after="120" w:line="240" w:lineRule="auto"/>
      <w:ind w:leftChars="700" w:left="1440" w:rightChars="700" w:right="1440"/>
    </w:pPr>
    <w:rPr>
      <w:rFonts w:cs="Times New Roman"/>
      <w:sz w:val="21"/>
    </w:rPr>
  </w:style>
  <w:style w:type="paragraph" w:styleId="22">
    <w:name w:val="List Bullet 2"/>
    <w:basedOn w:val="a1"/>
    <w:unhideWhenUsed/>
    <w:qFormat/>
    <w:pPr>
      <w:tabs>
        <w:tab w:val="left" w:pos="780"/>
      </w:tabs>
      <w:spacing w:line="240" w:lineRule="auto"/>
      <w:ind w:leftChars="200" w:left="780" w:hangingChars="200" w:hanging="360"/>
    </w:pPr>
    <w:rPr>
      <w:rFonts w:cs="Times New Roman"/>
      <w:sz w:val="21"/>
    </w:rPr>
  </w:style>
  <w:style w:type="paragraph" w:styleId="HTML">
    <w:name w:val="HTML Address"/>
    <w:basedOn w:val="a1"/>
    <w:link w:val="HTMLChar"/>
    <w:unhideWhenUsed/>
    <w:qFormat/>
    <w:pPr>
      <w:spacing w:line="240" w:lineRule="auto"/>
    </w:pPr>
    <w:rPr>
      <w:rFonts w:cs="Times New Roman"/>
      <w:i/>
      <w:iCs/>
      <w:kern w:val="0"/>
      <w:sz w:val="20"/>
    </w:rPr>
  </w:style>
  <w:style w:type="paragraph" w:styleId="41">
    <w:name w:val="index 4"/>
    <w:basedOn w:val="a1"/>
    <w:next w:val="a1"/>
    <w:qFormat/>
    <w:pPr>
      <w:ind w:leftChars="600" w:left="600"/>
    </w:pPr>
  </w:style>
  <w:style w:type="paragraph" w:styleId="51">
    <w:name w:val="toc 5"/>
    <w:basedOn w:val="a1"/>
    <w:next w:val="a1"/>
    <w:qFormat/>
    <w:pPr>
      <w:ind w:leftChars="800" w:left="1680"/>
    </w:pPr>
  </w:style>
  <w:style w:type="paragraph" w:styleId="34">
    <w:name w:val="toc 3"/>
    <w:basedOn w:val="a1"/>
    <w:next w:val="a1"/>
    <w:uiPriority w:val="39"/>
    <w:qFormat/>
    <w:pPr>
      <w:ind w:leftChars="400" w:left="840"/>
    </w:pPr>
  </w:style>
  <w:style w:type="paragraph" w:styleId="af9">
    <w:name w:val="Plain Text"/>
    <w:basedOn w:val="a1"/>
    <w:link w:val="Char6"/>
    <w:unhideWhenUsed/>
    <w:qFormat/>
    <w:pPr>
      <w:spacing w:line="240" w:lineRule="auto"/>
    </w:pPr>
    <w:rPr>
      <w:rFonts w:ascii="宋体" w:hAnsi="Courier New" w:cs="Times New Roman"/>
      <w:kern w:val="0"/>
      <w:sz w:val="20"/>
    </w:rPr>
  </w:style>
  <w:style w:type="paragraph" w:styleId="52">
    <w:name w:val="List Bullet 5"/>
    <w:basedOn w:val="a1"/>
    <w:unhideWhenUsed/>
    <w:qFormat/>
    <w:pPr>
      <w:tabs>
        <w:tab w:val="left" w:pos="2040"/>
      </w:tabs>
      <w:spacing w:line="240" w:lineRule="auto"/>
      <w:ind w:leftChars="800" w:left="2040" w:hangingChars="200" w:hanging="360"/>
    </w:pPr>
    <w:rPr>
      <w:rFonts w:cs="Times New Roman"/>
      <w:sz w:val="21"/>
    </w:rPr>
  </w:style>
  <w:style w:type="paragraph" w:styleId="42">
    <w:name w:val="List Number 4"/>
    <w:basedOn w:val="a1"/>
    <w:unhideWhenUsed/>
    <w:qFormat/>
    <w:pPr>
      <w:tabs>
        <w:tab w:val="left" w:pos="1620"/>
      </w:tabs>
      <w:spacing w:line="240" w:lineRule="auto"/>
      <w:ind w:leftChars="600" w:left="1620" w:hangingChars="200" w:hanging="360"/>
    </w:pPr>
    <w:rPr>
      <w:rFonts w:cs="Times New Roman"/>
      <w:sz w:val="21"/>
    </w:rPr>
  </w:style>
  <w:style w:type="paragraph" w:styleId="81">
    <w:name w:val="toc 8"/>
    <w:basedOn w:val="a1"/>
    <w:next w:val="a1"/>
    <w:qFormat/>
    <w:pPr>
      <w:ind w:leftChars="1400" w:left="2940"/>
    </w:pPr>
  </w:style>
  <w:style w:type="paragraph" w:styleId="35">
    <w:name w:val="index 3"/>
    <w:basedOn w:val="a1"/>
    <w:next w:val="a1"/>
    <w:qFormat/>
    <w:pPr>
      <w:ind w:leftChars="400" w:left="400"/>
    </w:pPr>
  </w:style>
  <w:style w:type="paragraph" w:styleId="afa">
    <w:name w:val="Date"/>
    <w:basedOn w:val="a1"/>
    <w:next w:val="a1"/>
    <w:link w:val="Char7"/>
    <w:unhideWhenUsed/>
    <w:pPr>
      <w:spacing w:line="440" w:lineRule="exact"/>
      <w:ind w:leftChars="2500" w:left="100"/>
    </w:pPr>
    <w:rPr>
      <w:rFonts w:ascii="Calibri" w:hAnsi="Calibri" w:cs="Times New Roman"/>
      <w:sz w:val="21"/>
      <w:szCs w:val="22"/>
    </w:rPr>
  </w:style>
  <w:style w:type="paragraph" w:styleId="23">
    <w:name w:val="Body Text Indent 2"/>
    <w:basedOn w:val="a1"/>
    <w:link w:val="2Char"/>
    <w:unhideWhenUsed/>
    <w:qFormat/>
    <w:pPr>
      <w:widowControl/>
      <w:adjustRightInd w:val="0"/>
      <w:snapToGrid w:val="0"/>
      <w:spacing w:line="560" w:lineRule="exact"/>
      <w:ind w:firstLine="520"/>
      <w:jc w:val="left"/>
    </w:pPr>
    <w:rPr>
      <w:rFonts w:eastAsia="Times New Roman" w:cs="Times New Roman"/>
      <w:color w:val="000000"/>
      <w:kern w:val="0"/>
      <w:sz w:val="26"/>
      <w:szCs w:val="24"/>
    </w:rPr>
  </w:style>
  <w:style w:type="paragraph" w:styleId="afb">
    <w:name w:val="endnote text"/>
    <w:basedOn w:val="a1"/>
    <w:qFormat/>
    <w:pPr>
      <w:snapToGrid w:val="0"/>
      <w:jc w:val="left"/>
    </w:pPr>
  </w:style>
  <w:style w:type="paragraph" w:styleId="53">
    <w:name w:val="List Continue 5"/>
    <w:basedOn w:val="a1"/>
    <w:unhideWhenUsed/>
    <w:qFormat/>
    <w:pPr>
      <w:spacing w:after="120" w:line="240" w:lineRule="auto"/>
      <w:ind w:leftChars="1000" w:left="2100"/>
    </w:pPr>
    <w:rPr>
      <w:rFonts w:cs="Times New Roman"/>
      <w:sz w:val="21"/>
    </w:rPr>
  </w:style>
  <w:style w:type="paragraph" w:styleId="afc">
    <w:name w:val="Balloon Text"/>
    <w:basedOn w:val="a1"/>
    <w:link w:val="Char8"/>
    <w:uiPriority w:val="99"/>
    <w:qFormat/>
    <w:rPr>
      <w:sz w:val="18"/>
      <w:szCs w:val="18"/>
    </w:rPr>
  </w:style>
  <w:style w:type="paragraph" w:styleId="afd">
    <w:name w:val="footer"/>
    <w:basedOn w:val="a1"/>
    <w:link w:val="Char9"/>
    <w:uiPriority w:val="99"/>
    <w:qFormat/>
    <w:pPr>
      <w:pBdr>
        <w:top w:val="thickThinSmallGap" w:sz="18" w:space="1" w:color="auto"/>
      </w:pBdr>
      <w:tabs>
        <w:tab w:val="center" w:pos="4153"/>
        <w:tab w:val="right" w:pos="8306"/>
      </w:tabs>
      <w:snapToGrid w:val="0"/>
      <w:spacing w:line="240" w:lineRule="auto"/>
      <w:jc w:val="left"/>
    </w:pPr>
    <w:rPr>
      <w:rFonts w:cs="Times New Roman"/>
      <w:sz w:val="18"/>
      <w:szCs w:val="18"/>
    </w:rPr>
  </w:style>
  <w:style w:type="paragraph" w:styleId="afe">
    <w:name w:val="envelope return"/>
    <w:basedOn w:val="a1"/>
    <w:unhideWhenUsed/>
    <w:qFormat/>
    <w:pPr>
      <w:snapToGrid w:val="0"/>
      <w:spacing w:line="240" w:lineRule="auto"/>
    </w:pPr>
    <w:rPr>
      <w:rFonts w:ascii="Arial" w:hAnsi="Arial" w:cs="Arial"/>
      <w:sz w:val="21"/>
    </w:rPr>
  </w:style>
  <w:style w:type="paragraph" w:styleId="24">
    <w:name w:val="Body Text First Indent 2"/>
    <w:basedOn w:val="af6"/>
    <w:link w:val="2Char0"/>
    <w:unhideWhenUsed/>
    <w:qFormat/>
    <w:pPr>
      <w:widowControl w:val="0"/>
      <w:ind w:leftChars="0" w:left="0" w:firstLine="210"/>
      <w:jc w:val="both"/>
    </w:pPr>
    <w:rPr>
      <w:kern w:val="2"/>
      <w:sz w:val="28"/>
    </w:rPr>
  </w:style>
  <w:style w:type="paragraph" w:styleId="aff">
    <w:name w:val="header"/>
    <w:basedOn w:val="a1"/>
    <w:link w:val="Chara"/>
    <w:uiPriority w:val="99"/>
    <w:qFormat/>
    <w:pPr>
      <w:pBdr>
        <w:bottom w:val="thickThinSmallGap" w:sz="18" w:space="1" w:color="auto"/>
      </w:pBdr>
      <w:tabs>
        <w:tab w:val="center" w:pos="4153"/>
        <w:tab w:val="right" w:pos="8306"/>
      </w:tabs>
      <w:snapToGrid w:val="0"/>
      <w:spacing w:line="240" w:lineRule="auto"/>
      <w:ind w:firstLineChars="0" w:firstLine="0"/>
    </w:pPr>
    <w:rPr>
      <w:sz w:val="21"/>
      <w:szCs w:val="18"/>
    </w:rPr>
  </w:style>
  <w:style w:type="paragraph" w:styleId="aff0">
    <w:name w:val="Signature"/>
    <w:basedOn w:val="a1"/>
    <w:link w:val="Charb"/>
    <w:unhideWhenUsed/>
    <w:qFormat/>
    <w:pPr>
      <w:spacing w:line="240" w:lineRule="auto"/>
      <w:ind w:leftChars="2100" w:left="100"/>
    </w:pPr>
    <w:rPr>
      <w:rFonts w:cs="Times New Roman"/>
      <w:kern w:val="0"/>
      <w:sz w:val="20"/>
    </w:rPr>
  </w:style>
  <w:style w:type="paragraph" w:styleId="11">
    <w:name w:val="toc 1"/>
    <w:basedOn w:val="a1"/>
    <w:next w:val="a1"/>
    <w:uiPriority w:val="39"/>
    <w:qFormat/>
  </w:style>
  <w:style w:type="paragraph" w:styleId="43">
    <w:name w:val="List Continue 4"/>
    <w:basedOn w:val="a1"/>
    <w:unhideWhenUsed/>
    <w:pPr>
      <w:spacing w:after="120" w:line="240" w:lineRule="auto"/>
      <w:ind w:leftChars="800" w:left="1680"/>
    </w:pPr>
    <w:rPr>
      <w:rFonts w:cs="Times New Roman"/>
      <w:sz w:val="21"/>
    </w:rPr>
  </w:style>
  <w:style w:type="paragraph" w:styleId="44">
    <w:name w:val="toc 4"/>
    <w:basedOn w:val="a1"/>
    <w:next w:val="a1"/>
    <w:qFormat/>
    <w:pPr>
      <w:spacing w:line="240" w:lineRule="auto"/>
      <w:ind w:leftChars="600" w:left="1260"/>
    </w:pPr>
    <w:rPr>
      <w:sz w:val="21"/>
    </w:rPr>
  </w:style>
  <w:style w:type="paragraph" w:styleId="aff1">
    <w:name w:val="index heading"/>
    <w:basedOn w:val="a1"/>
    <w:next w:val="12"/>
    <w:qFormat/>
    <w:rPr>
      <w:rFonts w:ascii="Arial" w:hAnsi="Arial" w:cs="Arial"/>
      <w:b/>
      <w:bCs/>
    </w:rPr>
  </w:style>
  <w:style w:type="paragraph" w:styleId="12">
    <w:name w:val="index 1"/>
    <w:basedOn w:val="a1"/>
    <w:next w:val="a1"/>
    <w:qFormat/>
  </w:style>
  <w:style w:type="paragraph" w:styleId="aff2">
    <w:name w:val="Subtitle"/>
    <w:basedOn w:val="a1"/>
    <w:link w:val="Charc"/>
    <w:qFormat/>
    <w:pPr>
      <w:spacing w:before="240" w:after="60" w:line="312" w:lineRule="auto"/>
      <w:jc w:val="center"/>
      <w:outlineLvl w:val="1"/>
    </w:pPr>
    <w:rPr>
      <w:rFonts w:ascii="Arial" w:hAnsi="Arial" w:cs="Times New Roman"/>
      <w:b/>
      <w:bCs/>
      <w:kern w:val="28"/>
      <w:sz w:val="32"/>
      <w:szCs w:val="32"/>
    </w:rPr>
  </w:style>
  <w:style w:type="paragraph" w:styleId="54">
    <w:name w:val="List Number 5"/>
    <w:basedOn w:val="a1"/>
    <w:unhideWhenUsed/>
    <w:qFormat/>
    <w:pPr>
      <w:tabs>
        <w:tab w:val="left" w:pos="2040"/>
      </w:tabs>
      <w:spacing w:line="240" w:lineRule="auto"/>
      <w:ind w:leftChars="800" w:left="2040" w:hangingChars="200" w:hanging="360"/>
    </w:pPr>
    <w:rPr>
      <w:rFonts w:cs="Times New Roman"/>
      <w:sz w:val="21"/>
    </w:rPr>
  </w:style>
  <w:style w:type="paragraph" w:styleId="aff3">
    <w:name w:val="List"/>
    <w:basedOn w:val="a1"/>
    <w:unhideWhenUsed/>
    <w:qFormat/>
    <w:pPr>
      <w:spacing w:line="240" w:lineRule="auto"/>
      <w:ind w:left="200" w:hangingChars="200" w:hanging="200"/>
    </w:pPr>
    <w:rPr>
      <w:rFonts w:cs="Times New Roman"/>
      <w:sz w:val="21"/>
    </w:rPr>
  </w:style>
  <w:style w:type="paragraph" w:styleId="aff4">
    <w:name w:val="footnote text"/>
    <w:basedOn w:val="a1"/>
    <w:qFormat/>
    <w:pPr>
      <w:snapToGrid w:val="0"/>
      <w:jc w:val="left"/>
    </w:pPr>
    <w:rPr>
      <w:sz w:val="18"/>
      <w:szCs w:val="18"/>
    </w:rPr>
  </w:style>
  <w:style w:type="paragraph" w:styleId="61">
    <w:name w:val="toc 6"/>
    <w:basedOn w:val="a1"/>
    <w:next w:val="a1"/>
    <w:qFormat/>
    <w:pPr>
      <w:ind w:leftChars="1000" w:left="2100"/>
    </w:pPr>
  </w:style>
  <w:style w:type="paragraph" w:styleId="55">
    <w:name w:val="List 5"/>
    <w:basedOn w:val="a1"/>
    <w:unhideWhenUsed/>
    <w:qFormat/>
    <w:pPr>
      <w:spacing w:line="240" w:lineRule="auto"/>
      <w:ind w:leftChars="800" w:left="100" w:hangingChars="200" w:hanging="200"/>
    </w:pPr>
    <w:rPr>
      <w:rFonts w:cs="Times New Roman"/>
      <w:sz w:val="21"/>
    </w:rPr>
  </w:style>
  <w:style w:type="paragraph" w:styleId="36">
    <w:name w:val="Body Text Indent 3"/>
    <w:basedOn w:val="a1"/>
    <w:link w:val="3Char1"/>
    <w:unhideWhenUsed/>
    <w:pPr>
      <w:spacing w:after="120" w:line="240" w:lineRule="auto"/>
      <w:ind w:leftChars="200" w:left="420"/>
    </w:pPr>
    <w:rPr>
      <w:rFonts w:ascii="Calibri" w:hAnsi="Calibri" w:cs="Times New Roman"/>
      <w:sz w:val="16"/>
      <w:szCs w:val="16"/>
    </w:rPr>
  </w:style>
  <w:style w:type="paragraph" w:styleId="71">
    <w:name w:val="index 7"/>
    <w:basedOn w:val="a1"/>
    <w:next w:val="a1"/>
    <w:qFormat/>
    <w:pPr>
      <w:ind w:leftChars="1200" w:left="1200"/>
    </w:pPr>
  </w:style>
  <w:style w:type="paragraph" w:styleId="90">
    <w:name w:val="index 9"/>
    <w:basedOn w:val="a1"/>
    <w:next w:val="a1"/>
    <w:qFormat/>
    <w:pPr>
      <w:ind w:leftChars="1600" w:left="1600"/>
    </w:pPr>
  </w:style>
  <w:style w:type="paragraph" w:styleId="aff5">
    <w:name w:val="table of figures"/>
    <w:basedOn w:val="a1"/>
    <w:next w:val="a1"/>
    <w:qFormat/>
    <w:pPr>
      <w:ind w:leftChars="200" w:left="200" w:hangingChars="200" w:hanging="200"/>
    </w:pPr>
  </w:style>
  <w:style w:type="paragraph" w:styleId="25">
    <w:name w:val="toc 2"/>
    <w:basedOn w:val="a1"/>
    <w:next w:val="a1"/>
    <w:uiPriority w:val="39"/>
    <w:qFormat/>
    <w:pPr>
      <w:ind w:leftChars="200" w:left="420"/>
    </w:pPr>
  </w:style>
  <w:style w:type="paragraph" w:styleId="91">
    <w:name w:val="toc 9"/>
    <w:basedOn w:val="a1"/>
    <w:next w:val="a1"/>
    <w:qFormat/>
    <w:pPr>
      <w:ind w:leftChars="1600" w:left="3360"/>
    </w:pPr>
  </w:style>
  <w:style w:type="paragraph" w:styleId="26">
    <w:name w:val="Body Text 2"/>
    <w:basedOn w:val="a1"/>
    <w:link w:val="2Char1"/>
    <w:unhideWhenUsed/>
    <w:qFormat/>
    <w:pPr>
      <w:spacing w:after="120" w:line="480" w:lineRule="auto"/>
    </w:pPr>
    <w:rPr>
      <w:rFonts w:cs="Times New Roman"/>
      <w:kern w:val="0"/>
      <w:sz w:val="20"/>
    </w:rPr>
  </w:style>
  <w:style w:type="paragraph" w:styleId="45">
    <w:name w:val="List 4"/>
    <w:basedOn w:val="a1"/>
    <w:unhideWhenUsed/>
    <w:qFormat/>
    <w:pPr>
      <w:spacing w:line="240" w:lineRule="auto"/>
      <w:ind w:leftChars="600" w:left="100" w:hangingChars="200" w:hanging="200"/>
    </w:pPr>
    <w:rPr>
      <w:rFonts w:cs="Times New Roman"/>
      <w:sz w:val="21"/>
    </w:rPr>
  </w:style>
  <w:style w:type="paragraph" w:styleId="27">
    <w:name w:val="List Continue 2"/>
    <w:basedOn w:val="a1"/>
    <w:unhideWhenUsed/>
    <w:qFormat/>
    <w:pPr>
      <w:spacing w:after="120" w:line="240" w:lineRule="auto"/>
      <w:ind w:leftChars="400" w:left="840"/>
    </w:pPr>
    <w:rPr>
      <w:rFonts w:cs="Times New Roman"/>
      <w:sz w:val="21"/>
    </w:rPr>
  </w:style>
  <w:style w:type="paragraph" w:styleId="aff6">
    <w:name w:val="Message Header"/>
    <w:basedOn w:val="a1"/>
    <w:link w:val="Chard"/>
    <w:unhideWhenUsed/>
    <w:qFormat/>
    <w:pPr>
      <w:pBdr>
        <w:top w:val="single" w:sz="6" w:space="1" w:color="auto"/>
        <w:left w:val="single" w:sz="6" w:space="1" w:color="auto"/>
        <w:bottom w:val="single" w:sz="6" w:space="1" w:color="auto"/>
        <w:right w:val="single" w:sz="6" w:space="1" w:color="auto"/>
      </w:pBdr>
      <w:shd w:val="pct20" w:color="auto" w:fill="auto"/>
      <w:spacing w:line="240" w:lineRule="auto"/>
      <w:ind w:leftChars="500" w:left="1080" w:hangingChars="500" w:hanging="1080"/>
    </w:pPr>
    <w:rPr>
      <w:rFonts w:ascii="Arial" w:hAnsi="Arial" w:cs="Times New Roman"/>
      <w:kern w:val="0"/>
      <w:sz w:val="24"/>
      <w:szCs w:val="24"/>
    </w:rPr>
  </w:style>
  <w:style w:type="paragraph" w:styleId="HTML0">
    <w:name w:val="HTML Preformatted"/>
    <w:basedOn w:val="a1"/>
    <w:link w:val="HTMLChar0"/>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Times New Roman"/>
      <w:kern w:val="0"/>
      <w:sz w:val="20"/>
    </w:rPr>
  </w:style>
  <w:style w:type="paragraph" w:styleId="aff7">
    <w:name w:val="Normal (Web)"/>
    <w:basedOn w:val="a1"/>
    <w:unhideWhenUsed/>
    <w:qFormat/>
    <w:pPr>
      <w:widowControl/>
      <w:spacing w:before="100" w:beforeAutospacing="1" w:after="100" w:afterAutospacing="1" w:line="240" w:lineRule="auto"/>
      <w:jc w:val="left"/>
    </w:pPr>
    <w:rPr>
      <w:rFonts w:ascii="宋体" w:hAnsi="宋体"/>
      <w:kern w:val="0"/>
      <w:sz w:val="24"/>
      <w:szCs w:val="24"/>
    </w:rPr>
  </w:style>
  <w:style w:type="paragraph" w:styleId="37">
    <w:name w:val="List Continue 3"/>
    <w:basedOn w:val="a1"/>
    <w:unhideWhenUsed/>
    <w:qFormat/>
    <w:pPr>
      <w:spacing w:after="120" w:line="240" w:lineRule="auto"/>
      <w:ind w:leftChars="600" w:left="1260"/>
    </w:pPr>
    <w:rPr>
      <w:rFonts w:cs="Times New Roman"/>
      <w:sz w:val="21"/>
    </w:rPr>
  </w:style>
  <w:style w:type="paragraph" w:styleId="28">
    <w:name w:val="index 2"/>
    <w:basedOn w:val="a1"/>
    <w:next w:val="a1"/>
    <w:qFormat/>
    <w:pPr>
      <w:ind w:leftChars="200" w:left="200"/>
    </w:pPr>
  </w:style>
  <w:style w:type="paragraph" w:styleId="a">
    <w:name w:val="Title"/>
    <w:basedOn w:val="a1"/>
    <w:next w:val="a1"/>
    <w:link w:val="Chare"/>
    <w:qFormat/>
    <w:pPr>
      <w:numPr>
        <w:numId w:val="2"/>
      </w:numPr>
      <w:spacing w:before="240" w:after="60"/>
      <w:ind w:left="0" w:firstLineChars="0" w:firstLine="0"/>
      <w:jc w:val="center"/>
      <w:outlineLvl w:val="0"/>
    </w:pPr>
    <w:rPr>
      <w:rFonts w:ascii="Cambria" w:hAnsi="Cambria" w:cs="Times New Roman"/>
      <w:b/>
      <w:bCs/>
      <w:sz w:val="36"/>
      <w:szCs w:val="32"/>
    </w:rPr>
  </w:style>
  <w:style w:type="character" w:styleId="aff8">
    <w:name w:val="Strong"/>
    <w:qFormat/>
    <w:rPr>
      <w:b/>
      <w:bCs/>
    </w:rPr>
  </w:style>
  <w:style w:type="character" w:styleId="aff9">
    <w:name w:val="page number"/>
    <w:basedOn w:val="a2"/>
    <w:qFormat/>
  </w:style>
  <w:style w:type="character" w:styleId="affa">
    <w:name w:val="Emphasis"/>
    <w:qFormat/>
    <w:rPr>
      <w:i/>
      <w:iCs/>
    </w:rPr>
  </w:style>
  <w:style w:type="character" w:styleId="affb">
    <w:name w:val="line number"/>
  </w:style>
  <w:style w:type="character" w:styleId="HTML1">
    <w:name w:val="HTML Definition"/>
    <w:rPr>
      <w:i/>
      <w:iCs/>
    </w:rPr>
  </w:style>
  <w:style w:type="character" w:styleId="HTML2">
    <w:name w:val="HTML Typewriter"/>
    <w:rPr>
      <w:rFonts w:ascii="Courier New" w:hAnsi="Courier New" w:cs="Courier New"/>
      <w:sz w:val="20"/>
      <w:szCs w:val="20"/>
    </w:rPr>
  </w:style>
  <w:style w:type="character" w:styleId="HTML3">
    <w:name w:val="HTML Acronym"/>
  </w:style>
  <w:style w:type="character" w:styleId="HTML4">
    <w:name w:val="HTML Variable"/>
    <w:rPr>
      <w:i/>
      <w:iCs/>
    </w:rPr>
  </w:style>
  <w:style w:type="character" w:styleId="affc">
    <w:name w:val="Hyperlink"/>
    <w:uiPriority w:val="99"/>
    <w:qFormat/>
    <w:rPr>
      <w:color w:val="0000FF"/>
      <w:u w:val="single"/>
    </w:rPr>
  </w:style>
  <w:style w:type="character" w:styleId="HTML5">
    <w:name w:val="HTML Code"/>
    <w:rPr>
      <w:rFonts w:ascii="Courier New" w:hAnsi="Courier New" w:cs="Courier New"/>
      <w:sz w:val="20"/>
      <w:szCs w:val="20"/>
    </w:rPr>
  </w:style>
  <w:style w:type="character" w:styleId="affd">
    <w:name w:val="annotation reference"/>
    <w:qFormat/>
    <w:rPr>
      <w:sz w:val="21"/>
      <w:szCs w:val="21"/>
    </w:rPr>
  </w:style>
  <w:style w:type="character" w:styleId="HTML6">
    <w:name w:val="HTML Cite"/>
    <w:rPr>
      <w:rFonts w:cs="Times New Roman"/>
      <w:i/>
      <w:iCs/>
    </w:rPr>
  </w:style>
  <w:style w:type="character" w:styleId="HTML7">
    <w:name w:val="HTML Keyboard"/>
    <w:rPr>
      <w:rFonts w:ascii="Courier New" w:hAnsi="Courier New" w:cs="Courier New"/>
      <w:sz w:val="20"/>
      <w:szCs w:val="20"/>
    </w:rPr>
  </w:style>
  <w:style w:type="character" w:styleId="HTML8">
    <w:name w:val="HTML Sample"/>
    <w:rPr>
      <w:rFonts w:ascii="Courier New" w:hAnsi="Courier New" w:cs="Courier New"/>
    </w:rPr>
  </w:style>
  <w:style w:type="table" w:styleId="affe">
    <w:name w:val="Table Grid"/>
    <w:basedOn w:val="a3"/>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
    <w:name w:val="Table Theme"/>
    <w:basedOn w:val="a3"/>
    <w:qFormat/>
    <w:pPr>
      <w:widowControl w:val="0"/>
      <w:spacing w:line="48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3"/>
    <w:qFormat/>
    <w:pPr>
      <w:widowControl w:val="0"/>
      <w:spacing w:line="48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38">
    <w:name w:val="Table Colorful 3"/>
    <w:basedOn w:val="a3"/>
    <w:qFormat/>
    <w:pPr>
      <w:widowControl w:val="0"/>
      <w:spacing w:line="48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0">
    <w:name w:val="Table Elegant"/>
    <w:basedOn w:val="a3"/>
    <w:qFormat/>
    <w:pPr>
      <w:widowControl w:val="0"/>
      <w:spacing w:line="48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spacing w:line="48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3"/>
    <w:pPr>
      <w:widowControl w:val="0"/>
      <w:spacing w:line="480" w:lineRule="exact"/>
      <w:jc w:val="both"/>
    </w:pPr>
    <w:tblPr>
      <w:tblInd w:w="0" w:type="dxa"/>
      <w:tblBorders>
        <w:top w:val="double" w:sz="4" w:space="0" w:color="auto"/>
        <w:bottom w:val="doub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2a">
    <w:name w:val="Table Simple 2"/>
    <w:basedOn w:val="a3"/>
    <w:pPr>
      <w:widowControl w:val="0"/>
      <w:spacing w:line="480" w:lineRule="exact"/>
      <w:ind w:firstLineChars="200" w:firstLine="20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3"/>
    <w:pPr>
      <w:widowControl w:val="0"/>
      <w:spacing w:line="48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pPr>
      <w:widowControl w:val="0"/>
      <w:snapToGrid w:val="0"/>
      <w:spacing w:line="360" w:lineRule="auto"/>
      <w:ind w:firstLineChars="200" w:firstLine="200"/>
      <w:jc w:val="both"/>
    </w:pPr>
    <w:tblPr>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il"/>
          <w:tr2bl w:val="nil"/>
        </w:tcBorders>
      </w:tcPr>
    </w:tblStylePr>
    <w:tblStylePr w:type="lastRow">
      <w:rPr>
        <w:rFonts w:cs="Times New Roman"/>
      </w:rPr>
      <w:tblPr/>
      <w:tcPr>
        <w:tcBorders>
          <w:top w:val="single" w:sz="12" w:space="0" w:color="000000"/>
          <w:tl2br w:val="nil"/>
          <w:tr2bl w:val="nil"/>
        </w:tcBorders>
        <w:shd w:val="pct25" w:color="800080" w:fill="FFFFFF"/>
      </w:tcPr>
    </w:tblStylePr>
    <w:tblStylePr w:type="firstCol">
      <w:rPr>
        <w:rFonts w:cs="Times New Roman"/>
      </w:rPr>
      <w:tblPr/>
      <w:tcPr>
        <w:tcBorders>
          <w:right w:val="single" w:sz="12" w:space="0" w:color="000000"/>
          <w:tl2br w:val="nil"/>
          <w:tr2bl w:val="nil"/>
        </w:tcBorders>
      </w:tcPr>
    </w:tblStylePr>
    <w:tblStylePr w:type="lastCol">
      <w:rPr>
        <w:rFonts w:cs="Times New Roman"/>
      </w:rPr>
      <w:tblPr/>
      <w:tcPr>
        <w:tcBorders>
          <w:left w:val="single" w:sz="12" w:space="0" w:color="000000"/>
          <w:tl2br w:val="nil"/>
          <w:tr2bl w:val="nil"/>
        </w:tcBorders>
      </w:tcPr>
    </w:tblStylePr>
    <w:tblStylePr w:type="band1Horz">
      <w:rPr>
        <w:rFonts w:cs="Times New Roman"/>
      </w:rPr>
      <w:tblPr/>
      <w:tcPr>
        <w:tcBorders>
          <w:bottom w:val="single" w:sz="6"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2b">
    <w:name w:val="Table Subtle 2"/>
    <w:basedOn w:val="a3"/>
    <w:pPr>
      <w:widowControl w:val="0"/>
      <w:snapToGrid w:val="0"/>
      <w:spacing w:line="360" w:lineRule="auto"/>
      <w:ind w:firstLineChars="200" w:firstLine="20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List 1"/>
    <w:basedOn w:val="a3"/>
    <w:pPr>
      <w:widowControl w:val="0"/>
      <w:spacing w:line="480" w:lineRule="exact"/>
      <w:ind w:firstLineChars="200" w:firstLine="20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62">
    <w:name w:val="Table List 6"/>
    <w:basedOn w:val="a3"/>
    <w:pPr>
      <w:widowControl w:val="0"/>
      <w:snapToGrid w:val="0"/>
      <w:spacing w:line="360" w:lineRule="auto"/>
      <w:ind w:firstLineChars="200" w:firstLine="20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2c">
    <w:name w:val="Table Grid 2"/>
    <w:basedOn w:val="a3"/>
    <w:qFormat/>
    <w:pPr>
      <w:widowControl w:val="0"/>
      <w:spacing w:line="48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82">
    <w:name w:val="Table Grid 8"/>
    <w:basedOn w:val="a3"/>
    <w:qFormat/>
    <w:pPr>
      <w:widowControl w:val="0"/>
      <w:spacing w:line="48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afff1">
    <w:name w:val="Table Professional"/>
    <w:basedOn w:val="a3"/>
    <w:pPr>
      <w:widowControl w:val="0"/>
      <w:spacing w:line="480" w:lineRule="exact"/>
      <w:ind w:firstLineChars="200" w:firstLine="20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1">
    <w:name w:val="Colorful Grid Accent 1"/>
    <w:basedOn w:val="a3"/>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customStyle="1" w:styleId="afff2">
    <w:name w:val="表格文字左对齐"/>
    <w:basedOn w:val="a1"/>
    <w:next w:val="a1"/>
    <w:qFormat/>
    <w:pPr>
      <w:spacing w:line="240" w:lineRule="auto"/>
      <w:ind w:firstLineChars="0" w:firstLine="0"/>
      <w:jc w:val="center"/>
    </w:pPr>
    <w:rPr>
      <w:sz w:val="24"/>
    </w:rPr>
  </w:style>
  <w:style w:type="paragraph" w:customStyle="1" w:styleId="afff3">
    <w:name w:val="表格文字图表文字居中"/>
    <w:basedOn w:val="a1"/>
    <w:qFormat/>
    <w:pPr>
      <w:snapToGrid w:val="0"/>
      <w:spacing w:line="240" w:lineRule="auto"/>
      <w:ind w:firstLineChars="0" w:firstLine="0"/>
      <w:jc w:val="center"/>
    </w:pPr>
    <w:rPr>
      <w:sz w:val="24"/>
    </w:rPr>
  </w:style>
  <w:style w:type="character" w:customStyle="1" w:styleId="1Char">
    <w:name w:val="标题 1 Char"/>
    <w:link w:val="10"/>
    <w:qFormat/>
    <w:rPr>
      <w:b/>
      <w:bCs/>
      <w:kern w:val="44"/>
      <w:sz w:val="36"/>
      <w:szCs w:val="44"/>
    </w:rPr>
  </w:style>
  <w:style w:type="character" w:customStyle="1" w:styleId="3Char">
    <w:name w:val="标题 3 Char"/>
    <w:link w:val="3"/>
    <w:qFormat/>
    <w:rPr>
      <w:b/>
      <w:bCs/>
      <w:kern w:val="2"/>
      <w:sz w:val="30"/>
      <w:szCs w:val="28"/>
    </w:rPr>
  </w:style>
  <w:style w:type="character" w:customStyle="1" w:styleId="5Char">
    <w:name w:val="标题 5 Char"/>
    <w:link w:val="5"/>
    <w:qFormat/>
    <w:rPr>
      <w:rFonts w:ascii="宋体" w:hAnsi="宋体"/>
      <w:bCs/>
      <w:color w:val="000000" w:themeColor="text1"/>
      <w:kern w:val="2"/>
      <w:sz w:val="24"/>
      <w:szCs w:val="24"/>
    </w:rPr>
  </w:style>
  <w:style w:type="character" w:customStyle="1" w:styleId="6Char">
    <w:name w:val="标题 6 Char"/>
    <w:link w:val="6"/>
    <w:qFormat/>
    <w:rPr>
      <w:rFonts w:ascii="宋体" w:hAnsi="宋体"/>
      <w:bCs/>
      <w:kern w:val="2"/>
      <w:sz w:val="28"/>
    </w:rPr>
  </w:style>
  <w:style w:type="character" w:customStyle="1" w:styleId="7Char">
    <w:name w:val="标题 7 Char"/>
    <w:link w:val="7"/>
    <w:qFormat/>
    <w:rPr>
      <w:bCs/>
      <w:kern w:val="2"/>
      <w:sz w:val="28"/>
    </w:rPr>
  </w:style>
  <w:style w:type="paragraph" w:customStyle="1" w:styleId="afff4">
    <w:name w:val="表格文字"/>
    <w:basedOn w:val="afff3"/>
    <w:qFormat/>
    <w:rPr>
      <w:sz w:val="21"/>
    </w:rPr>
  </w:style>
  <w:style w:type="paragraph" w:customStyle="1" w:styleId="CharCharCharCharCharChar1CharCharCharChar">
    <w:name w:val="Char Char Char Char Char Char1 Char Char Char Char"/>
    <w:basedOn w:val="a1"/>
    <w:qFormat/>
    <w:pPr>
      <w:spacing w:line="240" w:lineRule="auto"/>
    </w:pPr>
    <w:rPr>
      <w:rFonts w:ascii="仿宋_GB2312" w:eastAsia="仿宋_GB2312"/>
      <w:b/>
      <w:sz w:val="32"/>
      <w:szCs w:val="32"/>
    </w:rPr>
  </w:style>
  <w:style w:type="paragraph" w:customStyle="1" w:styleId="afff5">
    <w:name w:val="篇名"/>
    <w:basedOn w:val="a1"/>
    <w:qFormat/>
    <w:pPr>
      <w:jc w:val="center"/>
    </w:pPr>
    <w:rPr>
      <w:b/>
      <w:bCs/>
      <w:sz w:val="36"/>
    </w:rPr>
  </w:style>
  <w:style w:type="paragraph" w:customStyle="1" w:styleId="a0">
    <w:name w:val="篇标题"/>
    <w:basedOn w:val="10"/>
    <w:qFormat/>
    <w:pPr>
      <w:numPr>
        <w:numId w:val="3"/>
      </w:numPr>
    </w:pPr>
    <w:rPr>
      <w:bCs w:val="0"/>
      <w:szCs w:val="36"/>
    </w:rPr>
  </w:style>
  <w:style w:type="paragraph" w:customStyle="1" w:styleId="Charf">
    <w:name w:val="Char"/>
    <w:basedOn w:val="a1"/>
    <w:qFormat/>
    <w:pPr>
      <w:spacing w:line="240" w:lineRule="auto"/>
      <w:ind w:firstLineChars="0" w:firstLine="0"/>
      <w:jc w:val="center"/>
    </w:pPr>
    <w:rPr>
      <w:rFonts w:ascii="仿宋_GB2312" w:eastAsia="仿宋_GB2312"/>
      <w:b/>
      <w:sz w:val="32"/>
      <w:szCs w:val="32"/>
    </w:rPr>
  </w:style>
  <w:style w:type="paragraph" w:customStyle="1" w:styleId="615">
    <w:name w:val="样式 左 段后: 6 磅 行距: 1.5 倍行距"/>
    <w:basedOn w:val="a1"/>
    <w:qFormat/>
    <w:pPr>
      <w:spacing w:after="120" w:line="360" w:lineRule="auto"/>
      <w:jc w:val="center"/>
    </w:pPr>
  </w:style>
  <w:style w:type="paragraph" w:customStyle="1" w:styleId="0205">
    <w:name w:val="样式 表格文字图表文字 + 段前: 0.2 行 段后: 0.5 行"/>
    <w:basedOn w:val="afff3"/>
    <w:qFormat/>
    <w:pPr>
      <w:spacing w:beforeLines="50"/>
    </w:pPr>
  </w:style>
  <w:style w:type="paragraph" w:customStyle="1" w:styleId="TOC1">
    <w:name w:val="TOC 标题1"/>
    <w:basedOn w:val="10"/>
    <w:next w:val="a1"/>
    <w:qFormat/>
    <w:pPr>
      <w:keepNext/>
      <w:keepLines/>
      <w:widowControl/>
      <w:numPr>
        <w:numId w:val="0"/>
      </w:numPr>
      <w:spacing w:before="480" w:after="0" w:line="276" w:lineRule="auto"/>
      <w:outlineLvl w:val="9"/>
    </w:pPr>
    <w:rPr>
      <w:rFonts w:ascii="Cambria" w:hAnsi="Cambria"/>
      <w:b w:val="0"/>
      <w:color w:val="365F91"/>
      <w:kern w:val="0"/>
      <w:sz w:val="28"/>
      <w:szCs w:val="28"/>
    </w:rPr>
  </w:style>
  <w:style w:type="paragraph" w:customStyle="1" w:styleId="2d">
    <w:name w:val="样式 首行缩进:  2 字符"/>
    <w:basedOn w:val="a1"/>
    <w:qFormat/>
    <w:pPr>
      <w:spacing w:after="120"/>
      <w:ind w:firstLine="480"/>
    </w:pPr>
    <w:rPr>
      <w:sz w:val="24"/>
      <w:szCs w:val="24"/>
    </w:rPr>
  </w:style>
  <w:style w:type="character" w:customStyle="1" w:styleId="Chare">
    <w:name w:val="标题 Char"/>
    <w:link w:val="a"/>
    <w:qFormat/>
    <w:rPr>
      <w:rFonts w:ascii="Cambria" w:hAnsi="Cambria"/>
      <w:b/>
      <w:bCs/>
      <w:kern w:val="2"/>
      <w:sz w:val="36"/>
      <w:szCs w:val="32"/>
    </w:rPr>
  </w:style>
  <w:style w:type="paragraph" w:customStyle="1" w:styleId="83">
    <w:name w:val="样式 标题 8 + 仿宋"/>
    <w:basedOn w:val="8"/>
    <w:qFormat/>
  </w:style>
  <w:style w:type="paragraph" w:customStyle="1" w:styleId="afff6">
    <w:name w:val="表头　嵌入图片"/>
    <w:basedOn w:val="a1"/>
    <w:qFormat/>
    <w:pPr>
      <w:spacing w:line="240" w:lineRule="auto"/>
      <w:jc w:val="center"/>
    </w:pPr>
    <w:rPr>
      <w:sz w:val="24"/>
    </w:rPr>
  </w:style>
  <w:style w:type="paragraph" w:customStyle="1" w:styleId="17">
    <w:name w:val="列出段落1"/>
    <w:basedOn w:val="a1"/>
    <w:uiPriority w:val="34"/>
    <w:qFormat/>
    <w:pPr>
      <w:spacing w:line="240" w:lineRule="auto"/>
      <w:ind w:firstLine="420"/>
    </w:pPr>
    <w:rPr>
      <w:rFonts w:cs="Times New Roman"/>
      <w:sz w:val="21"/>
      <w:szCs w:val="24"/>
    </w:rPr>
  </w:style>
  <w:style w:type="character" w:customStyle="1" w:styleId="Char5">
    <w:name w:val="正文文本缩进 Char"/>
    <w:link w:val="af6"/>
    <w:qFormat/>
    <w:rPr>
      <w:rFonts w:ascii="宋体" w:hAnsi="宋体"/>
      <w:sz w:val="24"/>
      <w:szCs w:val="24"/>
    </w:rPr>
  </w:style>
  <w:style w:type="character" w:customStyle="1" w:styleId="HTMLChar">
    <w:name w:val="HTML 地址 Char"/>
    <w:link w:val="HTML"/>
    <w:qFormat/>
    <w:rPr>
      <w:i/>
      <w:iCs/>
    </w:rPr>
  </w:style>
  <w:style w:type="character" w:customStyle="1" w:styleId="HTMLChar0">
    <w:name w:val="HTML 预设格式 Char"/>
    <w:link w:val="HTML0"/>
    <w:qFormat/>
    <w:rPr>
      <w:rFonts w:ascii="Courier New" w:hAnsi="Courier New"/>
    </w:rPr>
  </w:style>
  <w:style w:type="character" w:customStyle="1" w:styleId="Char4">
    <w:name w:val="结束语 Char"/>
    <w:basedOn w:val="a2"/>
    <w:link w:val="af5"/>
    <w:qFormat/>
  </w:style>
  <w:style w:type="character" w:customStyle="1" w:styleId="Charb">
    <w:name w:val="签名 Char"/>
    <w:basedOn w:val="a2"/>
    <w:link w:val="aff0"/>
  </w:style>
  <w:style w:type="character" w:customStyle="1" w:styleId="Char0">
    <w:name w:val="正文文本 Char"/>
    <w:link w:val="a8"/>
    <w:qFormat/>
    <w:rPr>
      <w:kern w:val="2"/>
      <w:sz w:val="24"/>
      <w:szCs w:val="24"/>
    </w:rPr>
  </w:style>
  <w:style w:type="character" w:customStyle="1" w:styleId="Chard">
    <w:name w:val="信息标题 Char"/>
    <w:link w:val="aff6"/>
    <w:qFormat/>
    <w:rPr>
      <w:rFonts w:ascii="Arial" w:hAnsi="Arial"/>
      <w:sz w:val="24"/>
      <w:szCs w:val="24"/>
      <w:shd w:val="pct20" w:color="auto" w:fill="auto"/>
    </w:rPr>
  </w:style>
  <w:style w:type="character" w:customStyle="1" w:styleId="Charc">
    <w:name w:val="副标题 Char"/>
    <w:link w:val="aff2"/>
    <w:qFormat/>
    <w:rPr>
      <w:rFonts w:ascii="Arial" w:hAnsi="Arial"/>
      <w:b/>
      <w:bCs/>
      <w:kern w:val="28"/>
      <w:sz w:val="32"/>
      <w:szCs w:val="32"/>
    </w:rPr>
  </w:style>
  <w:style w:type="character" w:customStyle="1" w:styleId="Char3">
    <w:name w:val="称呼 Char"/>
    <w:basedOn w:val="a2"/>
    <w:link w:val="af4"/>
  </w:style>
  <w:style w:type="character" w:customStyle="1" w:styleId="Char7">
    <w:name w:val="日期 Char"/>
    <w:link w:val="afa"/>
    <w:qFormat/>
    <w:rPr>
      <w:rFonts w:ascii="Calibri" w:hAnsi="Calibri"/>
      <w:kern w:val="2"/>
      <w:sz w:val="21"/>
      <w:szCs w:val="22"/>
    </w:rPr>
  </w:style>
  <w:style w:type="character" w:customStyle="1" w:styleId="Char">
    <w:name w:val="正文首行缩进 Char"/>
    <w:link w:val="a7"/>
    <w:rPr>
      <w:kern w:val="2"/>
      <w:sz w:val="28"/>
      <w:szCs w:val="24"/>
    </w:rPr>
  </w:style>
  <w:style w:type="character" w:customStyle="1" w:styleId="2Char0">
    <w:name w:val="正文首行缩进 2 Char"/>
    <w:link w:val="24"/>
    <w:qFormat/>
    <w:rPr>
      <w:rFonts w:ascii="宋体" w:hAnsi="宋体"/>
      <w:kern w:val="2"/>
      <w:sz w:val="28"/>
      <w:szCs w:val="24"/>
    </w:rPr>
  </w:style>
  <w:style w:type="character" w:customStyle="1" w:styleId="Char1">
    <w:name w:val="注释标题 Char"/>
    <w:basedOn w:val="a2"/>
    <w:link w:val="ab"/>
  </w:style>
  <w:style w:type="character" w:customStyle="1" w:styleId="2Char1">
    <w:name w:val="正文文本 2 Char"/>
    <w:basedOn w:val="a2"/>
    <w:link w:val="26"/>
  </w:style>
  <w:style w:type="character" w:customStyle="1" w:styleId="3Char0">
    <w:name w:val="正文文本 3 Char"/>
    <w:link w:val="31"/>
    <w:qFormat/>
    <w:rPr>
      <w:sz w:val="16"/>
      <w:szCs w:val="16"/>
    </w:rPr>
  </w:style>
  <w:style w:type="character" w:customStyle="1" w:styleId="2Char">
    <w:name w:val="正文文本缩进 2 Char"/>
    <w:link w:val="23"/>
    <w:qFormat/>
    <w:rPr>
      <w:rFonts w:eastAsia="Times New Roman"/>
      <w:color w:val="000000"/>
      <w:sz w:val="26"/>
      <w:szCs w:val="24"/>
    </w:rPr>
  </w:style>
  <w:style w:type="character" w:customStyle="1" w:styleId="3Char1">
    <w:name w:val="正文文本缩进 3 Char"/>
    <w:link w:val="36"/>
    <w:qFormat/>
    <w:rPr>
      <w:rFonts w:ascii="Calibri" w:hAnsi="Calibri"/>
      <w:kern w:val="2"/>
      <w:sz w:val="16"/>
      <w:szCs w:val="16"/>
    </w:rPr>
  </w:style>
  <w:style w:type="character" w:customStyle="1" w:styleId="Char6">
    <w:name w:val="纯文本 Char"/>
    <w:link w:val="af9"/>
    <w:qFormat/>
    <w:rPr>
      <w:rFonts w:ascii="宋体" w:hAnsi="Courier New"/>
    </w:rPr>
  </w:style>
  <w:style w:type="character" w:customStyle="1" w:styleId="Char2">
    <w:name w:val="电子邮件签名 Char"/>
    <w:basedOn w:val="a2"/>
    <w:link w:val="ac"/>
    <w:qFormat/>
  </w:style>
  <w:style w:type="paragraph" w:customStyle="1" w:styleId="z-1">
    <w:name w:val="z-窗体顶端1"/>
    <w:basedOn w:val="a1"/>
    <w:next w:val="a1"/>
    <w:link w:val="z-Char"/>
    <w:qFormat/>
    <w:pPr>
      <w:widowControl/>
      <w:pBdr>
        <w:bottom w:val="single" w:sz="6" w:space="1" w:color="auto"/>
      </w:pBdr>
      <w:spacing w:line="240" w:lineRule="auto"/>
      <w:jc w:val="center"/>
    </w:pPr>
    <w:rPr>
      <w:rFonts w:ascii="Arial" w:eastAsia="Times New Roman" w:hAnsi="Arial" w:cs="Times New Roman"/>
      <w:vanish/>
      <w:kern w:val="0"/>
      <w:sz w:val="16"/>
      <w:szCs w:val="16"/>
    </w:rPr>
  </w:style>
  <w:style w:type="character" w:customStyle="1" w:styleId="z-Char">
    <w:name w:val="z-窗体顶端 Char"/>
    <w:link w:val="z-1"/>
    <w:qFormat/>
    <w:rPr>
      <w:rFonts w:ascii="Arial" w:eastAsia="Times New Roman" w:hAnsi="Arial"/>
      <w:vanish/>
      <w:sz w:val="16"/>
      <w:szCs w:val="16"/>
    </w:rPr>
  </w:style>
  <w:style w:type="paragraph" w:customStyle="1" w:styleId="z-10">
    <w:name w:val="z-窗体底端1"/>
    <w:basedOn w:val="a1"/>
    <w:next w:val="a1"/>
    <w:link w:val="z-Char0"/>
    <w:qFormat/>
    <w:pPr>
      <w:widowControl/>
      <w:pBdr>
        <w:top w:val="single" w:sz="6" w:space="1" w:color="auto"/>
      </w:pBdr>
      <w:spacing w:line="240" w:lineRule="auto"/>
      <w:jc w:val="center"/>
    </w:pPr>
    <w:rPr>
      <w:rFonts w:ascii="Arial" w:eastAsia="Times New Roman" w:hAnsi="Arial" w:cs="Times New Roman"/>
      <w:vanish/>
      <w:kern w:val="0"/>
      <w:sz w:val="16"/>
      <w:szCs w:val="16"/>
    </w:rPr>
  </w:style>
  <w:style w:type="character" w:customStyle="1" w:styleId="z-Char0">
    <w:name w:val="z-窗体底端 Char"/>
    <w:link w:val="z-10"/>
    <w:qFormat/>
    <w:rPr>
      <w:rFonts w:ascii="Arial" w:eastAsia="Times New Roman" w:hAnsi="Arial"/>
      <w:vanish/>
      <w:sz w:val="16"/>
      <w:szCs w:val="16"/>
    </w:rPr>
  </w:style>
  <w:style w:type="character" w:customStyle="1" w:styleId="18">
    <w:name w:val="书籍标题1"/>
    <w:qFormat/>
    <w:rPr>
      <w:b/>
      <w:bCs/>
      <w:smallCaps/>
      <w:spacing w:val="5"/>
    </w:rPr>
  </w:style>
  <w:style w:type="paragraph" w:customStyle="1" w:styleId="19">
    <w:name w:val="无间隔1"/>
    <w:qFormat/>
    <w:pPr>
      <w:widowControl w:val="0"/>
      <w:spacing w:beforeAutospacing="1" w:afterAutospacing="1"/>
      <w:ind w:firstLineChars="200" w:firstLine="200"/>
      <w:jc w:val="center"/>
    </w:pPr>
    <w:rPr>
      <w:rFonts w:ascii="Calibri" w:hAnsi="Calibri"/>
      <w:kern w:val="2"/>
      <w:sz w:val="21"/>
      <w:szCs w:val="22"/>
    </w:rPr>
  </w:style>
  <w:style w:type="character" w:customStyle="1" w:styleId="1a">
    <w:name w:val="访问过的超链接1"/>
    <w:rPr>
      <w:color w:val="800080"/>
      <w:u w:val="single"/>
    </w:rPr>
  </w:style>
  <w:style w:type="table" w:customStyle="1" w:styleId="afff7">
    <w:name w:val="说明表格样式"/>
    <w:basedOn w:val="a3"/>
    <w:pPr>
      <w:jc w:val="center"/>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tblPr/>
      <w:tcPr>
        <w:shd w:val="clear" w:color="auto" w:fill="FFFFFF"/>
      </w:tcPr>
    </w:tblStylePr>
  </w:style>
  <w:style w:type="paragraph" w:customStyle="1" w:styleId="afff8">
    <w:name w:val="表格图片名称"/>
    <w:basedOn w:val="afff2"/>
    <w:qFormat/>
    <w:pPr>
      <w:spacing w:before="120" w:after="120"/>
    </w:pPr>
  </w:style>
  <w:style w:type="paragraph" w:customStyle="1" w:styleId="1">
    <w:name w:val="样式1"/>
    <w:basedOn w:val="10"/>
    <w:qFormat/>
    <w:pPr>
      <w:numPr>
        <w:numId w:val="4"/>
      </w:numPr>
    </w:pPr>
    <w:rPr>
      <w:bCs w:val="0"/>
    </w:rPr>
  </w:style>
  <w:style w:type="paragraph" w:customStyle="1" w:styleId="2e">
    <w:name w:val="样式2"/>
    <w:basedOn w:val="1"/>
    <w:qFormat/>
    <w:pPr>
      <w:jc w:val="center"/>
    </w:pPr>
  </w:style>
  <w:style w:type="character" w:customStyle="1" w:styleId="Char9">
    <w:name w:val="页脚 Char"/>
    <w:link w:val="afd"/>
    <w:uiPriority w:val="99"/>
    <w:rPr>
      <w:rFonts w:cs="宋体"/>
      <w:kern w:val="2"/>
      <w:sz w:val="18"/>
      <w:szCs w:val="18"/>
    </w:rPr>
  </w:style>
  <w:style w:type="paragraph" w:customStyle="1" w:styleId="afff9">
    <w:name w:val="表格文字图表文字"/>
    <w:basedOn w:val="a1"/>
    <w:link w:val="Charf0"/>
    <w:pPr>
      <w:snapToGrid w:val="0"/>
      <w:spacing w:line="240" w:lineRule="auto"/>
      <w:ind w:firstLineChars="0" w:firstLine="0"/>
      <w:jc w:val="center"/>
    </w:pPr>
    <w:rPr>
      <w:rFonts w:cs="Times New Roman"/>
      <w:sz w:val="21"/>
    </w:rPr>
  </w:style>
  <w:style w:type="character" w:customStyle="1" w:styleId="Charf0">
    <w:name w:val="表格文字图表文字 Char"/>
    <w:link w:val="afff9"/>
    <w:rPr>
      <w:kern w:val="2"/>
      <w:sz w:val="21"/>
    </w:rPr>
  </w:style>
  <w:style w:type="paragraph" w:customStyle="1" w:styleId="afffa">
    <w:name w:val="样式 左 行距: 单倍行距"/>
    <w:basedOn w:val="a1"/>
    <w:link w:val="Charf1"/>
    <w:pPr>
      <w:spacing w:line="240" w:lineRule="auto"/>
      <w:ind w:firstLine="420"/>
      <w:jc w:val="left"/>
    </w:pPr>
    <w:rPr>
      <w:rFonts w:ascii="宋体" w:hAnsi="宋体" w:cs="Times New Roman"/>
      <w:kern w:val="0"/>
      <w:sz w:val="21"/>
    </w:rPr>
  </w:style>
  <w:style w:type="character" w:customStyle="1" w:styleId="Charf1">
    <w:name w:val="样式 左 行距: 单倍行距 Char"/>
    <w:link w:val="afffa"/>
    <w:rPr>
      <w:rFonts w:ascii="宋体" w:hAnsi="宋体" w:cs="宋体"/>
      <w:sz w:val="21"/>
    </w:rPr>
  </w:style>
  <w:style w:type="character" w:customStyle="1" w:styleId="Char8">
    <w:name w:val="批注框文本 Char"/>
    <w:link w:val="afc"/>
    <w:uiPriority w:val="99"/>
    <w:rPr>
      <w:rFonts w:cs="宋体"/>
      <w:kern w:val="2"/>
      <w:sz w:val="18"/>
      <w:szCs w:val="18"/>
    </w:rPr>
  </w:style>
  <w:style w:type="character" w:customStyle="1" w:styleId="1b">
    <w:name w:val="占位符文本1"/>
    <w:uiPriority w:val="99"/>
    <w:semiHidden/>
    <w:rPr>
      <w:color w:val="808080"/>
    </w:rPr>
  </w:style>
  <w:style w:type="character" w:customStyle="1" w:styleId="Chara">
    <w:name w:val="页眉 Char"/>
    <w:link w:val="aff"/>
    <w:uiPriority w:val="99"/>
    <w:rPr>
      <w:rFonts w:cs="宋体"/>
      <w:kern w:val="2"/>
      <w:sz w:val="21"/>
      <w:szCs w:val="18"/>
    </w:rPr>
  </w:style>
  <w:style w:type="character" w:customStyle="1" w:styleId="Charf2">
    <w:name w:val="正文+首行缩进 Char"/>
    <w:link w:val="afffb"/>
    <w:rPr>
      <w:kern w:val="2"/>
      <w:sz w:val="24"/>
      <w:szCs w:val="24"/>
    </w:rPr>
  </w:style>
  <w:style w:type="paragraph" w:customStyle="1" w:styleId="afffb">
    <w:name w:val="正文+首行缩进"/>
    <w:basedOn w:val="a1"/>
    <w:link w:val="Charf2"/>
    <w:pPr>
      <w:ind w:firstLine="480"/>
    </w:pPr>
    <w:rPr>
      <w:rFonts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7.wmf"/><Relationship Id="rId21" Type="http://schemas.openxmlformats.org/officeDocument/2006/relationships/image" Target="media/image12.wmf"/><Relationship Id="rId34" Type="http://schemas.openxmlformats.org/officeDocument/2006/relationships/image" Target="media/image25.wmf"/><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image" Target="media/image46.wmf"/><Relationship Id="rId63" Type="http://schemas.openxmlformats.org/officeDocument/2006/relationships/image" Target="media/image54.wmf"/><Relationship Id="rId68" Type="http://schemas.openxmlformats.org/officeDocument/2006/relationships/image" Target="media/image59.wmf"/><Relationship Id="rId76" Type="http://schemas.openxmlformats.org/officeDocument/2006/relationships/image" Target="media/image67.wmf"/><Relationship Id="rId84" Type="http://schemas.openxmlformats.org/officeDocument/2006/relationships/image" Target="media/image75.png"/><Relationship Id="rId89" Type="http://schemas.openxmlformats.org/officeDocument/2006/relationships/image" Target="media/image80.wmf"/><Relationship Id="rId97"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wmf"/><Relationship Id="rId92" Type="http://schemas.openxmlformats.org/officeDocument/2006/relationships/image" Target="media/image82.wmf"/><Relationship Id="rId2" Type="http://schemas.openxmlformats.org/officeDocument/2006/relationships/customXml" Target="../customXml/item1.xml"/><Relationship Id="rId16" Type="http://schemas.openxmlformats.org/officeDocument/2006/relationships/image" Target="media/image7.wmf"/><Relationship Id="rId29" Type="http://schemas.openxmlformats.org/officeDocument/2006/relationships/image" Target="media/image20.wmf"/><Relationship Id="rId11" Type="http://schemas.openxmlformats.org/officeDocument/2006/relationships/image" Target="media/image2.wmf"/><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4.wmf"/><Relationship Id="rId58" Type="http://schemas.openxmlformats.org/officeDocument/2006/relationships/image" Target="media/image49.wmf"/><Relationship Id="rId66" Type="http://schemas.openxmlformats.org/officeDocument/2006/relationships/image" Target="media/image57.wmf"/><Relationship Id="rId74" Type="http://schemas.openxmlformats.org/officeDocument/2006/relationships/image" Target="media/image65.wmf"/><Relationship Id="rId79" Type="http://schemas.openxmlformats.org/officeDocument/2006/relationships/image" Target="media/image70.wmf"/><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wmf"/><Relationship Id="rId82" Type="http://schemas.openxmlformats.org/officeDocument/2006/relationships/image" Target="media/image73.png"/><Relationship Id="rId90" Type="http://schemas.openxmlformats.org/officeDocument/2006/relationships/oleObject" Target="embeddings/oleObject1.bin"/><Relationship Id="rId95" Type="http://schemas.openxmlformats.org/officeDocument/2006/relationships/footer" Target="footer1.xml"/><Relationship Id="rId19" Type="http://schemas.openxmlformats.org/officeDocument/2006/relationships/image" Target="media/image10.wmf"/><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wmf"/><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7.wmf"/><Relationship Id="rId64" Type="http://schemas.openxmlformats.org/officeDocument/2006/relationships/image" Target="media/image55.wmf"/><Relationship Id="rId69" Type="http://schemas.openxmlformats.org/officeDocument/2006/relationships/image" Target="media/image60.wmf"/><Relationship Id="rId77" Type="http://schemas.openxmlformats.org/officeDocument/2006/relationships/image" Target="media/image68.wmf"/><Relationship Id="rId100"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wmf"/><Relationship Id="rId72" Type="http://schemas.openxmlformats.org/officeDocument/2006/relationships/image" Target="media/image63.wmf"/><Relationship Id="rId80" Type="http://schemas.openxmlformats.org/officeDocument/2006/relationships/image" Target="media/image71.wmf"/><Relationship Id="rId85" Type="http://schemas.openxmlformats.org/officeDocument/2006/relationships/image" Target="media/image76.png"/><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wmf"/><Relationship Id="rId33" Type="http://schemas.openxmlformats.org/officeDocument/2006/relationships/image" Target="media/image24.wmf"/><Relationship Id="rId38" Type="http://schemas.openxmlformats.org/officeDocument/2006/relationships/image" Target="media/image29.wmf"/><Relationship Id="rId46" Type="http://schemas.openxmlformats.org/officeDocument/2006/relationships/image" Target="media/image37.wmf"/><Relationship Id="rId59" Type="http://schemas.openxmlformats.org/officeDocument/2006/relationships/image" Target="media/image50.wmf"/><Relationship Id="rId67" Type="http://schemas.openxmlformats.org/officeDocument/2006/relationships/image" Target="media/image58.wmf"/><Relationship Id="rId20" Type="http://schemas.openxmlformats.org/officeDocument/2006/relationships/image" Target="media/image11.wmf"/><Relationship Id="rId41" Type="http://schemas.openxmlformats.org/officeDocument/2006/relationships/image" Target="media/image32.wmf"/><Relationship Id="rId54" Type="http://schemas.openxmlformats.org/officeDocument/2006/relationships/image" Target="media/image45.wmf"/><Relationship Id="rId62" Type="http://schemas.openxmlformats.org/officeDocument/2006/relationships/image" Target="media/image53.wmf"/><Relationship Id="rId70" Type="http://schemas.openxmlformats.org/officeDocument/2006/relationships/image" Target="media/image61.wmf"/><Relationship Id="rId75" Type="http://schemas.openxmlformats.org/officeDocument/2006/relationships/image" Target="media/image66.wm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wmf"/><Relationship Id="rId96"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4.wmf"/><Relationship Id="rId28" Type="http://schemas.openxmlformats.org/officeDocument/2006/relationships/image" Target="media/image19.wmf"/><Relationship Id="rId36" Type="http://schemas.openxmlformats.org/officeDocument/2006/relationships/image" Target="media/image27.wmf"/><Relationship Id="rId49" Type="http://schemas.openxmlformats.org/officeDocument/2006/relationships/image" Target="media/image40.wmf"/><Relationship Id="rId57" Type="http://schemas.openxmlformats.org/officeDocument/2006/relationships/image" Target="media/image48.wmf"/><Relationship Id="rId10" Type="http://schemas.openxmlformats.org/officeDocument/2006/relationships/image" Target="media/image1.wmf"/><Relationship Id="rId31" Type="http://schemas.openxmlformats.org/officeDocument/2006/relationships/image" Target="media/image22.wmf"/><Relationship Id="rId44" Type="http://schemas.openxmlformats.org/officeDocument/2006/relationships/image" Target="media/image35.wmf"/><Relationship Id="rId52" Type="http://schemas.openxmlformats.org/officeDocument/2006/relationships/image" Target="media/image43.wmf"/><Relationship Id="rId60" Type="http://schemas.openxmlformats.org/officeDocument/2006/relationships/image" Target="media/image51.wmf"/><Relationship Id="rId65" Type="http://schemas.openxmlformats.org/officeDocument/2006/relationships/image" Target="media/image56.wmf"/><Relationship Id="rId73" Type="http://schemas.openxmlformats.org/officeDocument/2006/relationships/image" Target="media/image64.wmf"/><Relationship Id="rId78" Type="http://schemas.openxmlformats.org/officeDocument/2006/relationships/image" Target="media/image69.wmf"/><Relationship Id="rId81" Type="http://schemas.openxmlformats.org/officeDocument/2006/relationships/image" Target="media/image72.wmf"/><Relationship Id="rId86" Type="http://schemas.openxmlformats.org/officeDocument/2006/relationships/image" Target="media/image77.wmf"/><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image" Target="media/image9.wmf"/><Relationship Id="rId39" Type="http://schemas.openxmlformats.org/officeDocument/2006/relationships/image" Target="media/image30.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obo\&#26700;&#38754;\&#23425;&#27874;&#20108;&#21495;&#32447;&#25237;&#26631;&#27169;&#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宁波二号线投标模版</Template>
  <TotalTime>81</TotalTime>
  <Pages>65</Pages>
  <Words>4343</Words>
  <Characters>24761</Characters>
  <Application>Microsoft Office Word</Application>
  <DocSecurity>0</DocSecurity>
  <Lines>206</Lines>
  <Paragraphs>58</Paragraphs>
  <ScaleCrop>false</ScaleCrop>
  <Company>buedri</Company>
  <LinksUpToDate>false</LinksUpToDate>
  <CharactersWithSpaces>29046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北京轨道交通昌平线一期工程</dc:title>
  <dc:creator>bobo</dc:creator>
  <cp:lastModifiedBy>lfenovo</cp:lastModifiedBy>
  <cp:revision>156</cp:revision>
  <cp:lastPrinted>2016-08-31T09:13:00Z</cp:lastPrinted>
  <dcterms:created xsi:type="dcterms:W3CDTF">2016-01-07T08:21:00Z</dcterms:created>
  <dcterms:modified xsi:type="dcterms:W3CDTF">2017-02-14T08:24:00Z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