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AA2541" w14:textId="74975D59" w:rsidR="004F5DF2" w:rsidRDefault="004F5DF2" w:rsidP="004F5DF2">
      <w:pPr>
        <w:pStyle w:val="Nadpis1"/>
        <w:rPr>
          <w:lang w:val="en-US"/>
        </w:rPr>
      </w:pPr>
      <w:r>
        <w:rPr>
          <w:lang w:val="pl-PL"/>
        </w:rPr>
        <w:t>MPC</w:t>
      </w:r>
      <w:r>
        <w:rPr>
          <w:lang w:val="en-US"/>
        </w:rPr>
        <w:t xml:space="preserve">-MAP Assignment No. </w:t>
      </w:r>
      <w:r w:rsidR="002673F8">
        <w:rPr>
          <w:lang w:val="en-US"/>
        </w:rPr>
        <w:t>1</w:t>
      </w:r>
      <w:r w:rsidR="005E1D8C">
        <w:rPr>
          <w:lang w:val="en-US"/>
        </w:rPr>
        <w:t xml:space="preserve"> - Report</w:t>
      </w:r>
    </w:p>
    <w:p w14:paraId="2C640BFA" w14:textId="5BD38EAD" w:rsidR="004F5DF2" w:rsidRDefault="004F5DF2" w:rsidP="004F5DF2">
      <w:pPr>
        <w:pStyle w:val="Nadpis2"/>
        <w:rPr>
          <w:lang w:val="en-US"/>
        </w:rPr>
      </w:pPr>
      <w:r w:rsidRPr="00A90688">
        <w:rPr>
          <w:b/>
          <w:bCs/>
          <w:lang w:val="en-US"/>
        </w:rPr>
        <w:t>Author:</w:t>
      </w:r>
      <w:r>
        <w:rPr>
          <w:lang w:val="en-US"/>
        </w:rPr>
        <w:t xml:space="preserve"> </w:t>
      </w:r>
      <w:r>
        <w:rPr>
          <w:lang w:val="en-US"/>
        </w:rPr>
        <w:tab/>
      </w:r>
      <w:r w:rsidR="002673F8">
        <w:rPr>
          <w:lang w:val="en-US"/>
        </w:rPr>
        <w:t>Sebastian Šimanský</w:t>
      </w:r>
    </w:p>
    <w:p w14:paraId="152C35BD" w14:textId="70DDD118" w:rsidR="004F5DF2" w:rsidRDefault="004F5DF2" w:rsidP="004F5DF2">
      <w:pPr>
        <w:pStyle w:val="Nadpis2"/>
        <w:rPr>
          <w:lang w:val="en-US"/>
        </w:rPr>
      </w:pPr>
      <w:r w:rsidRPr="00A90688">
        <w:rPr>
          <w:b/>
          <w:bCs/>
          <w:lang w:val="en-US"/>
        </w:rPr>
        <w:t>Date:</w:t>
      </w:r>
      <w:r>
        <w:rPr>
          <w:lang w:val="en-US"/>
        </w:rPr>
        <w:tab/>
      </w:r>
      <w:r>
        <w:rPr>
          <w:lang w:val="en-US"/>
        </w:rPr>
        <w:tab/>
      </w:r>
      <w:r w:rsidR="00E07373">
        <w:rPr>
          <w:lang w:val="en-US"/>
        </w:rPr>
        <w:t>20</w:t>
      </w:r>
      <w:r w:rsidR="002673F8">
        <w:rPr>
          <w:lang w:val="en-US"/>
        </w:rPr>
        <w:t>/</w:t>
      </w:r>
      <w:r w:rsidR="00E07373">
        <w:rPr>
          <w:lang w:val="en-US"/>
        </w:rPr>
        <w:t>4</w:t>
      </w:r>
      <w:r w:rsidR="002673F8">
        <w:rPr>
          <w:lang w:val="en-US"/>
        </w:rPr>
        <w:t>/2026</w:t>
      </w:r>
    </w:p>
    <w:p w14:paraId="5C1644D0" w14:textId="77777777" w:rsidR="004F5DF2" w:rsidRDefault="004F5DF2" w:rsidP="004F5DF2">
      <w:pPr>
        <w:pStyle w:val="Nadpis2"/>
        <w:rPr>
          <w:lang w:val="en-US"/>
        </w:rPr>
      </w:pPr>
    </w:p>
    <w:p w14:paraId="0BEA2690" w14:textId="4A97EE41" w:rsidR="00F52760" w:rsidRDefault="004F5DF2" w:rsidP="004F5DF2">
      <w:pPr>
        <w:pStyle w:val="Nadpis2"/>
        <w:rPr>
          <w:lang w:val="en-US"/>
        </w:rPr>
      </w:pPr>
      <w:r>
        <w:rPr>
          <w:lang w:val="en-US"/>
        </w:rPr>
        <w:t>Task 1</w:t>
      </w:r>
    </w:p>
    <w:p w14:paraId="051DE620" w14:textId="5DF7E214" w:rsidR="004F5DF2" w:rsidRDefault="004F5DF2" w:rsidP="004F5DF2">
      <w:pPr>
        <w:rPr>
          <w:lang w:val="en-US"/>
        </w:rPr>
      </w:pPr>
    </w:p>
    <w:p w14:paraId="0F5B2040" w14:textId="77777777" w:rsidR="0090760C" w:rsidRDefault="0090760C" w:rsidP="005E1D8C">
      <w:pPr>
        <w:rPr>
          <w:rFonts w:cs="Arial"/>
        </w:rPr>
      </w:pPr>
      <w:r>
        <w:rPr>
          <w:rFonts w:cs="Arial"/>
        </w:rPr>
        <w:t>This week we are buildin A* algorithm for path searching and modelling.</w:t>
      </w:r>
    </w:p>
    <w:p w14:paraId="37C175C9" w14:textId="77777777" w:rsidR="0090760C" w:rsidRDefault="0090760C" w:rsidP="005E1D8C">
      <w:pPr>
        <w:rPr>
          <w:rFonts w:cs="Arial"/>
        </w:rPr>
      </w:pPr>
      <w:r>
        <w:rPr>
          <w:rFonts w:cs="Arial"/>
        </w:rPr>
        <w:t>This algorithm maintains an open list of candidate nodes sorted by cost func:</w:t>
      </w:r>
      <w:r>
        <w:rPr>
          <w:rFonts w:cs="Arial"/>
        </w:rPr>
        <w:br/>
      </w:r>
      <w:r>
        <w:rPr>
          <w:rFonts w:cs="Arial"/>
        </w:rPr>
        <w:br/>
        <w:t>f(n) = g(n) + h(n)</w:t>
      </w:r>
    </w:p>
    <w:p w14:paraId="3E6CEF47" w14:textId="77777777" w:rsidR="0090760C" w:rsidRDefault="0090760C" w:rsidP="005E1D8C">
      <w:pPr>
        <w:rPr>
          <w:rFonts w:cs="Arial"/>
        </w:rPr>
      </w:pPr>
    </w:p>
    <w:p w14:paraId="50226B5C" w14:textId="77777777" w:rsidR="00CB6C2D" w:rsidRDefault="0090760C" w:rsidP="0090760C">
      <w:pPr>
        <w:rPr>
          <w:rFonts w:cs="Arial"/>
        </w:rPr>
      </w:pPr>
      <w:r>
        <w:rPr>
          <w:rFonts w:cs="Arial"/>
        </w:rPr>
        <w:t xml:space="preserve">Where g(n) is the cost from start node n and h(n) is heuristic estimate of remaning cost to the end goal. </w:t>
      </w:r>
      <w:r>
        <w:rPr>
          <w:rFonts w:cs="Arial"/>
        </w:rPr>
        <w:br/>
      </w:r>
      <w:r>
        <w:rPr>
          <w:rFonts w:cs="Arial"/>
        </w:rPr>
        <w:br/>
      </w:r>
      <w:r w:rsidR="00CB6C2D">
        <w:rPr>
          <w:rFonts w:cs="Arial"/>
        </w:rPr>
        <w:t>The grid representation is discretised into Binary grid using simulators discrete_map utility.</w:t>
      </w:r>
      <w:r w:rsidR="00CB6C2D">
        <w:rPr>
          <w:rFonts w:cs="Arial"/>
        </w:rPr>
        <w:br/>
        <w:t xml:space="preserve">With discretisation step of 0.2m using functions w2g and g2w we obtain map where we check occupacy of each segment. </w:t>
      </w:r>
      <w:r w:rsidR="00CB6C2D">
        <w:rPr>
          <w:rFonts w:cs="Arial"/>
        </w:rPr>
        <w:br/>
      </w:r>
    </w:p>
    <w:p w14:paraId="537D7A05" w14:textId="2F3708E7" w:rsidR="00CB6C2D" w:rsidRDefault="00CB6C2D" w:rsidP="00CB6C2D">
      <w:pPr>
        <w:pStyle w:val="Nadpis2"/>
        <w:rPr>
          <w:lang w:val="en-US"/>
        </w:rPr>
      </w:pPr>
      <w:r>
        <w:rPr>
          <w:lang w:val="en-US"/>
        </w:rPr>
        <w:t xml:space="preserve">Task </w:t>
      </w:r>
      <w:r>
        <w:rPr>
          <w:lang w:val="en-US"/>
        </w:rPr>
        <w:t>2</w:t>
      </w:r>
    </w:p>
    <w:p w14:paraId="1FEBC66A" w14:textId="4DFF245A" w:rsidR="00E07373" w:rsidRDefault="00CB6C2D" w:rsidP="0090760C">
      <w:pPr>
        <w:rPr>
          <w:rFonts w:cs="Arial"/>
        </w:rPr>
      </w:pPr>
      <w:r>
        <w:rPr>
          <w:rFonts w:cs="Arial"/>
        </w:rPr>
        <w:br/>
      </w:r>
      <w:r w:rsidRPr="00CB6C2D">
        <w:rPr>
          <w:rFonts w:cs="Arial"/>
        </w:rPr>
        <w:t>Rather than checking clearance during path traversal, the occupancy grid is pre-inflated before the A* search begins. Every occupied cell is expanded outward by a disk of radius:</w:t>
      </w:r>
      <w:r>
        <w:rPr>
          <w:rFonts w:cs="Arial"/>
        </w:rPr>
        <w:br/>
      </w:r>
    </w:p>
    <w:p w14:paraId="69A97ADE" w14:textId="7C71EF66" w:rsidR="00CB6C2D" w:rsidRDefault="00CB6C2D" w:rsidP="0090760C">
      <w:pPr>
        <w:rPr>
          <w:rFonts w:cs="Arial"/>
        </w:rPr>
      </w:pPr>
      <w:r w:rsidRPr="00CB6C2D">
        <w:rPr>
          <w:rFonts w:cs="Arial"/>
        </w:rPr>
        <w:t xml:space="preserve">    clearance_cells = ceil(0.25 / step) = ceil(1.25) = 2 cells</w:t>
      </w:r>
    </w:p>
    <w:p w14:paraId="367315DC" w14:textId="77777777" w:rsidR="00CB6C2D" w:rsidRDefault="00CB6C2D" w:rsidP="0090760C">
      <w:pPr>
        <w:rPr>
          <w:rFonts w:cs="Arial"/>
        </w:rPr>
      </w:pPr>
    </w:p>
    <w:p w14:paraId="19395271" w14:textId="7A66264E" w:rsidR="00CB6C2D" w:rsidRDefault="00CB6C2D" w:rsidP="0090760C">
      <w:pPr>
        <w:rPr>
          <w:rFonts w:cs="Arial"/>
        </w:rPr>
      </w:pPr>
      <w:r>
        <w:rPr>
          <w:rFonts w:cs="Arial"/>
        </w:rPr>
        <w:t xml:space="preserve">By pre inflation satisfy the clereance constrain without preprocessing. </w:t>
      </w:r>
    </w:p>
    <w:p w14:paraId="6D5D3F63" w14:textId="30A64C5F" w:rsidR="00CB6C2D" w:rsidRDefault="00CB6C2D" w:rsidP="00CB6C2D">
      <w:pPr>
        <w:pStyle w:val="Nadpis2"/>
        <w:rPr>
          <w:lang w:val="en-US"/>
        </w:rPr>
      </w:pPr>
      <w:r>
        <w:rPr>
          <w:rFonts w:cs="Arial"/>
        </w:rPr>
        <w:br/>
      </w:r>
      <w:r>
        <w:rPr>
          <w:lang w:val="en-US"/>
        </w:rPr>
        <w:t>Task</w:t>
      </w:r>
      <w:r>
        <w:rPr>
          <w:lang w:val="en-US"/>
        </w:rPr>
        <w:t xml:space="preserve"> 3</w:t>
      </w:r>
    </w:p>
    <w:p w14:paraId="3F6D792B" w14:textId="77777777" w:rsidR="00CB6C2D" w:rsidRDefault="00CB6C2D" w:rsidP="00CB6C2D">
      <w:pPr>
        <w:spacing w:before="80" w:after="120"/>
      </w:pPr>
      <w:r>
        <w:rPr>
          <w:rFonts w:ascii="Arial" w:eastAsia="Arial" w:hAnsi="Arial" w:cs="Arial"/>
          <w:sz w:val="22"/>
          <w:szCs w:val="22"/>
        </w:rPr>
        <w:t>The raw A* path is constrained to grid cell centres and therefore consists of staircase-shaped segments at 0°, 45°, or 90° angles. Pure Pursuit can follow such a path, but the abrupt direction changes cause the robot to slow and jerk. Smoothing produces a curve with gradual curvature, improving tracking quality and speed.</w:t>
      </w:r>
    </w:p>
    <w:p w14:paraId="4AB4E630" w14:textId="77777777" w:rsidR="00CB6C2D" w:rsidRDefault="00CB6C2D" w:rsidP="0090760C">
      <w:pPr>
        <w:rPr>
          <w:rFonts w:cs="Arial"/>
        </w:rPr>
      </w:pPr>
    </w:p>
    <w:p w14:paraId="401DF4AC" w14:textId="77777777" w:rsidR="00CB6C2D" w:rsidRDefault="00CB6C2D" w:rsidP="00CB6C2D">
      <w:pPr>
        <w:spacing w:before="80" w:after="120"/>
      </w:pPr>
      <w:r>
        <w:rPr>
          <w:rFonts w:ascii="Arial" w:eastAsia="Arial" w:hAnsi="Arial" w:cs="Arial"/>
          <w:sz w:val="22"/>
          <w:szCs w:val="22"/>
        </w:rPr>
        <w:t>The smoothing algorithm from the lecture is applied iteratively. For every interior waypoint i (endpoints are fixed), the update rule is:</w:t>
      </w:r>
    </w:p>
    <w:p w14:paraId="58403470" w14:textId="77777777" w:rsidR="00CB6C2D" w:rsidRDefault="00CB6C2D" w:rsidP="00CB6C2D">
      <w:pPr>
        <w:spacing w:before="80" w:after="80"/>
      </w:pPr>
    </w:p>
    <w:p w14:paraId="3228913E" w14:textId="77777777" w:rsidR="00CB6C2D" w:rsidRDefault="00CB6C2D" w:rsidP="00CB6C2D">
      <w:pPr>
        <w:spacing w:before="80" w:after="120"/>
      </w:pPr>
      <w:r>
        <w:rPr>
          <w:rFonts w:ascii="Courier New" w:eastAsia="Courier New" w:hAnsi="Courier New" w:cs="Courier New"/>
          <w:color w:val="1F3864"/>
          <w:sz w:val="20"/>
          <w:szCs w:val="20"/>
        </w:rPr>
        <w:t xml:space="preserve">    p_i += α × (p_orig_i − p_i)  +  β × (p_{i−1} + p_{i+1} − 2 p_i)</w:t>
      </w:r>
    </w:p>
    <w:p w14:paraId="3BDD9EB2" w14:textId="77777777" w:rsidR="00CB6C2D" w:rsidRDefault="00CB6C2D" w:rsidP="0090760C">
      <w:pPr>
        <w:rPr>
          <w:rFonts w:cs="Arial"/>
        </w:rPr>
      </w:pPr>
    </w:p>
    <w:p w14:paraId="36EB5CF0" w14:textId="77777777" w:rsidR="00CB6C2D" w:rsidRDefault="00CB6C2D" w:rsidP="00CB6C2D">
      <w:pPr>
        <w:spacing w:before="80" w:after="120"/>
      </w:pPr>
      <w:r>
        <w:rPr>
          <w:rFonts w:ascii="Arial" w:eastAsia="Arial" w:hAnsi="Arial" w:cs="Arial"/>
          <w:sz w:val="22"/>
          <w:szCs w:val="22"/>
        </w:rPr>
        <w:t>The first term is the data term: it pulls each waypoint back toward its original A* position, preventing the path from drifting into walls. The second term is the smoothness term: it pulls each waypoint toward the midpoint of its two neighbours, reducing sharp corners. The loop runs until the total displacement per iteration falls below a convergence tolerance.</w:t>
      </w:r>
    </w:p>
    <w:p w14:paraId="2CC0A4EC" w14:textId="77777777" w:rsidR="00CB6C2D" w:rsidRDefault="00CB6C2D" w:rsidP="00CB6C2D">
      <w:pPr>
        <w:spacing w:before="80" w:after="120"/>
      </w:pPr>
      <w:r>
        <w:rPr>
          <w:rFonts w:ascii="Arial" w:eastAsia="Arial" w:hAnsi="Arial" w:cs="Arial"/>
          <w:sz w:val="22"/>
          <w:szCs w:val="22"/>
        </w:rPr>
        <w:lastRenderedPageBreak/>
        <w:t>Each candidate updated position is checked against the same inflated occupancy grid used during planning. If a proposed move would enter an obstacle or its clearance buffer, the update for that waypoint is skipped in that iteration. This ensures that the 0.25 m clearance guarantee from Task 2 is preserved after smoothing.</w:t>
      </w:r>
    </w:p>
    <w:p w14:paraId="584304D2" w14:textId="77777777" w:rsidR="00CB6C2D" w:rsidRDefault="00CB6C2D" w:rsidP="00CB6C2D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1600"/>
        <w:gridCol w:w="5560"/>
      </w:tblGrid>
      <w:tr w:rsidR="00CB6C2D" w14:paraId="4892F277" w14:textId="77777777" w:rsidTr="00783544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1CCC20" w14:textId="77777777" w:rsidR="00CB6C2D" w:rsidRDefault="00CB6C2D" w:rsidP="00783544"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Parameter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CFA750" w14:textId="77777777" w:rsidR="00CB6C2D" w:rsidRDefault="00CB6C2D" w:rsidP="00783544"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Value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52910A" w14:textId="77777777" w:rsidR="00CB6C2D" w:rsidRDefault="00CB6C2D" w:rsidP="00783544"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Effect</w:t>
            </w:r>
          </w:p>
        </w:tc>
      </w:tr>
      <w:tr w:rsidR="00CB6C2D" w14:paraId="01D6A6F7" w14:textId="77777777" w:rsidTr="00783544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6CA429" w14:textId="77777777" w:rsidR="00CB6C2D" w:rsidRDefault="00CB6C2D" w:rsidP="00783544"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α  (alpha)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E28613" w14:textId="77777777" w:rsidR="00CB6C2D" w:rsidRDefault="00CB6C2D" w:rsidP="00783544">
            <w:r>
              <w:rPr>
                <w:rFonts w:ascii="Arial" w:eastAsia="Arial" w:hAnsi="Arial" w:cs="Arial"/>
                <w:sz w:val="20"/>
                <w:szCs w:val="20"/>
              </w:rPr>
              <w:t>0.15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3E3DD3" w14:textId="77777777" w:rsidR="00CB6C2D" w:rsidRDefault="00CB6C2D" w:rsidP="00783544">
            <w:r>
              <w:rPr>
                <w:rFonts w:ascii="Arial" w:eastAsia="Arial" w:hAnsi="Arial" w:cs="Arial"/>
                <w:sz w:val="20"/>
                <w:szCs w:val="20"/>
              </w:rPr>
              <w:t>Data fidelity. Pulls each point back toward the original A* waypoint. Larger α keeps the path close to the grid output — less smooth but safer near obstacles.</w:t>
            </w:r>
          </w:p>
        </w:tc>
      </w:tr>
      <w:tr w:rsidR="00CB6C2D" w14:paraId="2197BACD" w14:textId="77777777" w:rsidTr="00783544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D00702" w14:textId="77777777" w:rsidR="00CB6C2D" w:rsidRDefault="00CB6C2D" w:rsidP="00783544"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β  (beta)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A990D4" w14:textId="77777777" w:rsidR="00CB6C2D" w:rsidRDefault="00CB6C2D" w:rsidP="00783544">
            <w:r>
              <w:rPr>
                <w:rFonts w:ascii="Arial" w:eastAsia="Arial" w:hAnsi="Arial" w:cs="Arial"/>
                <w:sz w:val="20"/>
                <w:szCs w:val="20"/>
              </w:rPr>
              <w:t>0.35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25C8DF" w14:textId="77777777" w:rsidR="00CB6C2D" w:rsidRDefault="00CB6C2D" w:rsidP="00783544">
            <w:r>
              <w:rPr>
                <w:rFonts w:ascii="Arial" w:eastAsia="Arial" w:hAnsi="Arial" w:cs="Arial"/>
                <w:sz w:val="20"/>
                <w:szCs w:val="20"/>
              </w:rPr>
              <w:t>Smoothness. Pulls each point toward the midpoint of its neighbours. Larger β produces rounder arcs but may push waypoints closer to walls if α is insufficient to compensate.</w:t>
            </w:r>
          </w:p>
        </w:tc>
      </w:tr>
      <w:tr w:rsidR="00CB6C2D" w14:paraId="79705656" w14:textId="77777777" w:rsidTr="00783544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E60F42" w14:textId="77777777" w:rsidR="00CB6C2D" w:rsidRDefault="00CB6C2D" w:rsidP="00783544"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tol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E43294" w14:textId="77777777" w:rsidR="00CB6C2D" w:rsidRDefault="00CB6C2D" w:rsidP="00783544">
            <w:r>
              <w:rPr>
                <w:rFonts w:ascii="Arial" w:eastAsia="Arial" w:hAnsi="Arial" w:cs="Arial"/>
                <w:sz w:val="20"/>
                <w:szCs w:val="20"/>
              </w:rPr>
              <w:t>1e-5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75209A" w14:textId="77777777" w:rsidR="00CB6C2D" w:rsidRDefault="00CB6C2D" w:rsidP="00783544">
            <w:r>
              <w:rPr>
                <w:rFonts w:ascii="Arial" w:eastAsia="Arial" w:hAnsi="Arial" w:cs="Arial"/>
                <w:sz w:val="20"/>
                <w:szCs w:val="20"/>
              </w:rPr>
              <w:t>Convergence threshold on total per-iteration displacement. Smaller values allow finer convergence at the cost of more iterations.</w:t>
            </w:r>
          </w:p>
        </w:tc>
      </w:tr>
      <w:tr w:rsidR="00CB6C2D" w14:paraId="37823585" w14:textId="77777777" w:rsidTr="00783544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AD0964" w14:textId="77777777" w:rsidR="00CB6C2D" w:rsidRDefault="00CB6C2D" w:rsidP="00783544"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max_iter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4E2DC0" w14:textId="77777777" w:rsidR="00CB6C2D" w:rsidRDefault="00CB6C2D" w:rsidP="00783544">
            <w:r>
              <w:rPr>
                <w:rFonts w:ascii="Arial" w:eastAsia="Arial" w:hAnsi="Arial" w:cs="Arial"/>
                <w:sz w:val="20"/>
                <w:szCs w:val="20"/>
              </w:rPr>
              <w:t>3000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3DF238" w14:textId="77777777" w:rsidR="00CB6C2D" w:rsidRDefault="00CB6C2D" w:rsidP="00783544">
            <w:r>
              <w:rPr>
                <w:rFonts w:ascii="Arial" w:eastAsia="Arial" w:hAnsi="Arial" w:cs="Arial"/>
                <w:sz w:val="20"/>
                <w:szCs w:val="20"/>
              </w:rPr>
              <w:t>Safety cap on iterations to prevent infinite loops if convergence is slow.</w:t>
            </w:r>
          </w:p>
        </w:tc>
      </w:tr>
    </w:tbl>
    <w:p w14:paraId="194C0DBB" w14:textId="77777777" w:rsidR="00CB6C2D" w:rsidRDefault="00CB6C2D" w:rsidP="00CB6C2D">
      <w:pPr>
        <w:spacing w:before="80" w:after="80"/>
      </w:pPr>
    </w:p>
    <w:p w14:paraId="15B76D51" w14:textId="77777777" w:rsidR="00CB6C2D" w:rsidRDefault="00CB6C2D" w:rsidP="00CB6C2D">
      <w:pPr>
        <w:spacing w:before="80" w:after="120"/>
      </w:pPr>
      <w:r>
        <w:rPr>
          <w:rFonts w:ascii="Arial" w:eastAsia="Arial" w:hAnsi="Arial" w:cs="Arial"/>
          <w:sz w:val="22"/>
          <w:szCs w:val="22"/>
        </w:rPr>
        <w:t>In practice, increasing β beyond ~0.5 produces visibly smoother arcs through open space, but waypoints near narrow corridors may violate clearance and be frozen by the obstacle check, leaving those segments jagged. The chosen values of α = 0.15 and β = 0.35 balance smoothness and safety across all tested maps.</w:t>
      </w:r>
    </w:p>
    <w:p w14:paraId="6CB355B1" w14:textId="77777777" w:rsidR="00CB6C2D" w:rsidRDefault="00CB6C2D" w:rsidP="0090760C">
      <w:pPr>
        <w:rPr>
          <w:rFonts w:cs="Arial"/>
        </w:rPr>
      </w:pPr>
    </w:p>
    <w:p w14:paraId="272049E5" w14:textId="77777777" w:rsidR="00CB6C2D" w:rsidRDefault="00CB6C2D" w:rsidP="0090760C">
      <w:pPr>
        <w:rPr>
          <w:rFonts w:cs="Arial"/>
        </w:rPr>
      </w:pPr>
    </w:p>
    <w:p w14:paraId="7C56082D" w14:textId="6273F147" w:rsidR="00CB6C2D" w:rsidRDefault="00CB6C2D" w:rsidP="0090760C">
      <w:pPr>
        <w:rPr>
          <w:rFonts w:cs="Arial"/>
        </w:rPr>
      </w:pPr>
      <w:r>
        <w:rPr>
          <w:rFonts w:cs="Arial"/>
        </w:rPr>
        <w:lastRenderedPageBreak/>
        <w:t xml:space="preserve">Conclusion: </w:t>
      </w:r>
      <w:r>
        <w:rPr>
          <w:rFonts w:cs="Arial"/>
        </w:rPr>
        <w:br/>
      </w:r>
      <w:r>
        <w:rPr>
          <w:rFonts w:cs="Arial"/>
        </w:rPr>
        <w:br/>
      </w:r>
      <w:r>
        <w:rPr>
          <w:noProof/>
        </w:rPr>
        <w:drawing>
          <wp:inline distT="0" distB="0" distL="0" distR="0" wp14:anchorId="14FC0F81" wp14:editId="24EB921F">
            <wp:extent cx="5314950" cy="4676775"/>
            <wp:effectExtent l="0" t="0" r="0" b="9525"/>
            <wp:docPr id="1250791847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79184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14950" cy="467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9FB35" w14:textId="77777777" w:rsidR="00CB6C2D" w:rsidRDefault="00CB6C2D" w:rsidP="0090760C">
      <w:pPr>
        <w:rPr>
          <w:rFonts w:cs="Arial"/>
        </w:rPr>
      </w:pPr>
    </w:p>
    <w:p w14:paraId="48370265" w14:textId="26A0457E" w:rsidR="00CB6C2D" w:rsidRPr="002673F8" w:rsidRDefault="00CB6C2D" w:rsidP="0090760C">
      <w:pPr>
        <w:rPr>
          <w:rFonts w:cs="Arial"/>
        </w:rPr>
      </w:pPr>
      <w:r>
        <w:rPr>
          <w:rFonts w:cs="Arial"/>
        </w:rPr>
        <w:t>By initialising the stating posistion with GNSS estimate of 200 measured points and knowing the goal position from the map the A* is able to generate optimal trajectory towards the end goal without obstacle collision.</w:t>
      </w:r>
    </w:p>
    <w:sectPr w:rsidR="00CB6C2D" w:rsidRPr="002673F8">
      <w:head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20D229" w14:textId="77777777" w:rsidR="008F04A6" w:rsidRDefault="008F04A6" w:rsidP="00D8461A">
      <w:r>
        <w:separator/>
      </w:r>
    </w:p>
  </w:endnote>
  <w:endnote w:type="continuationSeparator" w:id="0">
    <w:p w14:paraId="3C1B71B9" w14:textId="77777777" w:rsidR="008F04A6" w:rsidRDefault="008F04A6" w:rsidP="00D8461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5B2DF3" w14:textId="77777777" w:rsidR="008F04A6" w:rsidRDefault="008F04A6" w:rsidP="00D8461A">
      <w:r>
        <w:separator/>
      </w:r>
    </w:p>
  </w:footnote>
  <w:footnote w:type="continuationSeparator" w:id="0">
    <w:p w14:paraId="6E2A7249" w14:textId="77777777" w:rsidR="008F04A6" w:rsidRDefault="008F04A6" w:rsidP="00D8461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BBB2EB" w14:textId="521482B3" w:rsidR="00D8461A" w:rsidRPr="00D8461A" w:rsidRDefault="00D8461A" w:rsidP="00D8461A">
    <w:pPr>
      <w:rPr>
        <w:rFonts w:ascii="Times New Roman" w:eastAsia="Times New Roman" w:hAnsi="Times New Roman" w:cs="Times New Roman"/>
        <w:lang w:eastAsia="en-GB"/>
      </w:rPr>
    </w:pPr>
    <w:r w:rsidRPr="00D8461A">
      <w:rPr>
        <w:rFonts w:ascii="Times New Roman" w:eastAsia="Times New Roman" w:hAnsi="Times New Roman" w:cs="Times New Roman"/>
        <w:noProof/>
        <w:lang w:eastAsia="en-GB"/>
      </w:rPr>
      <w:drawing>
        <wp:anchor distT="0" distB="0" distL="114300" distR="114300" simplePos="0" relativeHeight="251659264" behindDoc="0" locked="0" layoutInCell="1" allowOverlap="1" wp14:anchorId="77E6F15A" wp14:editId="73718B5D">
          <wp:simplePos x="0" y="0"/>
          <wp:positionH relativeFrom="column">
            <wp:posOffset>5662091</wp:posOffset>
          </wp:positionH>
          <wp:positionV relativeFrom="paragraph">
            <wp:posOffset>-307008</wp:posOffset>
          </wp:positionV>
          <wp:extent cx="813435" cy="743585"/>
          <wp:effectExtent l="0" t="0" r="0" b="5715"/>
          <wp:wrapThrough wrapText="bothSides">
            <wp:wrapPolygon edited="0">
              <wp:start x="0" y="0"/>
              <wp:lineTo x="0" y="21397"/>
              <wp:lineTo x="21246" y="21397"/>
              <wp:lineTo x="21246" y="0"/>
              <wp:lineTo x="0" y="0"/>
            </wp:wrapPolygon>
          </wp:wrapThrough>
          <wp:docPr id="17" name="Picture 16" descr="Logo&#10;&#10;Description automatically generated">
            <a:extLst xmlns:a="http://schemas.openxmlformats.org/drawingml/2006/main">
              <a:ext uri="{FF2B5EF4-FFF2-40B4-BE49-F238E27FC236}">
                <a16:creationId xmlns:a16="http://schemas.microsoft.com/office/drawing/2014/main" id="{7960980C-0157-5A44-90DC-AC9FF28EF520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" name="Picture 16" descr="Logo&#10;&#10;Description automatically generated">
                    <a:extLst>
                      <a:ext uri="{FF2B5EF4-FFF2-40B4-BE49-F238E27FC236}">
                        <a16:creationId xmlns:a16="http://schemas.microsoft.com/office/drawing/2014/main" id="{7960980C-0157-5A44-90DC-AC9FF28EF520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13435" cy="7435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D8461A">
      <w:rPr>
        <w:rFonts w:ascii="Times New Roman" w:eastAsia="Times New Roman" w:hAnsi="Times New Roman" w:cs="Times New Roman"/>
        <w:noProof/>
        <w:lang w:eastAsia="en-GB"/>
      </w:rPr>
      <w:drawing>
        <wp:anchor distT="0" distB="0" distL="114300" distR="114300" simplePos="0" relativeHeight="251658240" behindDoc="0" locked="0" layoutInCell="1" allowOverlap="1" wp14:anchorId="2DF7D65B" wp14:editId="017082A4">
          <wp:simplePos x="0" y="0"/>
          <wp:positionH relativeFrom="column">
            <wp:posOffset>-738505</wp:posOffset>
          </wp:positionH>
          <wp:positionV relativeFrom="paragraph">
            <wp:posOffset>-248483</wp:posOffset>
          </wp:positionV>
          <wp:extent cx="3564890" cy="606425"/>
          <wp:effectExtent l="0" t="0" r="3810" b="3175"/>
          <wp:wrapThrough wrapText="bothSides">
            <wp:wrapPolygon edited="0">
              <wp:start x="0" y="0"/>
              <wp:lineTo x="0" y="21261"/>
              <wp:lineTo x="21546" y="21261"/>
              <wp:lineTo x="21546" y="13571"/>
              <wp:lineTo x="18083" y="7238"/>
              <wp:lineTo x="18160" y="0"/>
              <wp:lineTo x="0" y="0"/>
            </wp:wrapPolygon>
          </wp:wrapThrough>
          <wp:docPr id="1" name="Picture 1" descr="FEKT VUT v Brně - Log I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FEKT VUT v Brně - Log In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64890" cy="6064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D8461A">
      <w:rPr>
        <w:rFonts w:ascii="Times New Roman" w:eastAsia="Times New Roman" w:hAnsi="Times New Roman" w:cs="Times New Roman"/>
        <w:lang w:eastAsia="en-GB"/>
      </w:rPr>
      <w:fldChar w:fldCharType="begin"/>
    </w:r>
    <w:r w:rsidRPr="00D8461A">
      <w:rPr>
        <w:rFonts w:ascii="Times New Roman" w:eastAsia="Times New Roman" w:hAnsi="Times New Roman" w:cs="Times New Roman"/>
        <w:lang w:eastAsia="en-GB"/>
      </w:rPr>
      <w:instrText xml:space="preserve"> INCLUDEPICTURE "/var/folders/h4/x_2gpmqx1bg45704vk0lm3800000gn/T/com.microsoft.Word/WebArchiveCopyPasteTempFiles/FEEC_color_RGB_EN.png" \* MERGEFORMATINET </w:instrText>
    </w:r>
    <w:r w:rsidRPr="00D8461A">
      <w:rPr>
        <w:rFonts w:ascii="Times New Roman" w:eastAsia="Times New Roman" w:hAnsi="Times New Roman" w:cs="Times New Roman"/>
        <w:lang w:eastAsia="en-GB"/>
      </w:rPr>
      <w:fldChar w:fldCharType="separate"/>
    </w:r>
    <w:r w:rsidRPr="00D8461A">
      <w:rPr>
        <w:rFonts w:ascii="Times New Roman" w:eastAsia="Times New Roman" w:hAnsi="Times New Roman" w:cs="Times New Roman"/>
        <w:lang w:eastAsia="en-GB"/>
      </w:rPr>
      <w:fldChar w:fldCharType="end"/>
    </w:r>
  </w:p>
  <w:p w14:paraId="417E1ED1" w14:textId="7701A7CE" w:rsidR="00D8461A" w:rsidRDefault="00D8461A">
    <w:pPr>
      <w:pStyle w:val="Zhlav"/>
    </w:pPr>
  </w:p>
  <w:p w14:paraId="0A971873" w14:textId="77777777" w:rsidR="00D8461A" w:rsidRDefault="00D8461A">
    <w:pPr>
      <w:pStyle w:val="Zhlav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C71CD8"/>
    <w:multiLevelType w:val="hybridMultilevel"/>
    <w:tmpl w:val="9FA6517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8E5B2A"/>
    <w:multiLevelType w:val="hybridMultilevel"/>
    <w:tmpl w:val="2DE656A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110321C"/>
    <w:multiLevelType w:val="hybridMultilevel"/>
    <w:tmpl w:val="429CCB2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F0444DC"/>
    <w:multiLevelType w:val="hybridMultilevel"/>
    <w:tmpl w:val="FE16288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00116067">
    <w:abstractNumId w:val="2"/>
  </w:num>
  <w:num w:numId="2" w16cid:durableId="141385786">
    <w:abstractNumId w:val="0"/>
  </w:num>
  <w:num w:numId="3" w16cid:durableId="1045715225">
    <w:abstractNumId w:val="1"/>
  </w:num>
  <w:num w:numId="4" w16cid:durableId="80893659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4558"/>
    <w:rsid w:val="000367C0"/>
    <w:rsid w:val="0006335E"/>
    <w:rsid w:val="00065742"/>
    <w:rsid w:val="000E1A8F"/>
    <w:rsid w:val="00123904"/>
    <w:rsid w:val="00144D3F"/>
    <w:rsid w:val="001B0D21"/>
    <w:rsid w:val="00211BBB"/>
    <w:rsid w:val="002673F8"/>
    <w:rsid w:val="00275FD1"/>
    <w:rsid w:val="002B38C2"/>
    <w:rsid w:val="002B60FF"/>
    <w:rsid w:val="003300AB"/>
    <w:rsid w:val="00355661"/>
    <w:rsid w:val="0035586B"/>
    <w:rsid w:val="00371943"/>
    <w:rsid w:val="003C61AF"/>
    <w:rsid w:val="003F5F03"/>
    <w:rsid w:val="004415B9"/>
    <w:rsid w:val="004E7BBA"/>
    <w:rsid w:val="004F5DF2"/>
    <w:rsid w:val="00504558"/>
    <w:rsid w:val="00511FBF"/>
    <w:rsid w:val="0052100D"/>
    <w:rsid w:val="00527240"/>
    <w:rsid w:val="005402CB"/>
    <w:rsid w:val="005773C6"/>
    <w:rsid w:val="005C44AB"/>
    <w:rsid w:val="005E1D8C"/>
    <w:rsid w:val="006452E5"/>
    <w:rsid w:val="0065743C"/>
    <w:rsid w:val="00660332"/>
    <w:rsid w:val="006D764D"/>
    <w:rsid w:val="006E4250"/>
    <w:rsid w:val="006F4A53"/>
    <w:rsid w:val="006F77B9"/>
    <w:rsid w:val="00700939"/>
    <w:rsid w:val="00717E4F"/>
    <w:rsid w:val="007726DC"/>
    <w:rsid w:val="00781FA7"/>
    <w:rsid w:val="00844068"/>
    <w:rsid w:val="008458E9"/>
    <w:rsid w:val="008D5676"/>
    <w:rsid w:val="008F04A6"/>
    <w:rsid w:val="0090760C"/>
    <w:rsid w:val="009811A0"/>
    <w:rsid w:val="009A5D13"/>
    <w:rsid w:val="00A412A0"/>
    <w:rsid w:val="00A878E5"/>
    <w:rsid w:val="00A90688"/>
    <w:rsid w:val="00B4599F"/>
    <w:rsid w:val="00BF69A2"/>
    <w:rsid w:val="00C0088A"/>
    <w:rsid w:val="00C10EA1"/>
    <w:rsid w:val="00C573C5"/>
    <w:rsid w:val="00C67589"/>
    <w:rsid w:val="00CB6C2D"/>
    <w:rsid w:val="00CD405B"/>
    <w:rsid w:val="00D8461A"/>
    <w:rsid w:val="00E07373"/>
    <w:rsid w:val="00EC0506"/>
    <w:rsid w:val="00F52760"/>
    <w:rsid w:val="00F54CD8"/>
    <w:rsid w:val="00FD6D2B"/>
    <w:rsid w:val="00FF0E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DF41754"/>
  <w15:chartTrackingRefBased/>
  <w15:docId w15:val="{D9FA1ED4-DE80-7F42-A0B3-ABC1710177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cs-CZ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6D764D"/>
  </w:style>
  <w:style w:type="paragraph" w:styleId="Nadpis1">
    <w:name w:val="heading 1"/>
    <w:basedOn w:val="Normln"/>
    <w:next w:val="Normln"/>
    <w:link w:val="Nadpis1Char"/>
    <w:uiPriority w:val="9"/>
    <w:qFormat/>
    <w:rsid w:val="004F5DF2"/>
    <w:pPr>
      <w:keepNext/>
      <w:keepLines/>
      <w:spacing w:before="240" w:after="240"/>
      <w:jc w:val="center"/>
      <w:outlineLvl w:val="0"/>
    </w:pPr>
    <w:rPr>
      <w:rFonts w:asciiTheme="majorHAnsi" w:eastAsiaTheme="majorEastAsia" w:hAnsiTheme="majorHAnsi" w:cstheme="majorBidi"/>
      <w:color w:val="4472C4" w:themeColor="accent1"/>
      <w:sz w:val="32"/>
      <w:szCs w:val="32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9811A0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4472C4" w:themeColor="accent1"/>
      <w:sz w:val="28"/>
      <w:szCs w:val="26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84406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Normlnweb">
    <w:name w:val="Normal (Web)"/>
    <w:basedOn w:val="Normln"/>
    <w:uiPriority w:val="99"/>
    <w:semiHidden/>
    <w:unhideWhenUsed/>
    <w:rsid w:val="00504558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n-GB"/>
    </w:rPr>
  </w:style>
  <w:style w:type="paragraph" w:styleId="Zhlav">
    <w:name w:val="header"/>
    <w:basedOn w:val="Normln"/>
    <w:link w:val="ZhlavChar"/>
    <w:uiPriority w:val="99"/>
    <w:unhideWhenUsed/>
    <w:rsid w:val="00D8461A"/>
    <w:pPr>
      <w:tabs>
        <w:tab w:val="center" w:pos="4513"/>
        <w:tab w:val="right" w:pos="9026"/>
      </w:tabs>
    </w:pPr>
  </w:style>
  <w:style w:type="character" w:customStyle="1" w:styleId="ZhlavChar">
    <w:name w:val="Záhlaví Char"/>
    <w:basedOn w:val="Standardnpsmoodstavce"/>
    <w:link w:val="Zhlav"/>
    <w:uiPriority w:val="99"/>
    <w:rsid w:val="00D8461A"/>
  </w:style>
  <w:style w:type="paragraph" w:styleId="Zpat">
    <w:name w:val="footer"/>
    <w:basedOn w:val="Normln"/>
    <w:link w:val="ZpatChar"/>
    <w:uiPriority w:val="99"/>
    <w:unhideWhenUsed/>
    <w:rsid w:val="00D8461A"/>
    <w:pPr>
      <w:tabs>
        <w:tab w:val="center" w:pos="4513"/>
        <w:tab w:val="right" w:pos="9026"/>
      </w:tabs>
    </w:pPr>
  </w:style>
  <w:style w:type="character" w:customStyle="1" w:styleId="ZpatChar">
    <w:name w:val="Zápatí Char"/>
    <w:basedOn w:val="Standardnpsmoodstavce"/>
    <w:link w:val="Zpat"/>
    <w:uiPriority w:val="99"/>
    <w:rsid w:val="00D8461A"/>
  </w:style>
  <w:style w:type="character" w:customStyle="1" w:styleId="Nadpis1Char">
    <w:name w:val="Nadpis 1 Char"/>
    <w:basedOn w:val="Standardnpsmoodstavce"/>
    <w:link w:val="Nadpis1"/>
    <w:uiPriority w:val="9"/>
    <w:rsid w:val="004F5DF2"/>
    <w:rPr>
      <w:rFonts w:asciiTheme="majorHAnsi" w:eastAsiaTheme="majorEastAsia" w:hAnsiTheme="majorHAnsi" w:cstheme="majorBidi"/>
      <w:color w:val="4472C4" w:themeColor="accent1"/>
      <w:sz w:val="32"/>
      <w:szCs w:val="32"/>
    </w:rPr>
  </w:style>
  <w:style w:type="character" w:customStyle="1" w:styleId="Nadpis2Char">
    <w:name w:val="Nadpis 2 Char"/>
    <w:basedOn w:val="Standardnpsmoodstavce"/>
    <w:link w:val="Nadpis2"/>
    <w:uiPriority w:val="9"/>
    <w:rsid w:val="009811A0"/>
    <w:rPr>
      <w:rFonts w:asciiTheme="majorHAnsi" w:eastAsiaTheme="majorEastAsia" w:hAnsiTheme="majorHAnsi" w:cstheme="majorBidi"/>
      <w:color w:val="4472C4" w:themeColor="accent1"/>
      <w:sz w:val="28"/>
      <w:szCs w:val="26"/>
    </w:rPr>
  </w:style>
  <w:style w:type="character" w:customStyle="1" w:styleId="Nadpis3Char">
    <w:name w:val="Nadpis 3 Char"/>
    <w:basedOn w:val="Standardnpsmoodstavce"/>
    <w:link w:val="Nadpis3"/>
    <w:uiPriority w:val="9"/>
    <w:rsid w:val="00844068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Odstavecseseznamem">
    <w:name w:val="List Paragraph"/>
    <w:basedOn w:val="Normln"/>
    <w:uiPriority w:val="34"/>
    <w:qFormat/>
    <w:rsid w:val="009811A0"/>
    <w:pPr>
      <w:ind w:left="720"/>
      <w:contextualSpacing/>
    </w:pPr>
  </w:style>
  <w:style w:type="paragraph" w:styleId="Titulek">
    <w:name w:val="caption"/>
    <w:basedOn w:val="Normln"/>
    <w:next w:val="Normln"/>
    <w:uiPriority w:val="35"/>
    <w:unhideWhenUsed/>
    <w:qFormat/>
    <w:rsid w:val="00065742"/>
    <w:pPr>
      <w:spacing w:after="200"/>
    </w:pPr>
    <w:rPr>
      <w:i/>
      <w:iCs/>
      <w:color w:val="44546A" w:themeColor="text2"/>
      <w:sz w:val="18"/>
      <w:szCs w:val="18"/>
    </w:rPr>
  </w:style>
  <w:style w:type="character" w:styleId="Hypertextovodkaz">
    <w:name w:val="Hyperlink"/>
    <w:basedOn w:val="Standardnpsmoodstavce"/>
    <w:uiPriority w:val="99"/>
    <w:unhideWhenUsed/>
    <w:rsid w:val="003F5F03"/>
    <w:rPr>
      <w:color w:val="0563C1" w:themeColor="hyperlink"/>
      <w:u w:val="single"/>
    </w:rPr>
  </w:style>
  <w:style w:type="character" w:styleId="Nevyeenzmnka">
    <w:name w:val="Unresolved Mention"/>
    <w:basedOn w:val="Standardnpsmoodstavce"/>
    <w:uiPriority w:val="99"/>
    <w:semiHidden/>
    <w:unhideWhenUsed/>
    <w:rsid w:val="003F5F03"/>
    <w:rPr>
      <w:color w:val="605E5C"/>
      <w:shd w:val="clear" w:color="auto" w:fill="E1DFDD"/>
    </w:rPr>
  </w:style>
  <w:style w:type="character" w:styleId="Sledovanodkaz">
    <w:name w:val="FollowedHyperlink"/>
    <w:basedOn w:val="Standardnpsmoodstavce"/>
    <w:uiPriority w:val="99"/>
    <w:semiHidden/>
    <w:unhideWhenUsed/>
    <w:rsid w:val="00C6758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673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62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66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21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31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754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3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24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254</TotalTime>
  <Pages>3</Pages>
  <Words>478</Words>
  <Characters>2827</Characters>
  <Application>Microsoft Office Word</Application>
  <DocSecurity>0</DocSecurity>
  <Lines>23</Lines>
  <Paragraphs>6</Paragraphs>
  <ScaleCrop>false</ScaleCrop>
  <HeadingPairs>
    <vt:vector size="4" baseType="variant">
      <vt:variant>
        <vt:lpstr>Název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Adam Ligocki</dc:creator>
  <cp:keywords/>
  <dc:description/>
  <cp:lastModifiedBy>Šimanský Sebastian (240443)</cp:lastModifiedBy>
  <cp:revision>29</cp:revision>
  <cp:lastPrinted>2022-02-03T12:54:00Z</cp:lastPrinted>
  <dcterms:created xsi:type="dcterms:W3CDTF">2022-01-12T12:24:00Z</dcterms:created>
  <dcterms:modified xsi:type="dcterms:W3CDTF">2026-04-27T20:57:00Z</dcterms:modified>
</cp:coreProperties>
</file>