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Segoe UI" w:cs="Segoe UI" w:eastAsia="Segoe UI" w:hAnsi="Segoe UI"/>
          <w:b/>
          <w:bCs/>
          <w:color w:val="D97706"/>
          <w:sz w:val="38"/>
          <w:szCs w:val="38"/>
        </w:rPr>
        <w:t xml:space="preserve">TÀI LIỆU MÔ TẢ TÍNH NĂNG &amp; DỊCH VỤ HỆ THỐNG</w:t>
      </w:r>
    </w:p>
    <w:p>
      <w:pPr>
        <w:spacing w:after="360" w:before="0"/>
        <w:jc w:val="center"/>
      </w:pPr>
      <w:r>
        <w:rPr>
          <w:rFonts w:ascii="Segoe UI" w:cs="Segoe UI" w:eastAsia="Segoe UI" w:hAnsi="Segoe UI"/>
          <w:i/>
          <w:iCs/>
          <w:color w:val="64748B"/>
          <w:sz w:val="24"/>
          <w:szCs w:val="24"/>
        </w:rPr>
        <w:t xml:space="preserve">DỰ ÁN: WEBSITE SHOP HOA TƯƠNG TÁC THỜI THƯỢNG — VY VY FLOWER (CYBER FLORAL STUDIO)</w:t>
      </w:r>
    </w:p>
    <w:p>
      <w:pPr>
        <w:spacing w:after="280" w:before="0"/>
        <w:jc w:val="center"/>
      </w:pPr>
      <w:r>
        <w:rPr>
          <w:rFonts w:ascii="Segoe UI" w:cs="Segoe UI" w:eastAsia="Segoe UI" w:hAnsi="Segoe UI"/>
          <w:color w:val="64748B"/>
          <w:sz w:val="20"/>
          <w:szCs w:val="20"/>
        </w:rPr>
        <w:t xml:space="preserve">Phiên bản: 2.0 | Ngày xuất tài liệu: 16/10/2026 | Công nghệ: React 18, Node.js REST API, MySQL 8.0 Enterprise</w:t>
      </w:r>
    </w:p>
    <w:p>
      <w:pPr>
        <w:pBdr>
          <w:bottom w:val="single" w:color="D97706" w:sz="12"/>
        </w:pBdr>
        <w:spacing w:after="240" w:before="100"/>
      </w:pPr>
    </w:p>
    <w:p>
      <w:pPr>
        <w:pStyle w:val="Heading1"/>
        <w:spacing w:after="160" w:before="360"/>
      </w:pPr>
      <w:r>
        <w:rPr>
          <w:rFonts w:ascii="Segoe UI" w:cs="Segoe UI" w:eastAsia="Segoe UI" w:hAnsi="Segoe UI"/>
          <w:b/>
          <w:bCs/>
          <w:color w:val="0F172A"/>
          <w:sz w:val="28"/>
          <w:szCs w:val="28"/>
        </w:rPr>
        <w:t xml:space="preserve">I. GIỚI THIỆU DỰ ÁN &amp; ĐỊNH VỊ THƯƠNG HIỆU</w:t>
      </w:r>
    </w:p>
    <w:p>
      <w:pPr>
        <w:spacing w:after="100" w:before="60" w:line="280"/>
      </w:pPr>
      <w:r>
        <w:rPr>
          <w:rFonts w:ascii="Segoe UI" w:cs="Segoe UI" w:eastAsia="Segoe UI" w:hAnsi="Segoe UI"/>
          <w:b w:val="false"/>
          <w:bCs w:val="false"/>
          <w:i w:val="false"/>
          <w:iCs w:val="false"/>
          <w:color w:val="334155"/>
          <w:sz w:val="22"/>
          <w:szCs w:val="22"/>
        </w:rPr>
        <w:t xml:space="preserve">Vy Vy FLOWER là website thương mại điện tử chuyên cung cấp hoa tươi nghệ thuật đương đại kết hợp cùng ngôn ngữ thiết kế tương lai Cyber Floral Studio. Hệ thống được xây dựng nhằm mang đến cho khách hàng trải nghiệm mua sắm sang trọng, trực quan với các mô hình 3D tương tác đa chiều, đồng thời cung cấp cho đội ngũ vận hành một hệ thống quản trị (Admin Panel) chuẩn mực, đồng bộ cơ sở dữ liệu MySQL 8.0 thời gian thực và tối ưu hoàn hảo trên thiết bị di động (Mobile-First).</w:t>
      </w:r>
    </w:p>
    <w:p>
      <w:pPr>
        <w:pStyle w:val="ListParagraph"/>
        <w:numPr>
          <w:ilvl w:val="0"/>
          <w:numId w:val="1"/>
        </w:numPr>
        <w:spacing w:after="60" w:before="40" w:line="260"/>
      </w:pPr>
      <w:r>
        <w:rPr>
          <w:rFonts w:ascii="Segoe UI" w:cs="Segoe UI" w:eastAsia="Segoe UI" w:hAnsi="Segoe UI"/>
          <w:b/>
          <w:bCs/>
          <w:color w:val="0F172A"/>
          <w:sz w:val="22"/>
          <w:szCs w:val="22"/>
        </w:rPr>
        <w:t xml:space="preserve">Tên thương hiệu: Vy Vy FLOWER (Đại diện: Florist Vy Vy). </w:t>
      </w:r>
      <w:r>
        <w:rPr>
          <w:rFonts w:ascii="Segoe UI" w:cs="Segoe UI" w:eastAsia="Segoe UI" w:hAnsi="Segoe UI"/>
          <w:color w:val="334155"/>
          <w:sz w:val="22"/>
          <w:szCs w:val="22"/>
        </w:rPr>
        <w:t xml:space="preserve">Thương hiệu sở hữu:</w:t>
      </w:r>
    </w:p>
    <w:p>
      <w:pPr>
        <w:pStyle w:val="ListParagraph"/>
        <w:numPr>
          <w:ilvl w:val="0"/>
          <w:numId w:val="1"/>
        </w:numPr>
        <w:spacing w:after="60" w:before="40" w:line="260"/>
      </w:pPr>
      <w:r>
        <w:rPr>
          <w:rFonts w:ascii="Segoe UI" w:cs="Segoe UI" w:eastAsia="Segoe UI" w:hAnsi="Segoe UI"/>
          <w:b/>
          <w:bCs/>
          <w:color w:val="0F172A"/>
          <w:sz w:val="22"/>
          <w:szCs w:val="22"/>
        </w:rPr>
        <w:t xml:space="preserve">Cyberpunk Minimalist kết hợp Modern Glassmorphism (kính mờ sang trọng, nền tối sâu #0a0b10, vệt sáng vàng kim #facc15 và xanh lục neon #a3e635). </w:t>
      </w:r>
      <w:r>
        <w:rPr>
          <w:rFonts w:ascii="Segoe UI" w:cs="Segoe UI" w:eastAsia="Segoe UI" w:hAnsi="Segoe UI"/>
          <w:color w:val="334155"/>
          <w:sz w:val="22"/>
          <w:szCs w:val="22"/>
        </w:rPr>
        <w:t xml:space="preserve">Phong cách nghệ thuật:</w:t>
      </w:r>
    </w:p>
    <w:p>
      <w:pPr>
        <w:pStyle w:val="ListParagraph"/>
        <w:numPr>
          <w:ilvl w:val="0"/>
          <w:numId w:val="1"/>
        </w:numPr>
        <w:spacing w:after="60" w:before="40" w:line="260"/>
      </w:pPr>
      <w:r>
        <w:rPr>
          <w:rFonts w:ascii="Segoe UI" w:cs="Segoe UI" w:eastAsia="Segoe UI" w:hAnsi="Segoe UI"/>
          <w:b/>
          <w:bCs/>
          <w:color w:val="0F172A"/>
          <w:sz w:val="22"/>
          <w:szCs w:val="22"/>
        </w:rPr>
        <w:t xml:space="preserve">Tự động hóa hoàn toàn quy trình từ khi khách xem mẫu, đặt hoa, xác thực OTP/Google/Facebook, theo dõi tiến trình cắm hoa cho đến khi người quản trị phân phối đơn hàng và xuất báo cáo tài chính. </w:t>
      </w:r>
      <w:r>
        <w:rPr>
          <w:rFonts w:ascii="Segoe UI" w:cs="Segoe UI" w:eastAsia="Segoe UI" w:hAnsi="Segoe UI"/>
          <w:color w:val="334155"/>
          <w:sz w:val="22"/>
          <w:szCs w:val="22"/>
        </w:rPr>
        <w:t xml:space="preserve">Mục tiêu chuyển đổi số:</w:t>
      </w:r>
    </w:p>
    <w:p>
      <w:pPr>
        <w:pStyle w:val="Heading1"/>
        <w:spacing w:after="160" w:before="360"/>
      </w:pPr>
      <w:r>
        <w:rPr>
          <w:rFonts w:ascii="Segoe UI" w:cs="Segoe UI" w:eastAsia="Segoe UI" w:hAnsi="Segoe UI"/>
          <w:b/>
          <w:bCs/>
          <w:color w:val="0F172A"/>
          <w:sz w:val="28"/>
          <w:szCs w:val="28"/>
        </w:rPr>
        <w:t xml:space="preserve">II. CÁC DÒNG SẢN PHẨM &amp; DỊCH VỤ HOA TƯƠI</w:t>
      </w:r>
    </w:p>
    <w:p>
      <w:pPr>
        <w:spacing w:after="100" w:before="60" w:line="280"/>
      </w:pPr>
      <w:r>
        <w:rPr>
          <w:rFonts w:ascii="Segoe UI" w:cs="Segoe UI" w:eastAsia="Segoe UI" w:hAnsi="Segoe UI"/>
          <w:b w:val="false"/>
          <w:bCs w:val="false"/>
          <w:i w:val="false"/>
          <w:iCs w:val="false"/>
          <w:color w:val="334155"/>
          <w:sz w:val="22"/>
          <w:szCs w:val="22"/>
        </w:rPr>
        <w:t xml:space="preserve">Vy Vy FLOWER cung cấp danh mục sản phẩm hoa phong phú, đáp ứng trọn vẹn mọi nhu cầu trao gửi tình cảm, sự kiện và không gian sống:</w:t>
      </w:r>
    </w:p>
    <w:p>
      <w:pPr>
        <w:pStyle w:val="ListParagraph"/>
        <w:numPr>
          <w:ilvl w:val="0"/>
          <w:numId w:val="1"/>
        </w:numPr>
        <w:spacing w:after="60" w:before="40" w:line="260"/>
      </w:pPr>
      <w:r>
        <w:rPr>
          <w:rFonts w:ascii="Segoe UI" w:cs="Segoe UI" w:eastAsia="Segoe UI" w:hAnsi="Segoe UI"/>
          <w:b/>
          <w:bCs/>
          <w:color w:val="0F172A"/>
          <w:sz w:val="22"/>
          <w:szCs w:val="22"/>
        </w:rPr>
        <w:t xml:space="preserve">Tuyển chọn những cành hoa cao cấp nhập khẩu như Hồng Ecuador, Tulip Hà Lan, Baby trắng, Cúc mẫu đơn, Cẩm tú cầu. Phù hợp tặng sinh nhật, kỷ niệm, tình nhân. </w:t>
      </w:r>
      <w:r>
        <w:rPr>
          <w:rFonts w:ascii="Segoe UI" w:cs="Segoe UI" w:eastAsia="Segoe UI" w:hAnsi="Segoe UI"/>
          <w:color w:val="334155"/>
          <w:sz w:val="22"/>
          <w:szCs w:val="22"/>
        </w:rPr>
        <w:t xml:space="preserve">Bó hoa tươi nghệ thuật (Signature Bouquets):</w:t>
      </w:r>
    </w:p>
    <w:p>
      <w:pPr>
        <w:pStyle w:val="ListParagraph"/>
        <w:numPr>
          <w:ilvl w:val="0"/>
          <w:numId w:val="1"/>
        </w:numPr>
        <w:spacing w:after="60" w:before="40" w:line="260"/>
      </w:pPr>
      <w:r>
        <w:rPr>
          <w:rFonts w:ascii="Segoe UI" w:cs="Segoe UI" w:eastAsia="Segoe UI" w:hAnsi="Segoe UI"/>
          <w:b/>
          <w:bCs/>
          <w:color w:val="0F172A"/>
          <w:sz w:val="22"/>
          <w:szCs w:val="22"/>
        </w:rPr>
        <w:t xml:space="preserve">Thiết kế giỏ hoa tone màu ấm no, sung túc dành riêng cho các sự kiện khánh thành, khai trương cửa hàng, chúc mừng đối tác và kỷ niệm thành lập. </w:t>
      </w:r>
      <w:r>
        <w:rPr>
          <w:rFonts w:ascii="Segoe UI" w:cs="Segoe UI" w:eastAsia="Segoe UI" w:hAnsi="Segoe UI"/>
          <w:color w:val="334155"/>
          <w:sz w:val="22"/>
          <w:szCs w:val="22"/>
        </w:rPr>
        <w:t xml:space="preserve">Giỏ hoa &amp; Lẵng hoa khai trương (Floral Baskets):</w:t>
      </w:r>
    </w:p>
    <w:p>
      <w:pPr>
        <w:pStyle w:val="ListParagraph"/>
        <w:numPr>
          <w:ilvl w:val="0"/>
          <w:numId w:val="1"/>
        </w:numPr>
        <w:spacing w:after="60" w:before="40" w:line="260"/>
      </w:pPr>
      <w:r>
        <w:rPr>
          <w:rFonts w:ascii="Segoe UI" w:cs="Segoe UI" w:eastAsia="Segoe UI" w:hAnsi="Segoe UI"/>
          <w:b/>
          <w:bCs/>
          <w:color w:val="0F172A"/>
          <w:sz w:val="22"/>
          <w:szCs w:val="22"/>
        </w:rPr>
        <w:t xml:space="preserve">Các chậu Lan Hồ Điệp hoàng gia, bình hoa tươi nghệ thuật trang trí phòng khách, bàn làm việc giám đốc, quầy lễ tân khách sạn. </w:t>
      </w:r>
      <w:r>
        <w:rPr>
          <w:rFonts w:ascii="Segoe UI" w:cs="Segoe UI" w:eastAsia="Segoe UI" w:hAnsi="Segoe UI"/>
          <w:color w:val="334155"/>
          <w:sz w:val="22"/>
          <w:szCs w:val="22"/>
        </w:rPr>
        <w:t xml:space="preserve">Hoa chậu &amp; Bình hoa để bàn cao cấp (Luxury Vases &amp; Pots):</w:t>
      </w:r>
    </w:p>
    <w:p>
      <w:pPr>
        <w:pStyle w:val="ListParagraph"/>
        <w:numPr>
          <w:ilvl w:val="0"/>
          <w:numId w:val="1"/>
        </w:numPr>
        <w:spacing w:after="60" w:before="40" w:line="260"/>
      </w:pPr>
      <w:r>
        <w:rPr>
          <w:rFonts w:ascii="Segoe UI" w:cs="Segoe UI" w:eastAsia="Segoe UI" w:hAnsi="Segoe UI"/>
          <w:b/>
          <w:bCs/>
          <w:color w:val="0F172A"/>
          <w:sz w:val="22"/>
          <w:szCs w:val="22"/>
        </w:rPr>
        <w:t xml:space="preserve">Bộ sưu tập hoa cưới cầm tay cô dâu, hoa cài áo chú rể, hoa trang trí bàn tiệc và xe hoa tân hôn. </w:t>
      </w:r>
      <w:r>
        <w:rPr>
          <w:rFonts w:ascii="Segoe UI" w:cs="Segoe UI" w:eastAsia="Segoe UI" w:hAnsi="Segoe UI"/>
          <w:color w:val="334155"/>
          <w:sz w:val="22"/>
          <w:szCs w:val="22"/>
        </w:rPr>
        <w:t xml:space="preserve">Hoa cưới &amp; Hoa ngày trọng đại (Bridal Florals):</w:t>
      </w:r>
    </w:p>
    <w:p>
      <w:pPr>
        <w:pStyle w:val="ListParagraph"/>
        <w:numPr>
          <w:ilvl w:val="0"/>
          <w:numId w:val="1"/>
        </w:numPr>
        <w:spacing w:after="60" w:before="40" w:line="260"/>
      </w:pPr>
      <w:r>
        <w:rPr>
          <w:rFonts w:ascii="Segoe UI" w:cs="Segoe UI" w:eastAsia="Segoe UI" w:hAnsi="Segoe UI"/>
          <w:b/>
          <w:bCs/>
          <w:color w:val="0F172A"/>
          <w:sz w:val="22"/>
          <w:szCs w:val="22"/>
        </w:rPr>
        <w:t xml:space="preserve">Electro Bloom (Tropical Neon), Foam Sunshine (Golden Rose &amp; Amber), Velvet Dream (Lavender &amp; Hydrangea Luxe). </w:t>
      </w:r>
      <w:r>
        <w:rPr>
          <w:rFonts w:ascii="Segoe UI" w:cs="Segoe UI" w:eastAsia="Segoe UI" w:hAnsi="Segoe UI"/>
          <w:color w:val="334155"/>
          <w:sz w:val="22"/>
          <w:szCs w:val="22"/>
        </w:rPr>
        <w:t xml:space="preserve">Dòng sản phẩm độc bản 3D Edition:</w:t>
      </w:r>
    </w:p>
    <w:p>
      <w:pPr>
        <w:pStyle w:val="ListParagraph"/>
        <w:numPr>
          <w:ilvl w:val="0"/>
          <w:numId w:val="1"/>
        </w:numPr>
        <w:spacing w:after="60" w:before="40" w:line="260"/>
      </w:pPr>
      <w:r>
        <w:rPr>
          <w:rFonts w:ascii="Segoe UI" w:cs="Segoe UI" w:eastAsia="Segoe UI" w:hAnsi="Segoe UI"/>
          <w:b/>
          <w:bCs/>
          <w:color w:val="0F172A"/>
          <w:sz w:val="22"/>
          <w:szCs w:val="22"/>
        </w:rPr>
        <w:t xml:space="preserve">Cho phép khách hàng tự thiết lập ngân sách mong muốn (từ 500.000₫ đến trên 5.000.000₫), chọn phong cách và viết lời nhắn thiệp riêng. </w:t>
      </w:r>
      <w:r>
        <w:rPr>
          <w:rFonts w:ascii="Segoe UI" w:cs="Segoe UI" w:eastAsia="Segoe UI" w:hAnsi="Segoe UI"/>
          <w:color w:val="334155"/>
          <w:sz w:val="22"/>
          <w:szCs w:val="22"/>
        </w:rPr>
        <w:t xml:space="preserve">Dịch vụ cắm hoa theo yêu cầu (Custom Booking):</w:t>
      </w:r>
    </w:p>
    <w:p>
      <w:pPr>
        <w:pStyle w:val="Heading1"/>
        <w:spacing w:after="160" w:before="360"/>
      </w:pPr>
      <w:r>
        <w:rPr>
          <w:rFonts w:ascii="Segoe UI" w:cs="Segoe UI" w:eastAsia="Segoe UI" w:hAnsi="Segoe UI"/>
          <w:b/>
          <w:bCs/>
          <w:color w:val="0F172A"/>
          <w:sz w:val="28"/>
          <w:szCs w:val="28"/>
        </w:rPr>
        <w:t xml:space="preserve">III. TÍNH NĂNG DÀNH CHO KHÁCH HÀNG (STOREFRONT)</w:t>
      </w:r>
    </w:p>
    <w:p>
      <w:pPr>
        <w:spacing w:after="100" w:before="60" w:line="280"/>
      </w:pPr>
      <w:r>
        <w:rPr>
          <w:rFonts w:ascii="Segoe UI" w:cs="Segoe UI" w:eastAsia="Segoe UI" w:hAnsi="Segoe UI"/>
          <w:b w:val="false"/>
          <w:bCs w:val="false"/>
          <w:i w:val="false"/>
          <w:iCs w:val="false"/>
          <w:color w:val="334155"/>
          <w:sz w:val="22"/>
          <w:szCs w:val="22"/>
        </w:rPr>
        <w:t xml:space="preserve">Khu vực dành cho khách hàng được thiết kế tập trung vào trải nghiệm mượt mà, tiện lợi và thị giác ấn tượng:</w:t>
      </w:r>
    </w:p>
    <w:p>
      <w:pPr>
        <w:pStyle w:val="Heading2"/>
        <w:spacing w:after="120" w:before="240"/>
      </w:pPr>
      <w:r>
        <w:rPr>
          <w:rFonts w:ascii="Segoe UI" w:cs="Segoe UI" w:eastAsia="Segoe UI" w:hAnsi="Segoe UI"/>
          <w:b/>
          <w:bCs/>
          <w:color w:val="D97706"/>
          <w:sz w:val="24"/>
          <w:szCs w:val="24"/>
        </w:rPr>
        <w:t xml:space="preserve">1. Không gian mua sắm 3D &amp; Lọc sản phẩm tức thì</w:t>
      </w:r>
    </w:p>
    <w:p>
      <w:pPr>
        <w:pStyle w:val="ListParagraph"/>
        <w:numPr>
          <w:ilvl w:val="0"/>
          <w:numId w:val="1"/>
        </w:numPr>
        <w:spacing w:after="60" w:before="40" w:line="260"/>
      </w:pPr>
      <w:r>
        <w:rPr>
          <w:rFonts w:ascii="Segoe UI" w:cs="Segoe UI" w:eastAsia="Segoe UI" w:hAnsi="Segoe UI"/>
          <w:b/>
          <w:bCs/>
          <w:color w:val="0F172A"/>
          <w:sz w:val="22"/>
          <w:szCs w:val="22"/>
        </w:rPr>
        <w:t xml:space="preserve">Không gian nền chứa các khối cầu hoa phát sáng chuyển động đa chiều, tạo chiều sâu thị giác độc đáo. </w:t>
      </w:r>
      <w:r>
        <w:rPr>
          <w:rFonts w:ascii="Segoe UI" w:cs="Segoe UI" w:eastAsia="Segoe UI" w:hAnsi="Segoe UI"/>
          <w:color w:val="334155"/>
          <w:sz w:val="22"/>
          <w:szCs w:val="22"/>
        </w:rPr>
        <w:t xml:space="preserve">Nền cầu 3D chuyển động:</w:t>
      </w:r>
    </w:p>
    <w:p>
      <w:pPr>
        <w:pStyle w:val="ListParagraph"/>
        <w:numPr>
          <w:ilvl w:val="0"/>
          <w:numId w:val="1"/>
        </w:numPr>
        <w:spacing w:after="60" w:before="40" w:line="260"/>
      </w:pPr>
      <w:r>
        <w:rPr>
          <w:rFonts w:ascii="Segoe UI" w:cs="Segoe UI" w:eastAsia="Segoe UI" w:hAnsi="Segoe UI"/>
          <w:b/>
          <w:bCs/>
          <w:color w:val="0F172A"/>
          <w:sz w:val="22"/>
          <w:szCs w:val="22"/>
        </w:rPr>
        <w:t xml:space="preserve">Các sản phẩm hiển thị với hiệu ứng tương tác 3D nổi bật khi lướt qua. </w:t>
      </w:r>
      <w:r>
        <w:rPr>
          <w:rFonts w:ascii="Segoe UI" w:cs="Segoe UI" w:eastAsia="Segoe UI" w:hAnsi="Segoe UI"/>
          <w:color w:val="334155"/>
          <w:sz w:val="22"/>
          <w:szCs w:val="22"/>
        </w:rPr>
        <w:t xml:space="preserve">Thẻ hoa 3D Parallax:</w:t>
      </w:r>
    </w:p>
    <w:p>
      <w:pPr>
        <w:pStyle w:val="ListParagraph"/>
        <w:numPr>
          <w:ilvl w:val="0"/>
          <w:numId w:val="1"/>
        </w:numPr>
        <w:spacing w:after="60" w:before="40" w:line="260"/>
      </w:pPr>
      <w:r>
        <w:rPr>
          <w:rFonts w:ascii="Segoe UI" w:cs="Segoe UI" w:eastAsia="Segoe UI" w:hAnsi="Segoe UI"/>
          <w:b/>
          <w:bCs/>
          <w:color w:val="0F172A"/>
          <w:sz w:val="22"/>
          <w:szCs w:val="22"/>
        </w:rPr>
        <w:t xml:space="preserve">Lọc tức thì các danh mục (Bó hoa, Hoa chậu, Giỏ hoa, Hoa cưới) không cần tải lại trang. </w:t>
      </w:r>
      <w:r>
        <w:rPr>
          <w:rFonts w:ascii="Segoe UI" w:cs="Segoe UI" w:eastAsia="Segoe UI" w:hAnsi="Segoe UI"/>
          <w:color w:val="334155"/>
          <w:sz w:val="22"/>
          <w:szCs w:val="22"/>
        </w:rPr>
        <w:t xml:space="preserve">Bộ lọc danh mục:</w:t>
      </w:r>
    </w:p>
    <w:p>
      <w:pPr>
        <w:pStyle w:val="Heading2"/>
        <w:spacing w:after="120" w:before="240"/>
      </w:pPr>
      <w:r>
        <w:rPr>
          <w:rFonts w:ascii="Segoe UI" w:cs="Segoe UI" w:eastAsia="Segoe UI" w:hAnsi="Segoe UI"/>
          <w:b/>
          <w:bCs/>
          <w:color w:val="D97706"/>
          <w:sz w:val="24"/>
          <w:szCs w:val="24"/>
        </w:rPr>
        <w:t xml:space="preserve">2. Hệ thống xác thực đa kênh (Customer Authentication)</w:t>
      </w:r>
    </w:p>
    <w:p>
      <w:pPr>
        <w:pStyle w:val="ListParagraph"/>
        <w:numPr>
          <w:ilvl w:val="0"/>
          <w:numId w:val="1"/>
        </w:numPr>
        <w:spacing w:after="60" w:before="40" w:line="260"/>
      </w:pPr>
      <w:r>
        <w:rPr>
          <w:rFonts w:ascii="Segoe UI" w:cs="Segoe UI" w:eastAsia="Segoe UI" w:hAnsi="Segoe UI"/>
          <w:b/>
          <w:bCs/>
          <w:color w:val="0F172A"/>
          <w:sz w:val="22"/>
          <w:szCs w:val="22"/>
        </w:rPr>
        <w:t xml:space="preserve">Nhập số điện thoại, hệ thống tự động sinh mã OTP 6 số ngẫu nhiên gửi về màn hình để xác nhận đăng nhập ngay tức thì. </w:t>
      </w:r>
      <w:r>
        <w:rPr>
          <w:rFonts w:ascii="Segoe UI" w:cs="Segoe UI" w:eastAsia="Segoe UI" w:hAnsi="Segoe UI"/>
          <w:color w:val="334155"/>
          <w:sz w:val="22"/>
          <w:szCs w:val="22"/>
        </w:rPr>
        <w:t xml:space="preserve">Đăng nhập siêu tốc bằng SMS OTP:</w:t>
      </w:r>
    </w:p>
    <w:p>
      <w:pPr>
        <w:pStyle w:val="ListParagraph"/>
        <w:numPr>
          <w:ilvl w:val="0"/>
          <w:numId w:val="1"/>
        </w:numPr>
        <w:spacing w:after="60" w:before="40" w:line="260"/>
      </w:pPr>
      <w:r>
        <w:rPr>
          <w:rFonts w:ascii="Segoe UI" w:cs="Segoe UI" w:eastAsia="Segoe UI" w:hAnsi="Segoe UI"/>
          <w:b/>
          <w:bCs/>
          <w:color w:val="0F172A"/>
          <w:sz w:val="22"/>
          <w:szCs w:val="22"/>
        </w:rPr>
        <w:t xml:space="preserve">Tích hợp Google Identity Services chính thức, xác thực 1 chạm bằng tài khoản Gmail. </w:t>
      </w:r>
      <w:r>
        <w:rPr>
          <w:rFonts w:ascii="Segoe UI" w:cs="Segoe UI" w:eastAsia="Segoe UI" w:hAnsi="Segoe UI"/>
          <w:color w:val="334155"/>
          <w:sz w:val="22"/>
          <w:szCs w:val="22"/>
        </w:rPr>
        <w:t xml:space="preserve">Đăng nhập Google OAuth 2.0:</w:t>
      </w:r>
    </w:p>
    <w:p>
      <w:pPr>
        <w:pStyle w:val="ListParagraph"/>
        <w:numPr>
          <w:ilvl w:val="0"/>
          <w:numId w:val="1"/>
        </w:numPr>
        <w:spacing w:after="60" w:before="40" w:line="260"/>
      </w:pPr>
      <w:r>
        <w:rPr>
          <w:rFonts w:ascii="Segoe UI" w:cs="Segoe UI" w:eastAsia="Segoe UI" w:hAnsi="Segoe UI"/>
          <w:b/>
          <w:bCs/>
          <w:color w:val="0F172A"/>
          <w:sz w:val="22"/>
          <w:szCs w:val="22"/>
        </w:rPr>
        <w:t xml:space="preserve">Hỗ trợ liên kết tài khoản Facebook thuận tiện. </w:t>
      </w:r>
      <w:r>
        <w:rPr>
          <w:rFonts w:ascii="Segoe UI" w:cs="Segoe UI" w:eastAsia="Segoe UI" w:hAnsi="Segoe UI"/>
          <w:color w:val="334155"/>
          <w:sz w:val="22"/>
          <w:szCs w:val="22"/>
        </w:rPr>
        <w:t xml:space="preserve">Đăng nhập Facebook Login:</w:t>
      </w:r>
    </w:p>
    <w:p>
      <w:pPr>
        <w:pStyle w:val="ListParagraph"/>
        <w:numPr>
          <w:ilvl w:val="0"/>
          <w:numId w:val="1"/>
        </w:numPr>
        <w:spacing w:after="60" w:before="40" w:line="260"/>
      </w:pPr>
      <w:r>
        <w:rPr>
          <w:rFonts w:ascii="Segoe UI" w:cs="Segoe UI" w:eastAsia="Segoe UI" w:hAnsi="Segoe UI"/>
          <w:b/>
          <w:bCs/>
          <w:color w:val="0F172A"/>
          <w:sz w:val="22"/>
          <w:szCs w:val="22"/>
        </w:rPr>
        <w:t xml:space="preserve">Dành cho khách hàng truyền thống có lưu thông tin địa chỉ giao hàng cố định. </w:t>
      </w:r>
      <w:r>
        <w:rPr>
          <w:rFonts w:ascii="Segoe UI" w:cs="Segoe UI" w:eastAsia="Segoe UI" w:hAnsi="Segoe UI"/>
          <w:color w:val="334155"/>
          <w:sz w:val="22"/>
          <w:szCs w:val="22"/>
        </w:rPr>
        <w:t xml:space="preserve">Đăng nhập bằng Số điện thoại &amp; Mật khẩu:</w:t>
      </w:r>
    </w:p>
    <w:p>
      <w:pPr>
        <w:pStyle w:val="Heading2"/>
        <w:spacing w:after="120" w:before="240"/>
      </w:pPr>
      <w:r>
        <w:rPr>
          <w:rFonts w:ascii="Segoe UI" w:cs="Segoe UI" w:eastAsia="Segoe UI" w:hAnsi="Segoe UI"/>
          <w:b/>
          <w:bCs/>
          <w:color w:val="D97706"/>
          <w:sz w:val="24"/>
          <w:szCs w:val="24"/>
        </w:rPr>
        <w:t xml:space="preserve">3. Quy trình đặt hoa thông minh (Smart Order Flow)</w:t>
      </w:r>
    </w:p>
    <w:p>
      <w:pPr>
        <w:pStyle w:val="ListParagraph"/>
        <w:numPr>
          <w:ilvl w:val="0"/>
          <w:numId w:val="1"/>
        </w:numPr>
        <w:spacing w:after="60" w:before="40" w:line="260"/>
      </w:pPr>
      <w:r>
        <w:rPr>
          <w:rFonts w:ascii="Segoe UI" w:cs="Segoe UI" w:eastAsia="Segoe UI" w:hAnsi="Segoe UI"/>
          <w:b/>
          <w:bCs/>
          <w:color w:val="0F172A"/>
          <w:sz w:val="22"/>
          <w:szCs w:val="22"/>
        </w:rPr>
        <w:t xml:space="preserve">Tùy chọn "Đặt cho chính mình" (tự động nạp thông tin đã lưu) hoặc "Gửi tặng người khác" (nhập tên, SĐT, địa chỉ người nhận). </w:t>
      </w:r>
      <w:r>
        <w:rPr>
          <w:rFonts w:ascii="Segoe UI" w:cs="Segoe UI" w:eastAsia="Segoe UI" w:hAnsi="Segoe UI"/>
          <w:color w:val="334155"/>
          <w:sz w:val="22"/>
          <w:szCs w:val="22"/>
        </w:rPr>
        <w:t xml:space="preserve">Chọn đối tượng nhận hoa linh hoạt:</w:t>
      </w:r>
    </w:p>
    <w:p>
      <w:pPr>
        <w:pStyle w:val="ListParagraph"/>
        <w:numPr>
          <w:ilvl w:val="0"/>
          <w:numId w:val="1"/>
        </w:numPr>
        <w:spacing w:after="60" w:before="40" w:line="260"/>
      </w:pPr>
      <w:r>
        <w:rPr>
          <w:rFonts w:ascii="Segoe UI" w:cs="Segoe UI" w:eastAsia="Segoe UI" w:hAnsi="Segoe UI"/>
          <w:b/>
          <w:bCs/>
          <w:color w:val="0F172A"/>
          <w:sz w:val="22"/>
          <w:szCs w:val="22"/>
        </w:rPr>
        <w:t xml:space="preserve">Chọn ngày mong muốn giao hoa tận tay người nhận. </w:t>
      </w:r>
      <w:r>
        <w:rPr>
          <w:rFonts w:ascii="Segoe UI" w:cs="Segoe UI" w:eastAsia="Segoe UI" w:hAnsi="Segoe UI"/>
          <w:color w:val="334155"/>
          <w:sz w:val="22"/>
          <w:szCs w:val="22"/>
        </w:rPr>
        <w:t xml:space="preserve">Hẹn ngày giao hoa chính xác:</w:t>
      </w:r>
    </w:p>
    <w:p>
      <w:pPr>
        <w:pStyle w:val="ListParagraph"/>
        <w:numPr>
          <w:ilvl w:val="0"/>
          <w:numId w:val="1"/>
        </w:numPr>
        <w:spacing w:after="60" w:before="40" w:line="260"/>
      </w:pPr>
      <w:r>
        <w:rPr>
          <w:rFonts w:ascii="Segoe UI" w:cs="Segoe UI" w:eastAsia="Segoe UI" w:hAnsi="Segoe UI"/>
          <w:b/>
          <w:bCs/>
          <w:color w:val="0F172A"/>
          <w:sz w:val="22"/>
          <w:szCs w:val="22"/>
        </w:rPr>
        <w:t xml:space="preserve">Hộp soạn lời chúc để Florist viết thiệp trao cùng hoa. </w:t>
      </w:r>
      <w:r>
        <w:rPr>
          <w:rFonts w:ascii="Segoe UI" w:cs="Segoe UI" w:eastAsia="Segoe UI" w:hAnsi="Segoe UI"/>
          <w:color w:val="334155"/>
          <w:sz w:val="22"/>
          <w:szCs w:val="22"/>
        </w:rPr>
        <w:t xml:space="preserve">Thiệp chúc mừng viết tay:</w:t>
      </w:r>
    </w:p>
    <w:p>
      <w:pPr>
        <w:pStyle w:val="ListParagraph"/>
        <w:numPr>
          <w:ilvl w:val="0"/>
          <w:numId w:val="1"/>
        </w:numPr>
        <w:spacing w:after="60" w:before="40" w:line="260"/>
      </w:pPr>
      <w:r>
        <w:rPr>
          <w:rFonts w:ascii="Segoe UI" w:cs="Segoe UI" w:eastAsia="Segoe UI" w:hAnsi="Segoe UI"/>
          <w:b/>
          <w:bCs/>
          <w:color w:val="0F172A"/>
          <w:sz w:val="22"/>
          <w:szCs w:val="22"/>
        </w:rPr>
        <w:t xml:space="preserve">Lựa chọn thanh toán khi nhận hoa (COD) hoặc Chuyển khoản ngân hàng. </w:t>
      </w:r>
      <w:r>
        <w:rPr>
          <w:rFonts w:ascii="Segoe UI" w:cs="Segoe UI" w:eastAsia="Segoe UI" w:hAnsi="Segoe UI"/>
          <w:color w:val="334155"/>
          <w:sz w:val="22"/>
          <w:szCs w:val="22"/>
        </w:rPr>
        <w:t xml:space="preserve">Phương thức thanh toán:</w:t>
      </w:r>
    </w:p>
    <w:p>
      <w:pPr>
        <w:pStyle w:val="Heading2"/>
        <w:spacing w:after="120" w:before="240"/>
      </w:pPr>
      <w:r>
        <w:rPr>
          <w:rFonts w:ascii="Segoe UI" w:cs="Segoe UI" w:eastAsia="Segoe UI" w:hAnsi="Segoe UI"/>
          <w:b/>
          <w:bCs/>
          <w:color w:val="D97706"/>
          <w:sz w:val="24"/>
          <w:szCs w:val="24"/>
        </w:rPr>
        <w:t xml:space="preserve">4. Theo dõi tiến trình đơn hàng thời gian thực (Order Tracking Pipeline)</w:t>
      </w:r>
    </w:p>
    <w:p>
      <w:pPr>
        <w:spacing w:after="100" w:before="60" w:line="280"/>
      </w:pPr>
      <w:r>
        <w:rPr>
          <w:rFonts w:ascii="Segoe UI" w:cs="Segoe UI" w:eastAsia="Segoe UI" w:hAnsi="Segoe UI"/>
          <w:b w:val="false"/>
          <w:bCs w:val="false"/>
          <w:i w:val="false"/>
          <w:iCs w:val="false"/>
          <w:color w:val="334155"/>
          <w:sz w:val="22"/>
          <w:szCs w:val="22"/>
        </w:rPr>
        <w:t xml:space="preserve">Khách hàng có thể mở mục "Đơn hàng của tôi" để xem lại toàn bộ các đơn hàng đã đặt kèm tiến trình 5 bước minh bạch:</w:t>
      </w:r>
    </w:p>
    <w:p>
      <w:pPr>
        <w:pStyle w:val="ListParagraph"/>
        <w:numPr>
          <w:ilvl w:val="0"/>
          <w:numId w:val="1"/>
        </w:numPr>
        <w:spacing w:after="60" w:before="40" w:line="260"/>
      </w:pPr>
      <w:r>
        <w:rPr>
          <w:rFonts w:ascii="Segoe UI" w:cs="Segoe UI" w:eastAsia="Segoe UI" w:hAnsi="Segoe UI"/>
          <w:b/>
          <w:bCs/>
          <w:color w:val="0F172A"/>
          <w:sz w:val="22"/>
          <w:szCs w:val="22"/>
        </w:rPr>
        <w:t xml:space="preserve">Chờ xác nhận (Shop tiếp nhận đơn trên hệ thống) </w:t>
      </w:r>
      <w:r>
        <w:rPr>
          <w:rFonts w:ascii="Segoe UI" w:cs="Segoe UI" w:eastAsia="Segoe UI" w:hAnsi="Segoe UI"/>
          <w:color w:val="334155"/>
          <w:sz w:val="22"/>
          <w:szCs w:val="22"/>
        </w:rPr>
        <w:t xml:space="preserve">Bước 1:</w:t>
      </w:r>
    </w:p>
    <w:p>
      <w:pPr>
        <w:pStyle w:val="ListParagraph"/>
        <w:numPr>
          <w:ilvl w:val="0"/>
          <w:numId w:val="1"/>
        </w:numPr>
        <w:spacing w:after="60" w:before="40" w:line="260"/>
      </w:pPr>
      <w:r>
        <w:rPr>
          <w:rFonts w:ascii="Segoe UI" w:cs="Segoe UI" w:eastAsia="Segoe UI" w:hAnsi="Segoe UI"/>
          <w:b/>
          <w:bCs/>
          <w:color w:val="0F172A"/>
          <w:sz w:val="22"/>
          <w:szCs w:val="22"/>
        </w:rPr>
        <w:t xml:space="preserve">Đã xác nhận (Duyệt thành công thông tin người nhận) </w:t>
      </w:r>
      <w:r>
        <w:rPr>
          <w:rFonts w:ascii="Segoe UI" w:cs="Segoe UI" w:eastAsia="Segoe UI" w:hAnsi="Segoe UI"/>
          <w:color w:val="334155"/>
          <w:sz w:val="22"/>
          <w:szCs w:val="22"/>
        </w:rPr>
        <w:t xml:space="preserve">Bước 2:</w:t>
      </w:r>
    </w:p>
    <w:p>
      <w:pPr>
        <w:pStyle w:val="ListParagraph"/>
        <w:numPr>
          <w:ilvl w:val="0"/>
          <w:numId w:val="1"/>
        </w:numPr>
        <w:spacing w:after="60" w:before="40" w:line="260"/>
      </w:pPr>
      <w:r>
        <w:rPr>
          <w:rFonts w:ascii="Segoe UI" w:cs="Segoe UI" w:eastAsia="Segoe UI" w:hAnsi="Segoe UI"/>
          <w:b/>
          <w:bCs/>
          <w:color w:val="0F172A"/>
          <w:sz w:val="22"/>
          <w:szCs w:val="22"/>
        </w:rPr>
        <w:t xml:space="preserve">Đang cắm hoa (Florist đang thực hiện cắm mẫu hoa nghệ thuật) </w:t>
      </w:r>
      <w:r>
        <w:rPr>
          <w:rFonts w:ascii="Segoe UI" w:cs="Segoe UI" w:eastAsia="Segoe UI" w:hAnsi="Segoe UI"/>
          <w:color w:val="334155"/>
          <w:sz w:val="22"/>
          <w:szCs w:val="22"/>
        </w:rPr>
        <w:t xml:space="preserve">Bước 3:</w:t>
      </w:r>
    </w:p>
    <w:p>
      <w:pPr>
        <w:pStyle w:val="ListParagraph"/>
        <w:numPr>
          <w:ilvl w:val="0"/>
          <w:numId w:val="1"/>
        </w:numPr>
        <w:spacing w:after="60" w:before="40" w:line="260"/>
      </w:pPr>
      <w:r>
        <w:rPr>
          <w:rFonts w:ascii="Segoe UI" w:cs="Segoe UI" w:eastAsia="Segoe UI" w:hAnsi="Segoe UI"/>
          <w:b/>
          <w:bCs/>
          <w:color w:val="0F172A"/>
          <w:sz w:val="22"/>
          <w:szCs w:val="22"/>
        </w:rPr>
        <w:t xml:space="preserve">Đang giao hàng (Shipper hỏa tốc vận chuyển đến địa chỉ) </w:t>
      </w:r>
      <w:r>
        <w:rPr>
          <w:rFonts w:ascii="Segoe UI" w:cs="Segoe UI" w:eastAsia="Segoe UI" w:hAnsi="Segoe UI"/>
          <w:color w:val="334155"/>
          <w:sz w:val="22"/>
          <w:szCs w:val="22"/>
        </w:rPr>
        <w:t xml:space="preserve">Bước 4:</w:t>
      </w:r>
    </w:p>
    <w:p>
      <w:pPr>
        <w:pStyle w:val="ListParagraph"/>
        <w:numPr>
          <w:ilvl w:val="0"/>
          <w:numId w:val="1"/>
        </w:numPr>
        <w:spacing w:after="60" w:before="40" w:line="260"/>
      </w:pPr>
      <w:r>
        <w:rPr>
          <w:rFonts w:ascii="Segoe UI" w:cs="Segoe UI" w:eastAsia="Segoe UI" w:hAnsi="Segoe UI"/>
          <w:b/>
          <w:bCs/>
          <w:color w:val="0F172A"/>
          <w:sz w:val="22"/>
          <w:szCs w:val="22"/>
        </w:rPr>
        <w:t xml:space="preserve">Hoàn thành (Hoa đã trao tận tay khách hàng thành công) </w:t>
      </w:r>
      <w:r>
        <w:rPr>
          <w:rFonts w:ascii="Segoe UI" w:cs="Segoe UI" w:eastAsia="Segoe UI" w:hAnsi="Segoe UI"/>
          <w:color w:val="334155"/>
          <w:sz w:val="22"/>
          <w:szCs w:val="22"/>
        </w:rPr>
        <w:t xml:space="preserve">Bước 5:</w:t>
      </w:r>
    </w:p>
    <w:p>
      <w:pPr>
        <w:pStyle w:val="Heading1"/>
        <w:spacing w:after="160" w:before="360"/>
      </w:pPr>
      <w:r>
        <w:rPr>
          <w:rFonts w:ascii="Segoe UI" w:cs="Segoe UI" w:eastAsia="Segoe UI" w:hAnsi="Segoe UI"/>
          <w:b/>
          <w:bCs/>
          <w:color w:val="0F172A"/>
          <w:sz w:val="28"/>
          <w:szCs w:val="28"/>
        </w:rPr>
        <w:t xml:space="preserve">IV. HỆ THỐNG QUẢN TRỊ DOANH NGHIỆP (ADMIN PANEL) &amp; MOBILE-FIRST</w:t>
      </w:r>
    </w:p>
    <w:p>
      <w:pPr>
        <w:spacing w:after="100" w:before="60" w:line="280"/>
      </w:pPr>
      <w:r>
        <w:rPr>
          <w:rFonts w:ascii="Segoe UI" w:cs="Segoe UI" w:eastAsia="Segoe UI" w:hAnsi="Segoe UI"/>
          <w:b w:val="false"/>
          <w:bCs w:val="false"/>
          <w:i w:val="false"/>
          <w:iCs w:val="false"/>
          <w:color w:val="334155"/>
          <w:sz w:val="22"/>
          <w:szCs w:val="22"/>
        </w:rPr>
        <w:t xml:space="preserve">Hệ thống quản trị được tối ưu hóa đặc biệt theo triết lý Mobile-First, cho phép người quản lý kiểm soát toàn bộ cửa hàng ngay trên điện thoại di động thông minh:</w:t>
      </w:r>
    </w:p>
    <w:p>
      <w:pPr>
        <w:pStyle w:val="Heading2"/>
        <w:spacing w:after="120" w:before="240"/>
      </w:pPr>
      <w:r>
        <w:rPr>
          <w:rFonts w:ascii="Segoe UI" w:cs="Segoe UI" w:eastAsia="Segoe UI" w:hAnsi="Segoe UI"/>
          <w:b/>
          <w:bCs/>
          <w:color w:val="D97706"/>
          <w:sz w:val="24"/>
          <w:szCs w:val="24"/>
        </w:rPr>
        <w:t xml:space="preserve">1. Giao diện chuẩn di động (Mobile App Experience)</w:t>
      </w:r>
    </w:p>
    <w:p>
      <w:pPr>
        <w:pStyle w:val="ListParagraph"/>
        <w:numPr>
          <w:ilvl w:val="0"/>
          <w:numId w:val="1"/>
        </w:numPr>
        <w:spacing w:after="60" w:before="40" w:line="260"/>
      </w:pPr>
      <w:r>
        <w:rPr>
          <w:rFonts w:ascii="Segoe UI" w:cs="Segoe UI" w:eastAsia="Segoe UI" w:hAnsi="Segoe UI"/>
          <w:b/>
          <w:bCs/>
          <w:color w:val="0F172A"/>
          <w:sz w:val="22"/>
          <w:szCs w:val="22"/>
        </w:rPr>
        <w:t xml:space="preserve">Cố định dưới đáy màn hình điện thoại gồm 5 tab (Dashboard, Đơn Hàng, Sản Phẩm, Tồn Kho, Khách Hàng) thao tác 1 ngón tay cái. </w:t>
      </w:r>
      <w:r>
        <w:rPr>
          <w:rFonts w:ascii="Segoe UI" w:cs="Segoe UI" w:eastAsia="Segoe UI" w:hAnsi="Segoe UI"/>
          <w:color w:val="334155"/>
          <w:sz w:val="22"/>
          <w:szCs w:val="22"/>
        </w:rPr>
        <w:t xml:space="preserve">Thanh điều hướng đáy (Bottom Navigation Bar):</w:t>
      </w:r>
    </w:p>
    <w:p>
      <w:pPr>
        <w:pStyle w:val="ListParagraph"/>
        <w:numPr>
          <w:ilvl w:val="0"/>
          <w:numId w:val="1"/>
        </w:numPr>
        <w:spacing w:after="60" w:before="40" w:line="260"/>
      </w:pPr>
      <w:r>
        <w:rPr>
          <w:rFonts w:ascii="Segoe UI" w:cs="Segoe UI" w:eastAsia="Segoe UI" w:hAnsi="Segoe UI"/>
          <w:b/>
          <w:bCs/>
          <w:color w:val="0F172A"/>
          <w:sz w:val="22"/>
          <w:szCs w:val="22"/>
        </w:rPr>
        <w:t xml:space="preserve">Bấm nút Menu để mở ngăn kéo quản trị viên trượt mượt mà kèm lớp phủ mờ. </w:t>
      </w:r>
      <w:r>
        <w:rPr>
          <w:rFonts w:ascii="Segoe UI" w:cs="Segoe UI" w:eastAsia="Segoe UI" w:hAnsi="Segoe UI"/>
          <w:color w:val="334155"/>
          <w:sz w:val="22"/>
          <w:szCs w:val="22"/>
        </w:rPr>
        <w:t xml:space="preserve">Menu trượt Off-canvas Drawer:</w:t>
      </w:r>
    </w:p>
    <w:p>
      <w:pPr>
        <w:pStyle w:val="ListParagraph"/>
        <w:numPr>
          <w:ilvl w:val="0"/>
          <w:numId w:val="1"/>
        </w:numPr>
        <w:spacing w:after="60" w:before="40" w:line="260"/>
      </w:pPr>
      <w:r>
        <w:rPr>
          <w:rFonts w:ascii="Segoe UI" w:cs="Segoe UI" w:eastAsia="Segoe UI" w:hAnsi="Segoe UI"/>
          <w:b/>
          <w:bCs/>
          <w:color w:val="0F172A"/>
          <w:sz w:val="22"/>
          <w:szCs w:val="22"/>
        </w:rPr>
        <w:t xml:space="preserve">Hiển thị huy hiệu số đơn hàng mới phát sáng, bấm vào chuyển ngay tới đơn cần xử lý. </w:t>
      </w:r>
      <w:r>
        <w:rPr>
          <w:rFonts w:ascii="Segoe UI" w:cs="Segoe UI" w:eastAsia="Segoe UI" w:hAnsi="Segoe UI"/>
          <w:color w:val="334155"/>
          <w:sz w:val="22"/>
          <w:szCs w:val="22"/>
        </w:rPr>
        <w:t xml:space="preserve">Chuông thông báo Real-time:</w:t>
      </w:r>
    </w:p>
    <w:p>
      <w:pPr>
        <w:pStyle w:val="Heading2"/>
        <w:spacing w:after="120" w:before="240"/>
      </w:pPr>
      <w:r>
        <w:rPr>
          <w:rFonts w:ascii="Segoe UI" w:cs="Segoe UI" w:eastAsia="Segoe UI" w:hAnsi="Segoe UI"/>
          <w:b/>
          <w:bCs/>
          <w:color w:val="D97706"/>
          <w:sz w:val="24"/>
          <w:szCs w:val="24"/>
        </w:rPr>
        <w:t xml:space="preserve">2. Bảng điều khiển kinh doanh (Admin Dashboard)</w:t>
      </w:r>
    </w:p>
    <w:p>
      <w:pPr>
        <w:pStyle w:val="ListParagraph"/>
        <w:numPr>
          <w:ilvl w:val="0"/>
          <w:numId w:val="1"/>
        </w:numPr>
        <w:spacing w:after="60" w:before="40" w:line="260"/>
      </w:pPr>
      <w:r>
        <w:rPr>
          <w:rFonts w:ascii="Segoe UI" w:cs="Segoe UI" w:eastAsia="Segoe UI" w:hAnsi="Segoe UI"/>
          <w:b/>
          <w:bCs/>
          <w:color w:val="0F172A"/>
          <w:sz w:val="22"/>
          <w:szCs w:val="22"/>
        </w:rPr>
        <w:t xml:space="preserve">Tổng doanh thu thực tế, tổng số đơn hàng, khách hàng, số lượng mẫu hoa và cảnh báo vật liệu tồn kho. </w:t>
      </w:r>
      <w:r>
        <w:rPr>
          <w:rFonts w:ascii="Segoe UI" w:cs="Segoe UI" w:eastAsia="Segoe UI" w:hAnsi="Segoe UI"/>
          <w:color w:val="334155"/>
          <w:sz w:val="22"/>
          <w:szCs w:val="22"/>
        </w:rPr>
        <w:t xml:space="preserve">Chỉ số kinh doanh trực tiếp:</w:t>
      </w:r>
    </w:p>
    <w:p>
      <w:pPr>
        <w:pStyle w:val="ListParagraph"/>
        <w:numPr>
          <w:ilvl w:val="0"/>
          <w:numId w:val="1"/>
        </w:numPr>
        <w:spacing w:after="60" w:before="40" w:line="260"/>
      </w:pPr>
      <w:r>
        <w:rPr>
          <w:rFonts w:ascii="Segoe UI" w:cs="Segoe UI" w:eastAsia="Segoe UI" w:hAnsi="Segoe UI"/>
          <w:b/>
          <w:bCs/>
          <w:color w:val="0F172A"/>
          <w:sz w:val="22"/>
          <w:szCs w:val="22"/>
        </w:rPr>
        <w:t xml:space="preserve">Biểu đồ vùng (Area Chart) doanh thu 6 tháng gần nhất và biểu đồ tròn phân bổ danh mục hoa. </w:t>
      </w:r>
      <w:r>
        <w:rPr>
          <w:rFonts w:ascii="Segoe UI" w:cs="Segoe UI" w:eastAsia="Segoe UI" w:hAnsi="Segoe UI"/>
          <w:color w:val="334155"/>
          <w:sz w:val="22"/>
          <w:szCs w:val="22"/>
        </w:rPr>
        <w:t xml:space="preserve">Biểu đồ tài chính Recharts:</w:t>
      </w:r>
    </w:p>
    <w:p>
      <w:pPr>
        <w:pStyle w:val="ListParagraph"/>
        <w:numPr>
          <w:ilvl w:val="0"/>
          <w:numId w:val="1"/>
        </w:numPr>
        <w:spacing w:after="60" w:before="40" w:line="260"/>
      </w:pPr>
      <w:r>
        <w:rPr>
          <w:rFonts w:ascii="Segoe UI" w:cs="Segoe UI" w:eastAsia="Segoe UI" w:hAnsi="Segoe UI"/>
          <w:b/>
          <w:bCs/>
          <w:color w:val="0F172A"/>
          <w:sz w:val="22"/>
          <w:szCs w:val="22"/>
        </w:rPr>
        <w:t xml:space="preserve">Xuất toàn bộ chỉ số kinh doanh đã làm sạch ra file Excel tính toán được. </w:t>
      </w:r>
      <w:r>
        <w:rPr>
          <w:rFonts w:ascii="Segoe UI" w:cs="Segoe UI" w:eastAsia="Segoe UI" w:hAnsi="Segoe UI"/>
          <w:color w:val="334155"/>
          <w:sz w:val="22"/>
          <w:szCs w:val="22"/>
        </w:rPr>
        <w:t xml:space="preserve">Xuất báo cáo tổng quan CSV:</w:t>
      </w:r>
    </w:p>
    <w:p>
      <w:pPr>
        <w:pStyle w:val="Heading2"/>
        <w:spacing w:after="120" w:before="240"/>
      </w:pPr>
      <w:r>
        <w:rPr>
          <w:rFonts w:ascii="Segoe UI" w:cs="Segoe UI" w:eastAsia="Segoe UI" w:hAnsi="Segoe UI"/>
          <w:b/>
          <w:bCs/>
          <w:color w:val="D97706"/>
          <w:sz w:val="24"/>
          <w:szCs w:val="24"/>
        </w:rPr>
        <w:t xml:space="preserve">3. Quản lý Đơn hàng (Admin Orders)</w:t>
      </w:r>
    </w:p>
    <w:p>
      <w:pPr>
        <w:pStyle w:val="ListParagraph"/>
        <w:numPr>
          <w:ilvl w:val="0"/>
          <w:numId w:val="1"/>
        </w:numPr>
        <w:spacing w:after="60" w:before="40" w:line="260"/>
      </w:pPr>
      <w:r>
        <w:rPr>
          <w:rFonts w:ascii="Segoe UI" w:cs="Segoe UI" w:eastAsia="Segoe UI" w:hAnsi="Segoe UI"/>
          <w:b/>
          <w:bCs/>
          <w:color w:val="0F172A"/>
          <w:sz w:val="22"/>
          <w:szCs w:val="22"/>
        </w:rPr>
        <w:t xml:space="preserve">Nút bấm "Chuyển bước tiếp theo" 1 chạm giúp nhân viên luân chuyển trạng thái nhanh gọn. </w:t>
      </w:r>
      <w:r>
        <w:rPr>
          <w:rFonts w:ascii="Segoe UI" w:cs="Segoe UI" w:eastAsia="Segoe UI" w:hAnsi="Segoe UI"/>
          <w:color w:val="334155"/>
          <w:sz w:val="22"/>
          <w:szCs w:val="22"/>
        </w:rPr>
        <w:t xml:space="preserve">Điều phối quy trình 5 bước:</w:t>
      </w:r>
    </w:p>
    <w:p>
      <w:pPr>
        <w:pStyle w:val="ListParagraph"/>
        <w:numPr>
          <w:ilvl w:val="0"/>
          <w:numId w:val="1"/>
        </w:numPr>
        <w:spacing w:after="60" w:before="40" w:line="260"/>
      </w:pPr>
      <w:r>
        <w:rPr>
          <w:rFonts w:ascii="Segoe UI" w:cs="Segoe UI" w:eastAsia="Segoe UI" w:hAnsi="Segoe UI"/>
          <w:b/>
          <w:bCs/>
          <w:color w:val="0F172A"/>
          <w:sz w:val="22"/>
          <w:szCs w:val="22"/>
        </w:rPr>
        <w:t xml:space="preserve">Xem danh sách hoa đặt, tổng tiền, ngày hẹn giao, thiệp nhắn và số điện thoại liên lạc. </w:t>
      </w:r>
      <w:r>
        <w:rPr>
          <w:rFonts w:ascii="Segoe UI" w:cs="Segoe UI" w:eastAsia="Segoe UI" w:hAnsi="Segoe UI"/>
          <w:color w:val="334155"/>
          <w:sz w:val="22"/>
          <w:szCs w:val="22"/>
        </w:rPr>
        <w:t xml:space="preserve">Xem chi tiết đơn hàng:</w:t>
      </w:r>
    </w:p>
    <w:p>
      <w:pPr>
        <w:pStyle w:val="ListParagraph"/>
        <w:numPr>
          <w:ilvl w:val="0"/>
          <w:numId w:val="1"/>
        </w:numPr>
        <w:spacing w:after="60" w:before="40" w:line="260"/>
      </w:pPr>
      <w:r>
        <w:rPr>
          <w:rFonts w:ascii="Segoe UI" w:cs="Segoe UI" w:eastAsia="Segoe UI" w:hAnsi="Segoe UI"/>
          <w:b/>
          <w:bCs/>
          <w:color w:val="0F172A"/>
          <w:sz w:val="22"/>
          <w:szCs w:val="22"/>
        </w:rPr>
        <w:t xml:space="preserve">Xuất toàn bộ danh sách đơn đặt hàng ra file Excel. </w:t>
      </w:r>
      <w:r>
        <w:rPr>
          <w:rFonts w:ascii="Segoe UI" w:cs="Segoe UI" w:eastAsia="Segoe UI" w:hAnsi="Segoe UI"/>
          <w:color w:val="334155"/>
          <w:sz w:val="22"/>
          <w:szCs w:val="22"/>
        </w:rPr>
        <w:t xml:space="preserve">Xuất CSV đơn hàng:</w:t>
      </w:r>
    </w:p>
    <w:p>
      <w:pPr>
        <w:pStyle w:val="Heading2"/>
        <w:spacing w:after="120" w:before="240"/>
      </w:pPr>
      <w:r>
        <w:rPr>
          <w:rFonts w:ascii="Segoe UI" w:cs="Segoe UI" w:eastAsia="Segoe UI" w:hAnsi="Segoe UI"/>
          <w:b/>
          <w:bCs/>
          <w:color w:val="D97706"/>
          <w:sz w:val="24"/>
          <w:szCs w:val="24"/>
        </w:rPr>
        <w:t xml:space="preserve">4. Quản lý Sản phẩm &amp; Đổi ảnh trực tiếp (Admin Products)</w:t>
      </w:r>
    </w:p>
    <w:p>
      <w:pPr>
        <w:pStyle w:val="ListParagraph"/>
        <w:numPr>
          <w:ilvl w:val="0"/>
          <w:numId w:val="1"/>
        </w:numPr>
        <w:spacing w:after="60" w:before="40" w:line="260"/>
      </w:pPr>
      <w:r>
        <w:rPr>
          <w:rFonts w:ascii="Segoe UI" w:cs="Segoe UI" w:eastAsia="Segoe UI" w:hAnsi="Segoe UI"/>
          <w:b/>
          <w:bCs/>
          <w:color w:val="0F172A"/>
          <w:sz w:val="22"/>
          <w:szCs w:val="22"/>
        </w:rPr>
        <w:t xml:space="preserve">Hỗ trợ tải ảnh mới từ máy tính, chọn ảnh từ thư viện mẫu hoa, hoặc cập nhật qua đường dẫn URL. </w:t>
      </w:r>
      <w:r>
        <w:rPr>
          <w:rFonts w:ascii="Segoe UI" w:cs="Segoe UI" w:eastAsia="Segoe UI" w:hAnsi="Segoe UI"/>
          <w:color w:val="334155"/>
          <w:sz w:val="22"/>
          <w:szCs w:val="22"/>
        </w:rPr>
        <w:t xml:space="preserve">Thay đổi hình ảnh linh hoạt:</w:t>
      </w:r>
    </w:p>
    <w:p>
      <w:pPr>
        <w:pStyle w:val="ListParagraph"/>
        <w:numPr>
          <w:ilvl w:val="0"/>
          <w:numId w:val="1"/>
        </w:numPr>
        <w:spacing w:after="60" w:before="40" w:line="260"/>
      </w:pPr>
      <w:r>
        <w:rPr>
          <w:rFonts w:ascii="Segoe UI" w:cs="Segoe UI" w:eastAsia="Segoe UI" w:hAnsi="Segoe UI"/>
          <w:b/>
          <w:bCs/>
          <w:color w:val="0F172A"/>
          <w:sz w:val="22"/>
          <w:szCs w:val="22"/>
        </w:rPr>
        <w:t xml:space="preserve">Cập nhật giá bán, giá gốc, nhãn huy hiệu (Bán chạy, Mới, Độc bản), số lượng tồn và dịp tặng. </w:t>
      </w:r>
      <w:r>
        <w:rPr>
          <w:rFonts w:ascii="Segoe UI" w:cs="Segoe UI" w:eastAsia="Segoe UI" w:hAnsi="Segoe UI"/>
          <w:color w:val="334155"/>
          <w:sz w:val="22"/>
          <w:szCs w:val="22"/>
        </w:rPr>
        <w:t xml:space="preserve">Thiết lập giá và thông tin:</w:t>
      </w:r>
    </w:p>
    <w:p>
      <w:pPr>
        <w:pStyle w:val="Heading2"/>
        <w:spacing w:after="120" w:before="240"/>
      </w:pPr>
      <w:r>
        <w:rPr>
          <w:rFonts w:ascii="Segoe UI" w:cs="Segoe UI" w:eastAsia="Segoe UI" w:hAnsi="Segoe UI"/>
          <w:b/>
          <w:bCs/>
          <w:color w:val="D97706"/>
          <w:sz w:val="24"/>
          <w:szCs w:val="24"/>
        </w:rPr>
        <w:t xml:space="preserve">5. Quản lý Tồn kho &amp; Vật tư (Admin Inventory)</w:t>
      </w:r>
    </w:p>
    <w:p>
      <w:pPr>
        <w:pStyle w:val="ListParagraph"/>
        <w:numPr>
          <w:ilvl w:val="0"/>
          <w:numId w:val="1"/>
        </w:numPr>
        <w:spacing w:after="60" w:before="40" w:line="260"/>
      </w:pPr>
      <w:r>
        <w:rPr>
          <w:rFonts w:ascii="Segoe UI" w:cs="Segoe UI" w:eastAsia="Segoe UI" w:hAnsi="Segoe UI"/>
          <w:b/>
          <w:bCs/>
          <w:color w:val="0F172A"/>
          <w:sz w:val="22"/>
          <w:szCs w:val="22"/>
        </w:rPr>
        <w:t xml:space="preserve">Theo dõi số lượng thực tế từng cành hoa tươi, bình chậu, ruy băng và phụ liệu cắm. </w:t>
      </w:r>
      <w:r>
        <w:rPr>
          <w:rFonts w:ascii="Segoe UI" w:cs="Segoe UI" w:eastAsia="Segoe UI" w:hAnsi="Segoe UI"/>
          <w:color w:val="334155"/>
          <w:sz w:val="22"/>
          <w:szCs w:val="22"/>
        </w:rPr>
        <w:t xml:space="preserve">Kiểm kê chi tiết:</w:t>
      </w:r>
    </w:p>
    <w:p>
      <w:pPr>
        <w:pStyle w:val="ListParagraph"/>
        <w:numPr>
          <w:ilvl w:val="0"/>
          <w:numId w:val="1"/>
        </w:numPr>
        <w:spacing w:after="60" w:before="40" w:line="260"/>
      </w:pPr>
      <w:r>
        <w:rPr>
          <w:rFonts w:ascii="Segoe UI" w:cs="Segoe UI" w:eastAsia="Segoe UI" w:hAnsi="Segoe UI"/>
          <w:b/>
          <w:bCs/>
          <w:color w:val="0F172A"/>
          <w:sz w:val="22"/>
          <w:szCs w:val="22"/>
        </w:rPr>
        <w:t xml:space="preserve">Tự động kích hoạt thông báo đỏ nổi bật khi số lượng tồn kho chạm mức tối thiểu (minStock). </w:t>
      </w:r>
      <w:r>
        <w:rPr>
          <w:rFonts w:ascii="Segoe UI" w:cs="Segoe UI" w:eastAsia="Segoe UI" w:hAnsi="Segoe UI"/>
          <w:color w:val="334155"/>
          <w:sz w:val="22"/>
          <w:szCs w:val="22"/>
        </w:rPr>
        <w:t xml:space="preserve">Cảnh báo thiếu hụt tự động:</w:t>
      </w:r>
    </w:p>
    <w:p>
      <w:pPr>
        <w:pStyle w:val="ListParagraph"/>
        <w:numPr>
          <w:ilvl w:val="0"/>
          <w:numId w:val="1"/>
        </w:numPr>
        <w:spacing w:after="60" w:before="40" w:line="260"/>
      </w:pPr>
      <w:r>
        <w:rPr>
          <w:rFonts w:ascii="Segoe UI" w:cs="Segoe UI" w:eastAsia="Segoe UI" w:hAnsi="Segoe UI"/>
          <w:b/>
          <w:bCs/>
          <w:color w:val="0F172A"/>
          <w:sz w:val="22"/>
          <w:szCs w:val="22"/>
        </w:rPr>
        <w:t xml:space="preserve">Cập nhật nhanh số lượng nhập kho mới kèm ghi nhận ngày nhập. </w:t>
      </w:r>
      <w:r>
        <w:rPr>
          <w:rFonts w:ascii="Segoe UI" w:cs="Segoe UI" w:eastAsia="Segoe UI" w:hAnsi="Segoe UI"/>
          <w:color w:val="334155"/>
          <w:sz w:val="22"/>
          <w:szCs w:val="22"/>
        </w:rPr>
        <w:t xml:space="preserve">Nhập thêm kho 1 chạm:</w:t>
      </w:r>
    </w:p>
    <w:p>
      <w:pPr>
        <w:pStyle w:val="Heading2"/>
        <w:spacing w:after="120" w:before="240"/>
      </w:pPr>
      <w:r>
        <w:rPr>
          <w:rFonts w:ascii="Segoe UI" w:cs="Segoe UI" w:eastAsia="Segoe UI" w:hAnsi="Segoe UI"/>
          <w:b/>
          <w:bCs/>
          <w:color w:val="D97706"/>
          <w:sz w:val="24"/>
          <w:szCs w:val="24"/>
        </w:rPr>
        <w:t xml:space="preserve">6. Quản lý Khách hàng ưu tiên Di động (Admin Customers)</w:t>
      </w:r>
    </w:p>
    <w:p>
      <w:pPr>
        <w:pStyle w:val="ListParagraph"/>
        <w:numPr>
          <w:ilvl w:val="0"/>
          <w:numId w:val="1"/>
        </w:numPr>
        <w:spacing w:after="60" w:before="40" w:line="260"/>
      </w:pPr>
      <w:r>
        <w:rPr>
          <w:rFonts w:ascii="Segoe UI" w:cs="Segoe UI" w:eastAsia="Segoe UI" w:hAnsi="Segoe UI"/>
          <w:b/>
          <w:bCs/>
          <w:color w:val="0F172A"/>
          <w:sz w:val="22"/>
          <w:szCs w:val="22"/>
        </w:rPr>
        <w:t xml:space="preserve">Thay thế bảng ngang dài bằng thẻ thông minh trên smartphone. </w:t>
      </w:r>
      <w:r>
        <w:rPr>
          <w:rFonts w:ascii="Segoe UI" w:cs="Segoe UI" w:eastAsia="Segoe UI" w:hAnsi="Segoe UI"/>
          <w:color w:val="334155"/>
          <w:sz w:val="22"/>
          <w:szCs w:val="22"/>
        </w:rPr>
        <w:t xml:space="preserve">Chế độ Thẻ Di Động (Customer Cards):</w:t>
      </w:r>
    </w:p>
    <w:p>
      <w:pPr>
        <w:pStyle w:val="ListParagraph"/>
        <w:numPr>
          <w:ilvl w:val="0"/>
          <w:numId w:val="1"/>
        </w:numPr>
        <w:spacing w:after="60" w:before="40" w:line="260"/>
      </w:pPr>
      <w:r>
        <w:rPr>
          <w:rFonts w:ascii="Segoe UI" w:cs="Segoe UI" w:eastAsia="Segoe UI" w:hAnsi="Segoe UI"/>
          <w:b/>
          <w:bCs/>
          <w:color w:val="0F172A"/>
          <w:sz w:val="22"/>
          <w:szCs w:val="22"/>
        </w:rPr>
        <w:t xml:space="preserve">Bấm trực tiếp số điện thoại trên thẻ để gọi ngay cho khách trên di động. </w:t>
      </w:r>
      <w:r>
        <w:rPr>
          <w:rFonts w:ascii="Segoe UI" w:cs="Segoe UI" w:eastAsia="Segoe UI" w:hAnsi="Segoe UI"/>
          <w:color w:val="334155"/>
          <w:sz w:val="22"/>
          <w:szCs w:val="22"/>
        </w:rPr>
        <w:t xml:space="preserve">Nút "Gọi Ngay" 1 chạm (tel:...):</w:t>
      </w:r>
    </w:p>
    <w:p>
      <w:pPr>
        <w:pStyle w:val="ListParagraph"/>
        <w:numPr>
          <w:ilvl w:val="0"/>
          <w:numId w:val="1"/>
        </w:numPr>
        <w:spacing w:after="60" w:before="40" w:line="260"/>
      </w:pPr>
      <w:r>
        <w:rPr>
          <w:rFonts w:ascii="Segoe UI" w:cs="Segoe UI" w:eastAsia="Segoe UI" w:hAnsi="Segoe UI"/>
          <w:b/>
          <w:bCs/>
          <w:color w:val="0F172A"/>
          <w:sz w:val="22"/>
          <w:szCs w:val="22"/>
        </w:rPr>
        <w:t xml:space="preserve">Quản lý 4 hạng VIP, Thân thiết, Thường, Mới kèm tổng tích lũy chi tiêu. </w:t>
      </w:r>
      <w:r>
        <w:rPr>
          <w:rFonts w:ascii="Segoe UI" w:cs="Segoe UI" w:eastAsia="Segoe UI" w:hAnsi="Segoe UI"/>
          <w:color w:val="334155"/>
          <w:sz w:val="22"/>
          <w:szCs w:val="22"/>
        </w:rPr>
        <w:t xml:space="preserve">Phân hạng thành viên:</w:t>
      </w:r>
    </w:p>
    <w:p>
      <w:pPr>
        <w:pStyle w:val="Heading1"/>
        <w:spacing w:after="160" w:before="360"/>
      </w:pPr>
      <w:r>
        <w:rPr>
          <w:rFonts w:ascii="Segoe UI" w:cs="Segoe UI" w:eastAsia="Segoe UI" w:hAnsi="Segoe UI"/>
          <w:b/>
          <w:bCs/>
          <w:color w:val="0F172A"/>
          <w:sz w:val="28"/>
          <w:szCs w:val="28"/>
        </w:rPr>
        <w:t xml:space="preserve">V. BỘ LÕI XUẤT CSV TỰ ĐỘNG LÀM SẠCH DỮ LIỆU (DATA CLEANING SUITE)</w:t>
      </w:r>
    </w:p>
    <w:p>
      <w:pPr>
        <w:spacing w:after="100" w:before="60" w:line="280"/>
      </w:pPr>
      <w:r>
        <w:rPr>
          <w:rFonts w:ascii="Segoe UI" w:cs="Segoe UI" w:eastAsia="Segoe UI" w:hAnsi="Segoe UI"/>
          <w:b w:val="false"/>
          <w:bCs w:val="false"/>
          <w:i w:val="false"/>
          <w:iCs w:val="false"/>
          <w:color w:val="334155"/>
          <w:sz w:val="22"/>
          <w:szCs w:val="22"/>
        </w:rPr>
        <w:t xml:space="preserve">Để giải quyết triệt để vấn đề dữ liệu bị Microsoft Excel hiểu sai định dạng trên Windows, hệ thống tích hợp bộ xử lý tiền kỳ tự động (Pre-processing Engine) trước khi xuất file:</w:t>
      </w:r>
    </w:p>
    <w:p>
      <w:pPr>
        <w:pStyle w:val="ListParagraph"/>
        <w:numPr>
          <w:ilvl w:val="0"/>
          <w:numId w:val="1"/>
        </w:numPr>
        <w:spacing w:after="60" w:before="40" w:line="260"/>
      </w:pPr>
      <w:r>
        <w:rPr>
          <w:rFonts w:ascii="Segoe UI" w:cs="Segoe UI" w:eastAsia="Segoe UI" w:hAnsi="Segoe UI"/>
          <w:b/>
          <w:bCs/>
          <w:color w:val="0F172A"/>
          <w:sz w:val="22"/>
          <w:szCs w:val="22"/>
        </w:rPr>
        <w:t xml:space="preserve">Bóc tách các ký hiệu tiền tệ ("140.000", "1.680.000₫", "10.800.000 VNĐ") và chuyển thành số nguyên thuần (140000, 1680000, 10800000). Khắc phục lỗi Excel hiểu nhầm dấu chấm là số thập phân dẫn đến cắt cụt còn 140 hay 630, cho phép dùng ngay hàm =SUM() tính toán trực tiếp. </w:t>
      </w:r>
      <w:r>
        <w:rPr>
          <w:rFonts w:ascii="Segoe UI" w:cs="Segoe UI" w:eastAsia="Segoe UI" w:hAnsi="Segoe UI"/>
          <w:color w:val="334155"/>
          <w:sz w:val="22"/>
          <w:szCs w:val="22"/>
        </w:rPr>
        <w:t xml:space="preserve">1. Làm sạch tiền tệ (cleanMoney):</w:t>
      </w:r>
    </w:p>
    <w:p>
      <w:pPr>
        <w:pStyle w:val="ListParagraph"/>
        <w:numPr>
          <w:ilvl w:val="0"/>
          <w:numId w:val="1"/>
        </w:numPr>
        <w:spacing w:after="60" w:before="40" w:line="260"/>
      </w:pPr>
      <w:r>
        <w:rPr>
          <w:rFonts w:ascii="Segoe UI" w:cs="Segoe UI" w:eastAsia="Segoe UI" w:hAnsi="Segoe UI"/>
          <w:b/>
          <w:bCs/>
          <w:color w:val="0F172A"/>
          <w:sz w:val="22"/>
          <w:szCs w:val="22"/>
        </w:rPr>
        <w:t xml:space="preserve">Tự động chuẩn hóa đầu số +84/84 về 0, áp dụng công thức text ="0901234567" để Excel không tự ý xóa mất số 0 đầu. </w:t>
      </w:r>
      <w:r>
        <w:rPr>
          <w:rFonts w:ascii="Segoe UI" w:cs="Segoe UI" w:eastAsia="Segoe UI" w:hAnsi="Segoe UI"/>
          <w:color w:val="334155"/>
          <w:sz w:val="22"/>
          <w:szCs w:val="22"/>
        </w:rPr>
        <w:t xml:space="preserve">2. Bảo toàn số 0 ở đầu số điện thoại (cleanPhone):</w:t>
      </w:r>
    </w:p>
    <w:p>
      <w:pPr>
        <w:pStyle w:val="ListParagraph"/>
        <w:numPr>
          <w:ilvl w:val="0"/>
          <w:numId w:val="1"/>
        </w:numPr>
        <w:spacing w:after="60" w:before="40" w:line="260"/>
      </w:pPr>
      <w:r>
        <w:rPr>
          <w:rFonts w:ascii="Segoe UI" w:cs="Segoe UI" w:eastAsia="Segoe UI" w:hAnsi="Segoe UI"/>
          <w:b/>
          <w:bCs/>
          <w:color w:val="0F172A"/>
          <w:sz w:val="22"/>
          <w:szCs w:val="22"/>
        </w:rPr>
        <w:t xml:space="preserve">Chuyển đổi chuỗi ISO về định dạng DD/MM/YYYY hoặc DD/MM/YYYY HH:mm, không còn bị lỗi tràn ô tràn viền #######. </w:t>
      </w:r>
      <w:r>
        <w:rPr>
          <w:rFonts w:ascii="Segoe UI" w:cs="Segoe UI" w:eastAsia="Segoe UI" w:hAnsi="Segoe UI"/>
          <w:color w:val="334155"/>
          <w:sz w:val="22"/>
          <w:szCs w:val="22"/>
        </w:rPr>
        <w:t xml:space="preserve">3. Chuẩn hóa ngày tháng Việt Nam (cleanDate, cleanDateTime):</w:t>
      </w:r>
    </w:p>
    <w:p>
      <w:pPr>
        <w:pStyle w:val="ListParagraph"/>
        <w:numPr>
          <w:ilvl w:val="0"/>
          <w:numId w:val="1"/>
        </w:numPr>
        <w:spacing w:after="60" w:before="40" w:line="260"/>
      </w:pPr>
      <w:r>
        <w:rPr>
          <w:rFonts w:ascii="Segoe UI" w:cs="Segoe UI" w:eastAsia="Segoe UI" w:hAnsi="Segoe UI"/>
          <w:b/>
          <w:bCs/>
          <w:color w:val="0F172A"/>
          <w:sz w:val="22"/>
          <w:szCs w:val="22"/>
        </w:rPr>
        <w:t xml:space="preserve">Xóa bỏ toàn bộ thẻ HTML thừa, loại bỏ ngắt dòng r\n và ký tự điều khiển. </w:t>
      </w:r>
      <w:r>
        <w:rPr>
          <w:rFonts w:ascii="Segoe UI" w:cs="Segoe UI" w:eastAsia="Segoe UI" w:hAnsi="Segoe UI"/>
          <w:color w:val="334155"/>
          <w:sz w:val="22"/>
          <w:szCs w:val="22"/>
        </w:rPr>
        <w:t xml:space="preserve">4. Làm sạch văn bản (cleanText):</w:t>
      </w:r>
    </w:p>
    <w:p>
      <w:pPr>
        <w:pStyle w:val="ListParagraph"/>
        <w:numPr>
          <w:ilvl w:val="0"/>
          <w:numId w:val="1"/>
        </w:numPr>
        <w:spacing w:after="60" w:before="40" w:line="260"/>
      </w:pPr>
      <w:r>
        <w:rPr>
          <w:rFonts w:ascii="Segoe UI" w:cs="Segoe UI" w:eastAsia="Segoe UI" w:hAnsi="Segoe UI"/>
          <w:b/>
          <w:bCs/>
          <w:color w:val="0F172A"/>
          <w:sz w:val="22"/>
          <w:szCs w:val="22"/>
        </w:rPr>
        <w:t xml:space="preserve">Tự động giải mã mảng đối tượng thành danh sách văn bản dễ đọc. </w:t>
      </w:r>
      <w:r>
        <w:rPr>
          <w:rFonts w:ascii="Segoe UI" w:cs="Segoe UI" w:eastAsia="Segoe UI" w:hAnsi="Segoe UI"/>
          <w:color w:val="334155"/>
          <w:sz w:val="22"/>
          <w:szCs w:val="22"/>
        </w:rPr>
        <w:t xml:space="preserve">5. Bóc tách danh sách JSON (cleanList):</w:t>
      </w:r>
    </w:p>
    <w:p>
      <w:pPr>
        <w:pStyle w:val="ListParagraph"/>
        <w:numPr>
          <w:ilvl w:val="0"/>
          <w:numId w:val="1"/>
        </w:numPr>
        <w:spacing w:after="60" w:before="40" w:line="260"/>
      </w:pPr>
      <w:r>
        <w:rPr>
          <w:rFonts w:ascii="Segoe UI" w:cs="Segoe UI" w:eastAsia="Segoe UI" w:hAnsi="Segoe UI"/>
          <w:b/>
          <w:bCs/>
          <w:color w:val="0F172A"/>
          <w:sz w:val="22"/>
          <w:szCs w:val="22"/>
        </w:rPr>
        <w:t xml:space="preserve">Đảm bảo Microsoft Excel trên Windows nhận diện đúng 100% tiếng Việt có dấu, không lỗi font (mojibake). </w:t>
      </w:r>
      <w:r>
        <w:rPr>
          <w:rFonts w:ascii="Segoe UI" w:cs="Segoe UI" w:eastAsia="Segoe UI" w:hAnsi="Segoe UI"/>
          <w:color w:val="334155"/>
          <w:sz w:val="22"/>
          <w:szCs w:val="22"/>
        </w:rPr>
        <w:t xml:space="preserve">6. Mã hóa UTF-8 BOM (\uFEFF):</w:t>
      </w:r>
    </w:p>
    <w:p>
      <w:pPr>
        <w:pStyle w:val="Heading1"/>
        <w:spacing w:after="160" w:before="360"/>
      </w:pPr>
      <w:r>
        <w:rPr>
          <w:rFonts w:ascii="Segoe UI" w:cs="Segoe UI" w:eastAsia="Segoe UI" w:hAnsi="Segoe UI"/>
          <w:b/>
          <w:bCs/>
          <w:color w:val="0F172A"/>
          <w:sz w:val="28"/>
          <w:szCs w:val="28"/>
        </w:rPr>
        <w:t xml:space="preserve">VI. CƠ SỞ DỮ LIỆU MYSQL 8.0 (vyvy_flower_db)</w:t>
      </w:r>
    </w:p>
    <w:p>
      <w:pPr>
        <w:spacing w:after="100" w:before="60" w:line="280"/>
      </w:pPr>
      <w:r>
        <w:rPr>
          <w:rFonts w:ascii="Segoe UI" w:cs="Segoe UI" w:eastAsia="Segoe UI" w:hAnsi="Segoe UI"/>
          <w:b w:val="false"/>
          <w:bCs w:val="false"/>
          <w:i w:val="false"/>
          <w:iCs w:val="false"/>
          <w:color w:val="334155"/>
          <w:sz w:val="22"/>
          <w:szCs w:val="22"/>
        </w:rPr>
        <w:t xml:space="preserve">Cơ sở dữ liệu được thiết kế theo chuẩn quan hệ Enterprise, quản lý và chỉnh sửa trực tiếp hai chiều qua MySQL Workbench: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4062"/>
        <w:gridCol w:w="2708"/>
      </w:tblGrid>
      <w:tr>
        <w:trPr>
          <w:tblHeader/>
        </w:trPr>
        <w:tc>
          <w:tcPr>
            <w:tcW w:type="pct" w:w="1250"/>
            <w:shd w:fill="0F172A" w:val="clear"/>
            <w:tcMar>
              <w:top w:type="dxa" w:w="140"/>
              <w:left w:type="dxa" w:w="160"/>
              <w:bottom w:type="dxa" w:w="140"/>
              <w:right w:type="dxa" w:w="160"/>
            </w:tcMar>
          </w:tcPr>
          <w:p>
            <w:pPr>
              <w:jc w:val="left"/>
            </w:pPr>
            <w:r>
              <w:rPr>
                <w:rFonts w:ascii="Segoe UI" w:cs="Segoe UI" w:eastAsia="Segoe UI" w:hAnsi="Segoe UI"/>
                <w:b/>
                <w:bCs/>
                <w:color w:val="FFFFFF"/>
                <w:sz w:val="20"/>
                <w:szCs w:val="20"/>
              </w:rPr>
              <w:t xml:space="preserve">Tên Bảng (Table)</w:t>
            </w:r>
          </w:p>
        </w:tc>
        <w:tc>
          <w:tcPr>
            <w:tcW w:type="pct" w:w="2250"/>
            <w:shd w:fill="0F172A" w:val="clear"/>
            <w:tcMar>
              <w:top w:type="dxa" w:w="140"/>
              <w:left w:type="dxa" w:w="160"/>
              <w:bottom w:type="dxa" w:w="140"/>
              <w:right w:type="dxa" w:w="160"/>
            </w:tcMar>
          </w:tcPr>
          <w:p>
            <w:pPr>
              <w:jc w:val="left"/>
            </w:pPr>
            <w:r>
              <w:rPr>
                <w:rFonts w:ascii="Segoe UI" w:cs="Segoe UI" w:eastAsia="Segoe UI" w:hAnsi="Segoe UI"/>
                <w:b/>
                <w:bCs/>
                <w:color w:val="FFFFFF"/>
                <w:sz w:val="20"/>
                <w:szCs w:val="20"/>
              </w:rPr>
              <w:t xml:space="preserve">Ý Nghĩa Nghiệp Vụ</w:t>
            </w:r>
          </w:p>
        </w:tc>
        <w:tc>
          <w:tcPr>
            <w:tcW w:type="pct" w:w="1500"/>
            <w:shd w:fill="0F172A" w:val="clear"/>
            <w:tcMar>
              <w:top w:type="dxa" w:w="140"/>
              <w:left w:type="dxa" w:w="160"/>
              <w:bottom w:type="dxa" w:w="140"/>
              <w:right w:type="dxa" w:w="160"/>
            </w:tcMar>
          </w:tcPr>
          <w:p>
            <w:pPr>
              <w:jc w:val="left"/>
            </w:pPr>
            <w:r>
              <w:rPr>
                <w:rFonts w:ascii="Segoe UI" w:cs="Segoe UI" w:eastAsia="Segoe UI" w:hAnsi="Segoe UI"/>
                <w:b/>
                <w:bCs/>
                <w:color w:val="FFFFFF"/>
                <w:sz w:val="20"/>
                <w:szCs w:val="20"/>
              </w:rPr>
              <w:t xml:space="preserve">Số Trường Dữ Liệu</w:t>
            </w:r>
          </w:p>
        </w:tc>
      </w:tr>
      <w:tr>
        <w:tc>
          <w:tcPr>
            <w:tcW w:type="pct" w:w="125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bCs/>
                <w:color w:val="334155"/>
                <w:sz w:val="20"/>
                <w:szCs w:val="20"/>
              </w:rPr>
              <w:t xml:space="preserve">products</w:t>
            </w:r>
          </w:p>
        </w:tc>
        <w:tc>
          <w:tcPr>
            <w:tcW w:type="pct" w:w="225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Quản lý mẫu hoa, danh mục, giá bán, giá gốc, kho, ảnh</w:t>
            </w:r>
          </w:p>
        </w:tc>
        <w:tc>
          <w:tcPr>
            <w:tcW w:type="pct" w:w="150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15 cột (id, name, price...)</w:t>
            </w:r>
          </w:p>
        </w:tc>
      </w:tr>
      <w:tr>
        <w:tc>
          <w:tcPr>
            <w:tcW w:type="pct" w:w="125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bCs/>
                <w:color w:val="334155"/>
                <w:sz w:val="20"/>
                <w:szCs w:val="20"/>
              </w:rPr>
              <w:t xml:space="preserve">customers</w:t>
            </w:r>
          </w:p>
        </w:tc>
        <w:tc>
          <w:tcPr>
            <w:tcW w:type="pct" w:w="225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Hồ sơ khách hàng, phân hạng VIP, tổng chi tiêu, OTP/OAuth</w:t>
            </w:r>
          </w:p>
        </w:tc>
        <w:tc>
          <w:tcPr>
            <w:tcW w:type="pct" w:w="150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12 cột (id, name, phone...)</w:t>
            </w:r>
          </w:p>
        </w:tc>
      </w:tr>
      <w:tr>
        <w:tc>
          <w:tcPr>
            <w:tcW w:type="pct" w:w="125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bCs/>
                <w:color w:val="334155"/>
                <w:sz w:val="20"/>
                <w:szCs w:val="20"/>
              </w:rPr>
              <w:t xml:space="preserve">orders</w:t>
            </w:r>
          </w:p>
        </w:tc>
        <w:tc>
          <w:tcPr>
            <w:tcW w:type="pct" w:w="225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Đơn đặt hoa, quy trình 5 bước, người nhận, thiệp nhắn</w:t>
            </w:r>
          </w:p>
        </w:tc>
        <w:tc>
          <w:tcPr>
            <w:tcW w:type="pct" w:w="150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11 cột (id, order_code...)</w:t>
            </w:r>
          </w:p>
        </w:tc>
      </w:tr>
      <w:tr>
        <w:tc>
          <w:tcPr>
            <w:tcW w:type="pct" w:w="125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bCs/>
                <w:color w:val="334155"/>
                <w:sz w:val="20"/>
                <w:szCs w:val="20"/>
              </w:rPr>
              <w:t xml:space="preserve">inventory</w:t>
            </w:r>
          </w:p>
        </w:tc>
        <w:tc>
          <w:tcPr>
            <w:tcW w:type="pct" w:w="225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Quản lý nguyên vật liệu hoa tươi, phụ liệu, cảnh báo tồn</w:t>
            </w:r>
          </w:p>
        </w:tc>
        <w:tc>
          <w:tcPr>
            <w:tcW w:type="pct" w:w="150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10 cột (id, name, quantity...)</w:t>
            </w:r>
          </w:p>
        </w:tc>
      </w:tr>
      <w:tr>
        <w:tc>
          <w:tcPr>
            <w:tcW w:type="pct" w:w="125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bCs/>
                <w:color w:val="334155"/>
                <w:sz w:val="20"/>
                <w:szCs w:val="20"/>
              </w:rPr>
              <w:t xml:space="preserve">admins</w:t>
            </w:r>
          </w:p>
        </w:tc>
        <w:tc>
          <w:tcPr>
            <w:tcW w:type="pct" w:w="225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Tài khoản nhân viên &amp; quản trị viên shop hoa</w:t>
            </w:r>
          </w:p>
        </w:tc>
        <w:tc>
          <w:tcPr>
            <w:tcW w:type="pct" w:w="150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6 cột (id, username...)</w:t>
            </w:r>
          </w:p>
        </w:tc>
      </w:tr>
      <w:tr>
        <w:tc>
          <w:tcPr>
            <w:tcW w:type="pct" w:w="125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bCs/>
                <w:color w:val="334155"/>
                <w:sz w:val="20"/>
                <w:szCs w:val="20"/>
              </w:rPr>
              <w:t xml:space="preserve">notifications</w:t>
            </w:r>
          </w:p>
        </w:tc>
        <w:tc>
          <w:tcPr>
            <w:tcW w:type="pct" w:w="225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Thông báo đơn hàng mới gửi thời gian thực về Admin</w:t>
            </w:r>
          </w:p>
        </w:tc>
        <w:tc>
          <w:tcPr>
            <w:tcW w:type="pct" w:w="150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8 cột (id, title, message...)</w:t>
            </w:r>
          </w:p>
        </w:tc>
      </w:tr>
    </w:tbl>
    <w:p>
      <w:pPr>
        <w:pStyle w:val="Heading1"/>
        <w:spacing w:after="160" w:before="360"/>
      </w:pPr>
      <w:r>
        <w:rPr>
          <w:rFonts w:ascii="Segoe UI" w:cs="Segoe UI" w:eastAsia="Segoe UI" w:hAnsi="Segoe UI"/>
          <w:b/>
          <w:bCs/>
          <w:color w:val="0F172A"/>
          <w:sz w:val="28"/>
          <w:szCs w:val="28"/>
        </w:rPr>
        <w:t xml:space="preserve">VII. TỔNG KẾT NỀN TẢNG KỸ THUẬT (TECH STACK)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3610"/>
        <w:gridCol w:w="2708"/>
      </w:tblGrid>
      <w:tr>
        <w:trPr>
          <w:tblHeader/>
        </w:trPr>
        <w:tc>
          <w:tcPr>
            <w:tcW w:type="pct" w:w="1500"/>
            <w:shd w:fill="0F172A" w:val="clear"/>
            <w:tcMar>
              <w:top w:type="dxa" w:w="140"/>
              <w:left w:type="dxa" w:w="160"/>
              <w:bottom w:type="dxa" w:w="140"/>
              <w:right w:type="dxa" w:w="160"/>
            </w:tcMar>
          </w:tcPr>
          <w:p>
            <w:pPr>
              <w:jc w:val="left"/>
            </w:pPr>
            <w:r>
              <w:rPr>
                <w:rFonts w:ascii="Segoe UI" w:cs="Segoe UI" w:eastAsia="Segoe UI" w:hAnsi="Segoe UI"/>
                <w:b/>
                <w:bCs/>
                <w:color w:val="FFFFFF"/>
                <w:sz w:val="20"/>
                <w:szCs w:val="20"/>
              </w:rPr>
              <w:t xml:space="preserve">Thành phần</w:t>
            </w:r>
          </w:p>
        </w:tc>
        <w:tc>
          <w:tcPr>
            <w:tcW w:type="pct" w:w="2000"/>
            <w:shd w:fill="0F172A" w:val="clear"/>
            <w:tcMar>
              <w:top w:type="dxa" w:w="140"/>
              <w:left w:type="dxa" w:w="160"/>
              <w:bottom w:type="dxa" w:w="140"/>
              <w:right w:type="dxa" w:w="160"/>
            </w:tcMar>
          </w:tcPr>
          <w:p>
            <w:pPr>
              <w:jc w:val="left"/>
            </w:pPr>
            <w:r>
              <w:rPr>
                <w:rFonts w:ascii="Segoe UI" w:cs="Segoe UI" w:eastAsia="Segoe UI" w:hAnsi="Segoe UI"/>
                <w:b/>
                <w:bCs/>
                <w:color w:val="FFFFFF"/>
                <w:sz w:val="20"/>
                <w:szCs w:val="20"/>
              </w:rPr>
              <w:t xml:space="preserve">Công nghệ áp dụng</w:t>
            </w:r>
          </w:p>
        </w:tc>
        <w:tc>
          <w:tcPr>
            <w:tcW w:type="pct" w:w="1500"/>
            <w:shd w:fill="0F172A" w:val="clear"/>
            <w:tcMar>
              <w:top w:type="dxa" w:w="140"/>
              <w:left w:type="dxa" w:w="160"/>
              <w:bottom w:type="dxa" w:w="140"/>
              <w:right w:type="dxa" w:w="160"/>
            </w:tcMar>
          </w:tcPr>
          <w:p>
            <w:pPr>
              <w:jc w:val="left"/>
            </w:pPr>
            <w:r>
              <w:rPr>
                <w:rFonts w:ascii="Segoe UI" w:cs="Segoe UI" w:eastAsia="Segoe UI" w:hAnsi="Segoe UI"/>
                <w:b/>
                <w:bCs/>
                <w:color w:val="FFFFFF"/>
                <w:sz w:val="20"/>
                <w:szCs w:val="20"/>
              </w:rPr>
              <w:t xml:space="preserve">Ghi chú nghiệp vụ</w:t>
            </w:r>
          </w:p>
        </w:tc>
      </w:tr>
      <w:tr>
        <w:tc>
          <w:tcPr>
            <w:tcW w:type="pct" w:w="150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bCs/>
                <w:color w:val="334155"/>
                <w:sz w:val="20"/>
                <w:szCs w:val="20"/>
              </w:rPr>
              <w:t xml:space="preserve">Frontend UI</w:t>
            </w:r>
          </w:p>
        </w:tc>
        <w:tc>
          <w:tcPr>
            <w:tcW w:type="pct" w:w="200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React 19, React Router 7, Vite</w:t>
            </w:r>
          </w:p>
        </w:tc>
        <w:tc>
          <w:tcPr>
            <w:tcW w:type="pct" w:w="150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Tốc độ tải trang siêu nhanh, SPA</w:t>
            </w:r>
          </w:p>
        </w:tc>
      </w:tr>
      <w:tr>
        <w:tc>
          <w:tcPr>
            <w:tcW w:type="pct" w:w="150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bCs/>
                <w:color w:val="334155"/>
                <w:sz w:val="20"/>
                <w:szCs w:val="20"/>
              </w:rPr>
              <w:t xml:space="preserve">Giao diện &amp; 3D</w:t>
            </w:r>
          </w:p>
        </w:tc>
        <w:tc>
          <w:tcPr>
            <w:tcW w:type="pct" w:w="200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Vanilla CSS Glassmorphism, Lucide Icons</w:t>
            </w:r>
          </w:p>
        </w:tc>
        <w:tc>
          <w:tcPr>
            <w:tcW w:type="pct" w:w="150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Không phụ thuộc thư viện cồng kềnh</w:t>
            </w:r>
          </w:p>
        </w:tc>
      </w:tr>
      <w:tr>
        <w:tc>
          <w:tcPr>
            <w:tcW w:type="pct" w:w="150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bCs/>
                <w:color w:val="334155"/>
                <w:sz w:val="20"/>
                <w:szCs w:val="20"/>
              </w:rPr>
              <w:t xml:space="preserve">Biểu đồ phân tích</w:t>
            </w:r>
          </w:p>
        </w:tc>
        <w:tc>
          <w:tcPr>
            <w:tcW w:type="pct" w:w="200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Recharts 3.x</w:t>
            </w:r>
          </w:p>
        </w:tc>
        <w:tc>
          <w:tcPr>
            <w:tcW w:type="pct" w:w="150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Trực quan hóa doanh thu &amp; tỷ lệ</w:t>
            </w:r>
          </w:p>
        </w:tc>
      </w:tr>
      <w:tr>
        <w:tc>
          <w:tcPr>
            <w:tcW w:type="pct" w:w="150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bCs/>
                <w:color w:val="334155"/>
                <w:sz w:val="20"/>
                <w:szCs w:val="20"/>
              </w:rPr>
              <w:t xml:space="preserve">Backend REST API</w:t>
            </w:r>
          </w:p>
        </w:tc>
        <w:tc>
          <w:tcPr>
            <w:tcW w:type="pct" w:w="200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Node.js Express, CORS</w:t>
            </w:r>
          </w:p>
        </w:tc>
        <w:tc>
          <w:tcPr>
            <w:tcW w:type="pct" w:w="150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Xử lý logic, upload ảnh, gửi OTP</w:t>
            </w:r>
          </w:p>
        </w:tc>
      </w:tr>
      <w:tr>
        <w:tc>
          <w:tcPr>
            <w:tcW w:type="pct" w:w="150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bCs/>
                <w:color w:val="334155"/>
                <w:sz w:val="20"/>
                <w:szCs w:val="20"/>
              </w:rPr>
              <w:t xml:space="preserve">Cơ sở dữ liệu</w:t>
            </w:r>
          </w:p>
        </w:tc>
        <w:tc>
          <w:tcPr>
            <w:tcW w:type="pct" w:w="200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MySQL 8.0, mysql2 driver</w:t>
            </w:r>
          </w:p>
        </w:tc>
        <w:tc>
          <w:tcPr>
            <w:tcW w:type="pct" w:w="1500"/>
            <w:tcBorders>
              <w:top w:val="single" w:color="CBD5E1" w:sz="1"/>
              <w:left w:val="none"/>
              <w:bottom w:val="single" w:color="CBD5E1" w:sz="1"/>
              <w:right w:val="none"/>
            </w:tcBorders>
            <w:shd w:fill="FFFFFF"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Hỗ trợ kết nối MySQL Workbench</w:t>
            </w:r>
          </w:p>
        </w:tc>
      </w:tr>
      <w:tr>
        <w:tc>
          <w:tcPr>
            <w:tcW w:type="pct" w:w="150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bCs/>
                <w:color w:val="334155"/>
                <w:sz w:val="20"/>
                <w:szCs w:val="20"/>
              </w:rPr>
              <w:t xml:space="preserve">Xuất dữ liệu sạch</w:t>
            </w:r>
          </w:p>
        </w:tc>
        <w:tc>
          <w:tcPr>
            <w:tcW w:type="pct" w:w="200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RFC 4180 CSV Engine with UTF-8 BOM</w:t>
            </w:r>
          </w:p>
        </w:tc>
        <w:tc>
          <w:tcPr>
            <w:tcW w:type="pct" w:w="1500"/>
            <w:tcBorders>
              <w:top w:val="single" w:color="CBD5E1" w:sz="1"/>
              <w:left w:val="none"/>
              <w:bottom w:val="single" w:color="CBD5E1" w:sz="1"/>
              <w:right w:val="none"/>
            </w:tcBorders>
            <w:shd w:fill="F8FAFC" w:val="clear"/>
            <w:tcMar>
              <w:top w:type="dxa" w:w="120"/>
              <w:left w:type="dxa" w:w="160"/>
              <w:bottom w:type="dxa" w:w="120"/>
              <w:right w:type="dxa" w:w="160"/>
            </w:tcMar>
          </w:tcPr>
          <w:p>
            <w:pPr>
              <w:jc w:val="left"/>
            </w:pPr>
            <w:r>
              <w:rPr>
                <w:rFonts w:ascii="Segoe UI" w:cs="Segoe UI" w:eastAsia="Segoe UI" w:hAnsi="Segoe UI"/>
                <w:b w:val="false"/>
                <w:bCs w:val="false"/>
                <w:color w:val="334155"/>
                <w:sz w:val="20"/>
                <w:szCs w:val="20"/>
              </w:rPr>
              <w:t xml:space="preserve">Tương thích 100% Microsoft Excel</w:t>
            </w:r>
          </w:p>
        </w:tc>
      </w:tr>
    </w:tbl>
    <w:p>
      <w:pPr>
        <w:spacing w:after="120" w:before="360"/>
        <w:jc w:val="center"/>
      </w:pPr>
      <w:r>
        <w:rPr>
          <w:rFonts w:ascii="Segoe UI" w:cs="Segoe UI" w:eastAsia="Segoe UI" w:hAnsi="Segoe UI"/>
          <w:b/>
          <w:bCs/>
          <w:color w:val="94A3B8"/>
          <w:sz w:val="20"/>
          <w:szCs w:val="20"/>
        </w:rPr>
        <w:t xml:space="preserve">— HẾT TÀI LIỆU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2026-10-16T03:04:28.745Z</dcterms:created>
  <dcterms:modified xsi:type="dcterms:W3CDTF">2026-10-16T03:04:28.745Z</dcterms:modified>
</cp:coreProperties>
</file>

<file path=docProps/custom.xml><?xml version="1.0" encoding="utf-8"?>
<Properties xmlns="http://schemas.openxmlformats.org/officeDocument/2006/custom-properties" xmlns:vt="http://schemas.openxmlformats.org/officeDocument/2006/docPropsVTypes"/>
</file>