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BỘ 03 PERSONA VÀ SƠ ĐỒ HÀNH TRÌNH NGƯỜI DÙNG (USER JOURNEY MAP)</w:t>
      </w:r>
    </w:p>
    <w:p>
      <w:pPr>
        <w:jc w:val="center"/>
      </w:pPr>
      <w:r>
        <w:rPr>
          <w:i/>
          <w:color w:val="646464"/>
          <w:sz w:val="24"/>
        </w:rPr>
        <w:t>Đề tài ĐT-11: Bản đồ số du lịch ẩm thực vùng miền | Vai trò V6 (Nghiệp vụ &amp; Tài liệu)</w:t>
      </w:r>
    </w:p>
    <w:p/>
    <w:p>
      <w:pPr>
        <w:keepNext/>
        <w:spacing w:before="240" w:after="120"/>
      </w:pPr>
      <w:r>
        <w:rPr>
          <w:b/>
          <w:color w:val="003366"/>
          <w:sz w:val="27"/>
        </w:rPr>
        <w:t>1. Phương pháp xây dựng Persona dựa trên dữ liệu khảo sát thực tế</w:t>
      </w:r>
    </w:p>
    <w:p>
      <w:r>
        <w:rPr>
          <w:rFonts w:ascii="Times New Roman" w:hAnsi="Times New Roman"/>
        </w:rPr>
        <w:t xml:space="preserve">Bộ 03 Persona dưới đây được tổng hợp từ dữ liệu khảo sát người dùng thực tế (20 mẫu khảo sát khách du lịch và chủ cơ sở ẩm thực) nhằm phản ánh đúng 03 đối tượng tác nhân chính của dự án </w:t>
      </w:r>
      <w:r>
        <w:rPr>
          <w:b/>
        </w:rPr>
        <w:t>ĐT-11 (Bản đồ số du lịch ẩm thực vùng miền)</w:t>
      </w:r>
      <w:r>
        <w:t>: Khách du lịch Foodie cá nhân, Khách du lịch Gia đình/Nhóm và Chủ cơ sở ẩm thực/Nhà hàng đặc sản.</w:t>
      </w:r>
    </w:p>
    <w:p>
      <w:pPr>
        <w:keepNext/>
        <w:spacing w:before="240" w:after="120"/>
      </w:pPr>
      <w:r>
        <w:rPr>
          <w:b/>
          <w:color w:val="003366"/>
          <w:sz w:val="27"/>
        </w:rPr>
        <w:t>2. Chi tiết 03 Persona hoàn chỉnh</w:t>
      </w:r>
    </w:p>
    <w:p>
      <w:pPr>
        <w:keepNext/>
        <w:spacing w:before="180" w:after="80"/>
      </w:pPr>
      <w:r>
        <w:rPr>
          <w:b/>
          <w:color w:val="2F5496"/>
          <w:sz w:val="25"/>
        </w:rPr>
        <w:t>Persona 1: Khách du lịch Foodie / Khám phá cá nhân (Tác nhân Customer)</w:t>
      </w:r>
    </w:p>
    <w:p>
      <w:r>
        <w:rPr>
          <w:b/>
        </w:rPr>
        <w:t xml:space="preserve">• Họ và tên: </w:t>
      </w:r>
      <w:r>
        <w:t>Nguyễn Văn An (24 tuổi) - Lập trình viên di động tại Hà Nội.</w:t>
        <w:br/>
      </w:r>
      <w:r>
        <w:rPr>
          <w:b/>
        </w:rPr>
        <w:t xml:space="preserve">• Mục tiêu: </w:t>
      </w:r>
      <w:r>
        <w:t>Tìm kiếm các địa điểm ăn uống đặc sản chuẩn vị địa phương khi đi du lịch tự túc, xem vị trí trực quan trên bản đồ số, đặt Food Tour ngắn ngày hoặc voucher ăn uống nhanh chóng trên điện thoại.</w:t>
        <w:br/>
      </w:r>
      <w:r>
        <w:rPr>
          <w:b/>
        </w:rPr>
        <w:t xml:space="preserve">• Nỗi đau (Pain points): </w:t>
      </w:r>
      <w:r>
        <w:t>Sợ chọn nhầm các quán ăn 'bẫy khách du lịch' (chặt chém, không đúng vị), thông tin tọa độ quán ăn trên mạng bị sai lệch, hết bàn/hết suất ăn đặc sản khi đến nơi.</w:t>
        <w:br/>
      </w:r>
      <w:r>
        <w:rPr>
          <w:b/>
        </w:rPr>
        <w:t>• Hành trình người dùng (User Journey Map):</w:t>
        <w:br/>
      </w:r>
      <w:r>
        <w:t xml:space="preserve">  1. Khám phá: Mở ứng dụng -&gt; Bật định vị GPS -&gt; Mở giao diện Bản đồ số ẩm thực vùng miền.</w:t>
        <w:br/>
      </w:r>
      <w:r>
        <w:t xml:space="preserve">  2. Lọc chọn: Chọn vùng miền (Miền Trung - Huế) -&gt; Lọc loại món (Bún bò, Bánh bèo) -&gt; Lọc theo khoảng giá &lt; 100.000 VNĐ.</w:t>
        <w:br/>
      </w:r>
      <w:r>
        <w:t xml:space="preserve">  3. Đặt chỗ: Xem chi tiết quán ăn &amp; lịch trình Food Tour -&gt; Chọn ngày &amp; số suất ăn -&gt; Bấm 'Giữ chỗ 15 phút'.</w:t>
        <w:br/>
      </w:r>
      <w:r>
        <w:t xml:space="preserve">  4. Thanh toán &amp; Trải nghiệm: Quét mã QR thanh toán thử nghiệm -&gt; Nhận E-voucher QR Code -&gt; Quét mã check-in tại quán ăn.</w:t>
      </w:r>
    </w:p>
    <w:p>
      <w:pPr>
        <w:keepNext/>
        <w:spacing w:before="180" w:after="80"/>
      </w:pPr>
      <w:r>
        <w:rPr>
          <w:b/>
          <w:color w:val="2F5496"/>
          <w:sz w:val="25"/>
        </w:rPr>
        <w:t>Persona 2: Khách du lịch Gia đình / Nhóm đông (Tác nhân Customer)</w:t>
      </w:r>
    </w:p>
    <w:p>
      <w:r>
        <w:rPr>
          <w:b/>
        </w:rPr>
        <w:t xml:space="preserve">• Họ và tên: </w:t>
      </w:r>
      <w:r>
        <w:t>Trần Thị Mai (35 tuổi) - Trưởng phòng Kế toán tại TP.HCM.</w:t>
        <w:br/>
      </w:r>
      <w:r>
        <w:rPr>
          <w:b/>
        </w:rPr>
        <w:t xml:space="preserve">• Mục tiêu: </w:t>
      </w:r>
      <w:r>
        <w:t>Đặt trước nhà hàng ẩm thực vùng miền cho gia đình 6 người, cần không gian rộng rãi, đảm bảo vệ sinh an toàn thực phẩm, có chính sách hoàn/hủy rõ ràng và giao diện hỗ trợ chế độ tối (Dark mode).</w:t>
        <w:br/>
      </w:r>
      <w:r>
        <w:rPr>
          <w:b/>
        </w:rPr>
        <w:t xml:space="preserve">• Nỗi đau (Pain points): </w:t>
      </w:r>
      <w:r>
        <w:t>Đến quán bị hết bàn cho nhóm đông, thiếu thông tin minh bạch về thực đơn và chi phí phát sinh, thủ tục hủy đơn giữ chỗ phức tạp khi thay đổi lịch trình gia đình.</w:t>
        <w:br/>
      </w:r>
      <w:r>
        <w:rPr>
          <w:b/>
        </w:rPr>
        <w:t>• Hành trình người dùng (User Journey Map):</w:t>
        <w:br/>
      </w:r>
      <w:r>
        <w:t xml:space="preserve">  1. Tìm kiếm: Dùng PC/Máy tính bảng -&gt; Tra cứu danh sách Nhà hàng đặc sản Nam Bộ có sức chứa &gt;= 6 người.</w:t>
        <w:br/>
      </w:r>
      <w:r>
        <w:t xml:space="preserve">  2. Cân nhắc: Xem đánh giá thực tế từ khách hàng đã hoàn thành đơn -&gt; Đọc chính sách hủy đơn minh bạch.</w:t>
        <w:br/>
      </w:r>
      <w:r>
        <w:t xml:space="preserve">  3. Đặt bàn: Điền thông tin đặt bàn &amp; số lượng suất ăn -&gt; Hệ thống ghi nhận giữ chỗ và đếm ngược 15 phút.</w:t>
        <w:br/>
      </w:r>
      <w:r>
        <w:t xml:space="preserve">  4. Quản lý: Tra cứu trạng thái đơn đặt bằng mã mã hóa an toàn trên URL, nhận thông báo nhắc lịch ăn.</w:t>
      </w:r>
    </w:p>
    <w:p>
      <w:pPr>
        <w:keepNext/>
        <w:spacing w:before="180" w:after="80"/>
      </w:pPr>
      <w:r>
        <w:rPr>
          <w:b/>
          <w:color w:val="2F5496"/>
          <w:sz w:val="25"/>
        </w:rPr>
        <w:t>Persona 3: Chủ cơ sở ẩm thực / Nhà hàng đặc sản (Tác nhân Supplier)</w:t>
      </w:r>
    </w:p>
    <w:p>
      <w:r>
        <w:rPr>
          <w:b/>
        </w:rPr>
        <w:t xml:space="preserve">• Họ và tên: </w:t>
      </w:r>
      <w:r>
        <w:t>Lê Hoàng Nam (42 tuổi) - Chủ chuỗi Quán ăn đặc sản Bún chả &amp; Bánh tôm tại Hà Nội.</w:t>
        <w:br/>
      </w:r>
      <w:r>
        <w:rPr>
          <w:b/>
        </w:rPr>
        <w:t xml:space="preserve">• Mục tiêu: </w:t>
      </w:r>
      <w:r>
        <w:t>Đăng tải thực đơn đặc sản lên bản đồ số du lịch, điều chỉnh giá theo mùa cao/thấp điểm (`price_override`), theo dõi công suất phục vụ và số lượng suất ăn/bàn bán ra theo từng ngày.</w:t>
        <w:br/>
      </w:r>
      <w:r>
        <w:rPr>
          <w:b/>
        </w:rPr>
        <w:t xml:space="preserve">• Nỗi đau (Pain points): </w:t>
      </w:r>
      <w:r>
        <w:t>Tranh chấp quá tải suất ăn vào giờ cao điểm, hệ thống quản trị phức tạp khó thao tác, không thống kê được món ăn nào bán chạy nhất.</w:t>
        <w:br/>
      </w:r>
      <w:r>
        <w:rPr>
          <w:b/>
        </w:rPr>
        <w:t>• Hành trình người dùng (User Journey Map):</w:t>
        <w:br/>
      </w:r>
      <w:r>
        <w:t xml:space="preserve">  1. Đăng nhập: Đăng nhập tài khoản Supplier -&gt; Chuyển hướng đến Bảng điều khiển Quản trị Gian hàng.</w:t>
        <w:br/>
      </w:r>
      <w:r>
        <w:t xml:space="preserve">  2. Quản lý tồn kho: Cấu hình số suất ăn tối đa trong ngày (`seats_total`) và giá bán đặc biệt theo ngày lễ.</w:t>
        <w:br/>
      </w:r>
      <w:r>
        <w:t xml:space="preserve">  3. Xác thực đơn: Quét mã QR E-voucher của khách du lịch khi đến quán để xác nhận hoàn tất dịch vụ.</w:t>
        <w:br/>
      </w:r>
      <w:r>
        <w:t xml:space="preserve">  4. Theo dõi: Xem biểu đồ phân tích doanh thu và mô-đun Python báo cáo xu hướng ẩm thực bán chạy.</w:t>
      </w:r>
    </w:p>
    <w:sectPr w:rsidR="00FC693F" w:rsidRPr="0006063C" w:rsidSect="00034616">
      <w:headerReference w:type="default" r:id="rId9"/>
      <w:footerReference w:type="default" r:id="rId10"/>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CSE703073 - ĐT-11: BẢN ĐỒ SỐ DU LỊCH ẨM THỰC VÙNG MIỀN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