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80"/>
      </w:pPr>
      <w:r>
        <w:rPr>
          <w:rFonts w:ascii="Calibri" w:hAnsi="Calibri" w:eastAsia="Calibri"/>
          <w:b/>
          <w:color w:val="000000"/>
          <w:sz w:val="46"/>
        </w:rPr>
        <w:t>KẾ HOẠCH &amp; IMPLEMENTATION MEMO</w:t>
      </w:r>
    </w:p>
    <w:p>
      <w:pPr>
        <w:spacing w:after="280"/>
      </w:pPr>
      <w:r>
        <w:rPr>
          <w:rFonts w:ascii="Calibri" w:hAnsi="Calibri" w:eastAsia="Calibri"/>
          <w:color w:val="373737"/>
          <w:sz w:val="28"/>
        </w:rPr>
        <w:t>Nâng cấp Retrieval, Typed Query Parser và Evidence-Grounded QA — không ASR</w:t>
      </w:r>
    </w:p>
    <w:p>
      <w:pPr>
        <w:spacing w:after="40"/>
      </w:pPr>
      <w:r>
        <w:rPr>
          <w:rFonts w:ascii="Calibri" w:hAnsi="Calibri" w:eastAsia="Calibri"/>
          <w:b/>
          <w:sz w:val="21"/>
        </w:rPr>
        <w:t xml:space="preserve">Branch: </w:t>
      </w:r>
      <w:r>
        <w:rPr>
          <w:rFonts w:ascii="Calibri" w:hAnsi="Calibri" w:eastAsia="Calibri"/>
          <w:sz w:val="21"/>
        </w:rPr>
        <w:t>feat/update-new-model</w:t>
      </w:r>
    </w:p>
    <w:p>
      <w:pPr>
        <w:spacing w:after="40"/>
      </w:pPr>
      <w:r>
        <w:rPr>
          <w:rFonts w:ascii="Calibri" w:hAnsi="Calibri" w:eastAsia="Calibri"/>
          <w:b/>
          <w:sz w:val="21"/>
        </w:rPr>
        <w:t xml:space="preserve">Baseline: </w:t>
      </w:r>
      <w:r>
        <w:rPr>
          <w:rFonts w:ascii="Calibri" w:hAnsi="Calibri" w:eastAsia="Calibri"/>
          <w:sz w:val="21"/>
        </w:rPr>
        <w:t>240b1b851be17a22b7b39e00117d052ce3ca5ac0</w:t>
      </w:r>
    </w:p>
    <w:p>
      <w:pPr>
        <w:spacing w:after="40"/>
      </w:pPr>
      <w:r>
        <w:rPr>
          <w:rFonts w:ascii="Calibri" w:hAnsi="Calibri" w:eastAsia="Calibri"/>
          <w:b/>
          <w:sz w:val="21"/>
        </w:rPr>
        <w:t xml:space="preserve">Phạm vi: </w:t>
      </w:r>
      <w:r>
        <w:rPr>
          <w:rFonts w:ascii="Calibri" w:hAnsi="Calibri" w:eastAsia="Calibri"/>
          <w:sz w:val="21"/>
        </w:rPr>
        <w:t>Backend retrieval, QA evaluation, model integration và DOCX</w:t>
      </w:r>
    </w:p>
    <w:p>
      <w:pPr>
        <w:spacing w:after="40"/>
      </w:pPr>
      <w:r>
        <w:rPr>
          <w:rFonts w:ascii="Calibri" w:hAnsi="Calibri" w:eastAsia="Calibri"/>
          <w:b/>
          <w:sz w:val="21"/>
        </w:rPr>
        <w:t xml:space="preserve">Ngoài phạm vi: </w:t>
      </w:r>
      <w:r>
        <w:rPr>
          <w:rFonts w:ascii="Calibri" w:hAnsi="Calibri" w:eastAsia="Calibri"/>
          <w:sz w:val="21"/>
        </w:rPr>
        <w:t>ASR, query expansion ownership, temporal implementation, frontend</w:t>
      </w:r>
    </w:p>
    <w:p>
      <w:pPr>
        <w:spacing w:after="40"/>
      </w:pPr>
      <w:r>
        <w:rPr>
          <w:rFonts w:ascii="Calibri" w:hAnsi="Calibri" w:eastAsia="Calibri"/>
          <w:b/>
          <w:sz w:val="21"/>
        </w:rPr>
        <w:t xml:space="preserve">Ngày kiểm tra: </w:t>
      </w:r>
      <w:r>
        <w:rPr>
          <w:rFonts w:ascii="Calibri" w:hAnsi="Calibri" w:eastAsia="Calibri"/>
          <w:sz w:val="21"/>
        </w:rPr>
        <w:t>13/08/2026</w:t>
      </w:r>
    </w:p>
    <w:p>
      <w:pPr>
        <w:spacing w:after="40"/>
      </w:pPr>
      <w:r>
        <w:rPr>
          <w:rFonts w:ascii="Calibri" w:hAnsi="Calibri" w:eastAsia="Calibri"/>
          <w:b/>
          <w:sz w:val="21"/>
        </w:rPr>
        <w:t xml:space="preserve">Trạng thái: </w:t>
      </w:r>
      <w:r>
        <w:rPr>
          <w:rFonts w:ascii="Calibri" w:hAnsi="Calibri" w:eastAsia="Calibri"/>
          <w:sz w:val="21"/>
        </w:rPr>
        <w:t>Đã implement; quality/model gates cần artifacts thật</w:t>
      </w:r>
    </w:p>
    <w:p>
      <w:pPr>
        <w:spacing w:before="160" w:after="200"/>
        <w:pBdr>
          <w:bottom w:val="single" w:sz="16" w:space="1" w:color="2E74B5"/>
        </w:pBdr>
      </w:pPr>
    </w:p>
    <w:p>
      <w:pPr>
        <w:pStyle w:val="Heading1"/>
        <w:keepNext/>
      </w:pPr>
      <w:r>
        <w:t>Quyết định điều hành</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9360"/>
      </w:tblGrid>
      <w:tr>
        <w:trPr>
          <w:cantSplit/>
        </w:trPr>
        <w:tc>
          <w:tcPr>
            <w:tcW w:type="dxa" w:w="9360"/>
            <w:shd w:val="clear" w:color="auto" w:fill="F4F6F9"/>
            <w:tcMar>
              <w:top w:w="80" w:type="dxa"/>
              <w:bottom w:w="80" w:type="dxa"/>
              <w:start w:w="120" w:type="dxa"/>
              <w:end w:w="120" w:type="dxa"/>
            </w:tcMar>
            <w:vAlign w:val="center"/>
          </w:tcPr>
          <w:p>
            <w:pPr>
              <w:spacing w:after="40"/>
            </w:pPr>
            <w:r/>
            <w:r>
              <w:rPr>
                <w:rFonts w:ascii="Calibri" w:hAnsi="Calibri" w:eastAsia="Calibri"/>
                <w:b/>
                <w:color w:val="2E74B5"/>
                <w:sz w:val="21"/>
              </w:rPr>
              <w:t>Kết luận</w:t>
            </w:r>
          </w:p>
          <w:p>
            <w:pPr>
              <w:spacing w:after="0" w:line="264" w:lineRule="auto"/>
            </w:pPr>
            <w:r>
              <w:rPr>
                <w:rFonts w:ascii="Calibri" w:hAnsi="Calibri" w:eastAsia="Calibri"/>
                <w:sz w:val="20"/>
              </w:rPr>
              <w:t>Giữ nguyên offline feature pipeline và đường search KIS/AVS hiện hữu. Bổ sung một QA path có contract bất biến, routing có trace, evidence có provenance, Qwen answerer và hai tầng BGE. Mọi model mới đều lazy-load và bị khóa sau feature flag.</w:t>
            </w:r>
          </w:p>
        </w:tc>
      </w:tr>
    </w:tbl>
    <w:p>
      <w:pPr>
        <w:spacing w:after="40"/>
      </w:pPr>
    </w:p>
    <w:p>
      <w:pPr>
        <w:spacing w:before="0" w:after="160" w:line="280" w:lineRule="auto"/>
        <w:numPr>
          <w:ilvl w:val="0"/>
          <w:numId w:val="10"/>
        </w:numPr>
      </w:pPr>
      <w:r>
        <w:rPr>
          <w:rFonts w:ascii="Calibri" w:hAnsi="Calibri" w:eastAsia="Calibri"/>
        </w:rPr>
        <w:t>Không khôi phục Whisper/ASR; caption, OCR, object, BGE index và QA prompt mới không đọc transcript.</w:t>
      </w:r>
    </w:p>
    <w:p>
      <w:pPr>
        <w:spacing w:before="0" w:after="160" w:line="280" w:lineRule="auto"/>
        <w:numPr>
          <w:ilvl w:val="0"/>
          <w:numId w:val="10"/>
        </w:numPr>
      </w:pPr>
      <w:r>
        <w:rPr>
          <w:rFonts w:ascii="Calibri" w:hAnsi="Calibri" w:eastAsia="Calibri"/>
        </w:rPr>
        <w:t>QA/parser không sinh query expansion. expanded_queries chỉ được passthrough từ owner bên ngoài.</w:t>
      </w:r>
    </w:p>
    <w:p>
      <w:pPr>
        <w:spacing w:before="0" w:after="160" w:line="280" w:lineRule="auto"/>
        <w:numPr>
          <w:ilvl w:val="0"/>
          <w:numId w:val="10"/>
        </w:numPr>
      </w:pPr>
      <w:r>
        <w:rPr>
          <w:rFonts w:ascii="Calibri" w:hAnsi="Calibri" w:eastAsia="Calibri"/>
        </w:rPr>
        <w:t>Parser chỉ phát needs_temporal=true; không gọi hoặc thay đổi temporal retrieval.</w:t>
      </w:r>
    </w:p>
    <w:p>
      <w:pPr>
        <w:spacing w:before="0" w:after="160" w:line="280" w:lineRule="auto"/>
        <w:numPr>
          <w:ilvl w:val="0"/>
          <w:numId w:val="10"/>
        </w:numPr>
      </w:pPr>
      <w:r>
        <w:rPr>
          <w:rFonts w:ascii="Calibri" w:hAnsi="Calibri" w:eastAsia="Calibri"/>
        </w:rPr>
        <w:t>Không sửa frontend và không thay SigLIP2, Qwen caption, PP-OCRv5, YOLOE, keyframe selection hay RRF hiện có.</w:t>
      </w:r>
    </w:p>
    <w:p>
      <w:pPr>
        <w:spacing w:before="0" w:after="160" w:line="280" w:lineRule="auto"/>
        <w:numPr>
          <w:ilvl w:val="0"/>
          <w:numId w:val="10"/>
        </w:numPr>
      </w:pPr>
      <w:r>
        <w:rPr>
          <w:rFonts w:ascii="Calibri" w:hAnsi="Calibri" w:eastAsia="Calibri"/>
        </w:rPr>
        <w:t>Không công bố tăng chất lượng cho đến khi có data/public, labels thật, baseline artifacts và real-checkpoint run.</w:t>
      </w:r>
    </w:p>
    <w:p>
      <w:r>
        <w:br w:type="page"/>
      </w:r>
    </w:p>
    <w:p>
      <w:pPr>
        <w:pStyle w:val="Heading2"/>
        <w:keepNext/>
      </w:pPr>
      <w:r>
        <w:t>Tình trạng triển khai theo phase</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1180"/>
        <w:gridCol w:w="4100"/>
        <w:gridCol w:w="4080"/>
      </w:tblGrid>
      <w:tr>
        <w:trPr>
          <w:cantSplit/>
          <w:tblHeader w:val="true"/>
        </w:trPr>
        <w:tc>
          <w:tcPr>
            <w:tcW w:type="dxa" w:w="118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Phase</w:t>
            </w:r>
          </w:p>
        </w:tc>
        <w:tc>
          <w:tcPr>
            <w:tcW w:type="dxa" w:w="410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Đã có trong branch</w:t>
            </w:r>
          </w:p>
        </w:tc>
        <w:tc>
          <w:tcPr>
            <w:tcW w:type="dxa" w:w="408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Gate hiện tại</w:t>
            </w:r>
          </w:p>
        </w:tc>
      </w:tr>
      <w:tr>
        <w:trPr>
          <w:cantSplit/>
        </w:trPr>
        <w:tc>
          <w:tcPr>
            <w:tcW w:type="dxa" w:w="11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0 — Eval</w:t>
            </w:r>
          </w:p>
        </w:tc>
        <w:tc>
          <w:tcPr>
            <w:tcW w:type="dxa" w:w="4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Fixture song ngữ, metrics, split/receipt</w:t>
            </w:r>
          </w:p>
        </w:tc>
        <w:tc>
          <w:tcPr>
            <w:tcW w:type="dxa" w:w="40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Code pass; quality pending dữ liệu thật</w:t>
            </w:r>
          </w:p>
        </w:tc>
      </w:tr>
      <w:tr>
        <w:trPr>
          <w:cantSplit/>
        </w:trPr>
        <w:tc>
          <w:tcPr>
            <w:tcW w:type="dxa" w:w="11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1 — Parser</w:t>
            </w:r>
          </w:p>
        </w:tc>
        <w:tc>
          <w:tcPr>
            <w:tcW w:type="dxa" w:w="4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Typed QueryPlan bất biến, VI/EN</w:t>
            </w:r>
          </w:p>
        </w:tc>
        <w:tc>
          <w:tcPr>
            <w:tcW w:type="dxa" w:w="40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Unit/regression pass</w:t>
            </w:r>
          </w:p>
        </w:tc>
      </w:tr>
      <w:tr>
        <w:trPr>
          <w:cantSplit/>
        </w:trPr>
        <w:tc>
          <w:tcPr>
            <w:tcW w:type="dxa" w:w="11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2 — Router</w:t>
            </w:r>
          </w:p>
        </w:tc>
        <w:tc>
          <w:tcPr>
            <w:tcW w:type="dxa" w:w="4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Hints, weighted RRF k=60, trace</w:t>
            </w:r>
          </w:p>
        </w:tc>
        <w:tc>
          <w:tcPr>
            <w:tcW w:type="dxa" w:w="40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Unit pass; Hit@10 pending</w:t>
            </w:r>
          </w:p>
        </w:tc>
      </w:tr>
      <w:tr>
        <w:trPr>
          <w:cantSplit/>
        </w:trPr>
        <w:tc>
          <w:tcPr>
            <w:tcW w:type="dxa" w:w="11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3 — Evidence</w:t>
            </w:r>
          </w:p>
        </w:tc>
        <w:tc>
          <w:tcPr>
            <w:tcW w:type="dxa" w:w="4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Top-20, same-shot dedupe, Top-5 bundle</w:t>
            </w:r>
          </w:p>
        </w:tc>
        <w:tc>
          <w:tcPr>
            <w:tcW w:type="dxa" w:w="40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Unit pass; provenance corpus pending</w:t>
            </w:r>
          </w:p>
        </w:tc>
      </w:tr>
      <w:tr>
        <w:trPr>
          <w:cantSplit/>
        </w:trPr>
        <w:tc>
          <w:tcPr>
            <w:tcW w:type="dxa" w:w="11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4 — Qwen QA</w:t>
            </w:r>
          </w:p>
        </w:tc>
        <w:tc>
          <w:tcPr>
            <w:tcW w:type="dxa" w:w="4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Top-3 answer, cache/timeout/fallback</w:t>
            </w:r>
          </w:p>
        </w:tc>
        <w:tc>
          <w:tcPr>
            <w:tcW w:type="dxa" w:w="40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Contract pass; checkpoint pending</w:t>
            </w:r>
          </w:p>
        </w:tc>
      </w:tr>
      <w:tr>
        <w:trPr>
          <w:cantSplit/>
        </w:trPr>
        <w:tc>
          <w:tcPr>
            <w:tcW w:type="dxa" w:w="11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5 — BGE-M3</w:t>
            </w:r>
          </w:p>
        </w:tc>
        <w:tc>
          <w:tcPr>
            <w:tcW w:type="dxa" w:w="4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Dense 1024-d, IndexFlatIP, lineage</w:t>
            </w:r>
          </w:p>
        </w:tc>
        <w:tc>
          <w:tcPr>
            <w:tcW w:type="dxa" w:w="40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Artifact tests pass; index chưa build</w:t>
            </w:r>
          </w:p>
        </w:tc>
      </w:tr>
      <w:tr>
        <w:trPr>
          <w:cantSplit/>
        </w:trPr>
        <w:tc>
          <w:tcPr>
            <w:tcW w:type="dxa" w:w="11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6 — Reranker</w:t>
            </w:r>
          </w:p>
        </w:tc>
        <w:tc>
          <w:tcPr>
            <w:tcW w:type="dxa" w:w="41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Top-100 → Top-20, alpha/fallback</w:t>
            </w:r>
          </w:p>
        </w:tc>
        <w:tc>
          <w:tcPr>
            <w:tcW w:type="dxa" w:w="40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Runner tests pass; latency pending</w:t>
            </w:r>
          </w:p>
        </w:tc>
      </w:tr>
    </w:tbl>
    <w:p>
      <w:pPr>
        <w:spacing w:after="40"/>
      </w:pPr>
    </w:p>
    <w:p>
      <w:pPr>
        <w:pStyle w:val="Heading1"/>
        <w:keepNext/>
      </w:pPr>
      <w:r>
        <w:t>1. Hiện trạng và đối chiếu nhận định từ đoạn chat</w:t>
      </w:r>
    </w:p>
    <w:p>
      <w:r>
        <w:rPr>
          <w:rFonts w:ascii="Calibri" w:hAnsi="Calibri" w:eastAsia="Calibri"/>
        </w:rPr>
        <w:t>Nhận định tổng quát “feature extraction đã mạnh nhưng retrieval/ranking chưa theo kịp” là đúng về hướng ưu tiên. Một số dòng trong bảng chat đã cũ so với baseline 240b1b85 hoặc không còn phù hợp với quyết định scope của nhóm.</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2600"/>
        <w:gridCol w:w="3380"/>
        <w:gridCol w:w="3380"/>
      </w:tblGrid>
      <w:tr>
        <w:trPr>
          <w:cantSplit/>
          <w:tblHeader w:val="true"/>
        </w:trPr>
        <w:tc>
          <w:tcPr>
            <w:tcW w:type="dxa" w:w="260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Nhận định trong chat</w:t>
            </w:r>
          </w:p>
        </w:tc>
        <w:tc>
          <w:tcPr>
            <w:tcW w:type="dxa" w:w="338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Đối chiếu baseline</w:t>
            </w:r>
          </w:p>
        </w:tc>
        <w:tc>
          <w:tcPr>
            <w:tcW w:type="dxa" w:w="338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Quyết định</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SigLIP2 So400m đủ mạnh</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Đúng; visual contract và FAISS đã ổn định</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Giữ, chỉ benchmark</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Qwen3.5-9B caption là upgrade lớn</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Đúng; revision c202236 đã có</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Giữ caption path</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PP-OCRv5 nên giữ</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Đúng; detector + Latin recognizer hiện hữu</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Giữ BM25 exact OCR</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YOLOE mask có thể nặng</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Hợp lý nhưng chưa có bằng chứng thay model</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đổi trong scope</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ASR là P0 bắt buộc</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Đúng cho speech query, trái quyết định resource hiện tại</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Loại khỏi vòng test</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Dense text retrieval còn thiếu</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Đúng tại baseline</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Thêm BGE-M3 dense-only</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Fusion chỉ heuristic</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còn đúng; weighted RRF k=60 đã tồn tại</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Tái sử dụng</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Text reranker còn thiếu</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Đúng tại baseline</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Thêm bge-reranker-v2-m3</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Keyframe selection chưa explicit</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đúng; selection/coverage đã có</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sửa</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Query parser chưa có</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QueryPlan có, nhưng QA có parser rời/expansion nội bộ</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Hợp nhất parser v2</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Temporal retrieval chưa có</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đúng; temporal path đã tồn tại</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Chỉ handoff</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SmolVLM2 có thể thừa</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Là VLM rerank tùy chọn, khác vai trò QA</w:t>
            </w:r>
          </w:p>
        </w:tc>
        <w:tc>
          <w:tcPr>
            <w:tcW w:type="dxa" w:w="338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xóa</w:t>
            </w:r>
          </w:p>
        </w:tc>
      </w:tr>
    </w:tbl>
    <w:p>
      <w:pPr>
        <w:spacing w:after="40"/>
      </w:pP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9360"/>
      </w:tblGrid>
      <w:tr>
        <w:trPr>
          <w:cantSplit/>
        </w:trPr>
        <w:tc>
          <w:tcPr>
            <w:tcW w:type="dxa" w:w="9360"/>
            <w:shd w:val="clear" w:color="auto" w:fill="F4F6F9"/>
            <w:tcMar>
              <w:top w:w="80" w:type="dxa"/>
              <w:bottom w:w="80" w:type="dxa"/>
              <w:start w:w="120" w:type="dxa"/>
              <w:end w:w="120" w:type="dxa"/>
            </w:tcMar>
            <w:vAlign w:val="center"/>
          </w:tcPr>
          <w:p>
            <w:pPr>
              <w:spacing w:after="40"/>
            </w:pPr>
            <w:r/>
            <w:r>
              <w:rPr>
                <w:rFonts w:ascii="Calibri" w:hAnsi="Calibri" w:eastAsia="Calibri"/>
                <w:b/>
                <w:color w:val="7A5A00"/>
                <w:sz w:val="21"/>
              </w:rPr>
              <w:t>Điểm cần hiểu đúng về ASR</w:t>
            </w:r>
          </w:p>
          <w:p>
            <w:pPr>
              <w:spacing w:after="0" w:line="264" w:lineRule="auto"/>
            </w:pPr>
            <w:r>
              <w:rPr>
                <w:rFonts w:ascii="Calibri" w:hAnsi="Calibri" w:eastAsia="Calibri"/>
                <w:sz w:val="20"/>
              </w:rPr>
              <w:t>Bỏ ASR làm giảm recall cho câu hỏi dựa trên lời nói. Đây là trade-off có chủ đích để giảm tải GPU trong vòng test hiện tại, không phải kết luận ASR vô ích.</w:t>
            </w:r>
          </w:p>
        </w:tc>
      </w:tr>
    </w:tbl>
    <w:p>
      <w:pPr>
        <w:spacing w:after="40"/>
      </w:pPr>
    </w:p>
    <w:p>
      <w:pPr>
        <w:pStyle w:val="Heading1"/>
        <w:keepNext/>
      </w:pPr>
      <w:r>
        <w:t>2. Phạm vi giữ nguyên, nâng cấp và không làm</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1800"/>
        <w:gridCol w:w="7560"/>
      </w:tblGrid>
      <w:tr>
        <w:trPr>
          <w:cantSplit/>
          <w:tblHeader w:val="true"/>
        </w:trPr>
        <w:tc>
          <w:tcPr>
            <w:tcW w:type="dxa" w:w="180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Nhóm</w:t>
            </w:r>
          </w:p>
        </w:tc>
        <w:tc>
          <w:tcPr>
            <w:tcW w:type="dxa" w:w="756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Thành phần</w:t>
            </w:r>
          </w:p>
        </w:tc>
      </w:tr>
      <w:tr>
        <w:trPr>
          <w:cantSplit/>
        </w:trPr>
        <w:tc>
          <w:tcPr>
            <w:tcW w:type="dxa" w:w="1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Giữ nguyên</w:t>
            </w:r>
          </w:p>
        </w:tc>
        <w:tc>
          <w:tcPr>
            <w:tcW w:type="dxa" w:w="7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TransNetV2; dense candidates; keyframe selection/event coverage; SigLIP2; Qwen caption; PP-OCRv5; YOLOE; FAISS visual; BM25; weighted RRF; temporal; KIS/AVS.</w:t>
            </w:r>
          </w:p>
        </w:tc>
      </w:tr>
      <w:tr>
        <w:trPr>
          <w:cantSplit/>
        </w:trPr>
        <w:tc>
          <w:tcPr>
            <w:tcW w:type="dxa" w:w="1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Nâng cấp</w:t>
            </w:r>
          </w:p>
        </w:tc>
        <w:tc>
          <w:tcPr>
            <w:tcW w:type="dxa" w:w="7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Typed QueryPlan; QA router; evidence bundle; Qwen grounded answer; BGE-M3 dense text; BGE reranker; QA evaluator; /retrieval/qa.</w:t>
            </w:r>
          </w:p>
        </w:tc>
      </w:tr>
      <w:tr>
        <w:trPr>
          <w:cantSplit/>
        </w:trPr>
        <w:tc>
          <w:tcPr>
            <w:tcW w:type="dxa" w:w="18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làm</w:t>
            </w:r>
          </w:p>
        </w:tc>
        <w:tc>
          <w:tcPr>
            <w:tcW w:type="dxa" w:w="75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Whisper/ASR; tự dịch/synonym/query expansion; temporal neighbour expansion; đổi extractor; viết lại RRF/keyframe coverage; frontend.</w:t>
            </w:r>
          </w:p>
        </w:tc>
      </w:tr>
    </w:tbl>
    <w:p>
      <w:pPr>
        <w:spacing w:after="40"/>
      </w:pPr>
    </w:p>
    <w:p>
      <w:pPr>
        <w:pStyle w:val="Heading2"/>
        <w:keepNext/>
      </w:pPr>
      <w:r>
        <w:t>Ownership boundary</w:t>
      </w:r>
    </w:p>
    <w:p>
      <w:pPr>
        <w:spacing w:before="0" w:after="160" w:line="280" w:lineRule="auto"/>
        <w:numPr>
          <w:ilvl w:val="0"/>
          <w:numId w:val="10"/>
        </w:numPr>
      </w:pPr>
      <w:r>
        <w:rPr>
          <w:rFonts w:ascii="Calibri" w:hAnsi="Calibri" w:eastAsia="Calibri"/>
        </w:rPr>
        <w:t>QA/parser owner: typed intent, constraints, modality hints, evidence và answer contract.</w:t>
      </w:r>
    </w:p>
    <w:p>
      <w:pPr>
        <w:spacing w:before="0" w:after="160" w:line="280" w:lineRule="auto"/>
        <w:numPr>
          <w:ilvl w:val="0"/>
          <w:numId w:val="10"/>
        </w:numPr>
      </w:pPr>
      <w:r>
        <w:rPr>
          <w:rFonts w:ascii="Calibri" w:hAnsi="Calibri" w:eastAsia="Calibri"/>
        </w:rPr>
        <w:t>Expansion owner: cung cấp expanded_queries; QA không chỉnh hoặc tự bổ sung.</w:t>
      </w:r>
    </w:p>
    <w:p>
      <w:pPr>
        <w:spacing w:before="0" w:after="160" w:line="280" w:lineRule="auto"/>
        <w:numPr>
          <w:ilvl w:val="0"/>
          <w:numId w:val="10"/>
        </w:numPr>
      </w:pPr>
      <w:r>
        <w:rPr>
          <w:rFonts w:ascii="Calibri" w:hAnsi="Calibri" w:eastAsia="Calibri"/>
        </w:rPr>
        <w:t>Temporal owner: đọc needs_temporal/temporal_events; QA không gọi implementation.</w:t>
      </w:r>
    </w:p>
    <w:p>
      <w:pPr>
        <w:spacing w:before="0" w:after="160" w:line="280" w:lineRule="auto"/>
        <w:numPr>
          <w:ilvl w:val="0"/>
          <w:numId w:val="10"/>
        </w:numPr>
      </w:pPr>
      <w:r>
        <w:rPr>
          <w:rFonts w:ascii="Calibri" w:hAnsi="Calibri" w:eastAsia="Calibri"/>
        </w:rPr>
        <w:t>Offline owner: duy trì metadata/index; Phase 5 chỉ đọc metadata để build index mới.</w:t>
      </w:r>
    </w:p>
    <w:p>
      <w:pPr>
        <w:spacing w:before="0" w:after="160" w:line="280" w:lineRule="auto"/>
        <w:numPr>
          <w:ilvl w:val="0"/>
          <w:numId w:val="10"/>
        </w:numPr>
      </w:pPr>
      <w:r>
        <w:rPr>
          <w:rFonts w:ascii="Calibri" w:hAnsi="Calibri" w:eastAsia="Calibri"/>
        </w:rPr>
        <w:t>Frontend owner: không có file frontend nào thuộc patch này.</w:t>
      </w:r>
    </w:p>
    <w:p>
      <w:pPr>
        <w:pStyle w:val="Heading1"/>
        <w:keepNext/>
      </w:pPr>
      <w:r>
        <w:t>3. Pipeline hiện tại, rollout và pipeline đích</w:t>
      </w:r>
    </w:p>
    <w:p>
      <w:pPr>
        <w:pStyle w:val="Heading2"/>
        <w:keepNext/>
      </w:pPr>
      <w:r>
        <w:t>3.1 Offline pipeline giữ nguyên</w:t>
      </w:r>
    </w:p>
    <w:p>
      <w:pPr>
        <w:pStyle w:val="CodeBlock"/>
        <w:keepLines/>
        <w:shd w:val="clear" w:color="auto" w:fill="F4F6F9"/>
      </w:pPr>
      <w:r>
        <w:rPr>
          <w:rFonts w:ascii="Consolas" w:hAnsi="Consolas" w:eastAsia="Consolas"/>
          <w:color w:val="0B2545"/>
          <w:sz w:val="17"/>
        </w:rPr>
        <w:t>Video</w:t>
        <w:br/>
        <w:t xml:space="preserve">  → TransNetV2 shot boundaries</w:t>
        <w:br/>
        <w:t xml:space="preserve">  → Dense candidates + keyframe selection / coverage</w:t>
        <w:br/>
        <w:t xml:space="preserve">  → SigLIP2 embeddings + Qwen caption + PP-OCRv5 + YOLOE</w:t>
        <w:br/>
        <w:t xml:space="preserve">  → FAISS visual + metadata + BM25 caption/OCR/object</w:t>
      </w:r>
    </w:p>
    <w:p>
      <w:pPr>
        <w:pStyle w:val="Heading2"/>
        <w:keepNext/>
      </w:pPr>
      <w:r>
        <w:t>3.2 Trình tự rollout theo phase</w:t>
      </w:r>
    </w:p>
    <w:p>
      <w:pPr>
        <w:pStyle w:val="CodeBlock"/>
        <w:keepLines/>
        <w:shd w:val="clear" w:color="auto" w:fill="F4F6F9"/>
      </w:pPr>
      <w:r>
        <w:rPr>
          <w:rFonts w:ascii="Consolas" w:hAnsi="Consolas" w:eastAsia="Consolas"/>
          <w:color w:val="0B2545"/>
          <w:sz w:val="17"/>
        </w:rPr>
        <w:t>Baseline/Eval → Typed Parser → QA Router → Evidence Bundle</w:t>
        <w:br/>
        <w:t xml:space="preserve">              → Qwen Grounded Answer → BGE-M3 Dense → BGE Reranker</w:t>
      </w:r>
    </w:p>
    <w:p>
      <w:pPr>
        <w:pStyle w:val="Heading2"/>
        <w:keepNext/>
      </w:pPr>
      <w:r>
        <w:t>3.3 Runtime đích sau khi bật đủ Phase 1–6</w:t>
      </w:r>
    </w:p>
    <w:p>
      <w:pPr>
        <w:pStyle w:val="CodeBlock"/>
        <w:keepLines/>
        <w:shd w:val="clear" w:color="auto" w:fill="F4F6F9"/>
      </w:pPr>
      <w:r>
        <w:rPr>
          <w:rFonts w:ascii="Consolas" w:hAnsi="Consolas" w:eastAsia="Consolas"/>
          <w:color w:val="0B2545"/>
          <w:sz w:val="17"/>
        </w:rPr>
        <w:t>Question + task_mode + external expanded_queries</w:t>
        <w:br/>
        <w:t xml:space="preserve">  → Typed QueryPlan (answer slot, constraints, hints, temporal handoff)</w:t>
        <w:br/>
        <w:t xml:space="preserve">  → parallel: SigLIP2 visual | BM25 caption/OCR/objects | BGE-M3 dense</w:t>
        <w:br/>
        <w:t xml:space="preserve">  → weighted RRF (k=60; hinted modality ×1.5; ≤100/modality)</w:t>
        <w:br/>
        <w:t xml:space="preserve">  → BGE reranker (Top 100 → Top 20; alpha=0.5)</w:t>
        <w:br/>
        <w:t xml:space="preserve">  → same-shot dedupe → Top 5 Evidence Bundle</w:t>
        <w:br/>
        <w:t xml:space="preserve">  → Qwen3.5 reads Top 3 → answered | insufficient_evidence</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9360"/>
      </w:tblGrid>
      <w:tr>
        <w:trPr>
          <w:cantSplit/>
        </w:trPr>
        <w:tc>
          <w:tcPr>
            <w:tcW w:type="dxa" w:w="9360"/>
            <w:shd w:val="clear" w:color="auto" w:fill="F4F6F9"/>
            <w:tcMar>
              <w:top w:w="80" w:type="dxa"/>
              <w:bottom w:w="80" w:type="dxa"/>
              <w:start w:w="120" w:type="dxa"/>
              <w:end w:w="120" w:type="dxa"/>
            </w:tcMar>
            <w:vAlign w:val="center"/>
          </w:tcPr>
          <w:p>
            <w:pPr>
              <w:spacing w:after="40"/>
            </w:pPr>
            <w:r/>
            <w:r>
              <w:rPr>
                <w:rFonts w:ascii="Calibri" w:hAnsi="Calibri" w:eastAsia="Calibri"/>
                <w:b/>
                <w:color w:val="2E74B5"/>
                <w:sz w:val="21"/>
              </w:rPr>
              <w:t>Hai nhánh chỉ bàn giao, không thực thi</w:t>
            </w:r>
          </w:p>
          <w:p>
            <w:pPr>
              <w:spacing w:after="0" w:line="264" w:lineRule="auto"/>
            </w:pPr>
            <w:r>
              <w:rPr>
                <w:rFonts w:ascii="Calibri" w:hAnsi="Calibri" w:eastAsia="Calibri"/>
                <w:sz w:val="20"/>
              </w:rPr>
              <w:t>expanded_queries được search nguyên văn và ghi source=external_expansion. needs_temporal=true chỉ xuất hiện trong plan/trace; temporal engine không được gọi.</w:t>
            </w:r>
          </w:p>
        </w:tc>
      </w:tr>
    </w:tbl>
    <w:p>
      <w:pPr>
        <w:spacing w:after="40"/>
      </w:pPr>
    </w:p>
    <w:p>
      <w:pPr>
        <w:pStyle w:val="Heading1"/>
        <w:keepNext/>
      </w:pPr>
      <w:r>
        <w:t>4. Chi tiết Phase 0 và sáu phase nâng cấp</w:t>
      </w:r>
    </w:p>
    <w:p>
      <w:pPr>
        <w:pStyle w:val="Heading2"/>
        <w:keepNext/>
      </w:pPr>
      <w:r>
        <w:t>Phase 0 — Baseline &amp; QA evaluation</w:t>
      </w:r>
    </w:p>
    <w:p>
      <w:pPr>
        <w:spacing w:before="0" w:after="160" w:line="280" w:lineRule="auto"/>
        <w:numPr>
          <w:ilvl w:val="0"/>
          <w:numId w:val="10"/>
        </w:numPr>
      </w:pPr>
      <w:r>
        <w:rPr>
          <w:rFonts w:ascii="Calibri" w:hAnsi="Calibri" w:eastAsia="Calibri"/>
        </w:rPr>
        <w:t>Fixture 18 record synthetic: dev VI + locked-test EN; đủ object, color, OCR, action, count, location, yes/no, identity và unanswerable.</w:t>
      </w:r>
    </w:p>
    <w:p>
      <w:pPr>
        <w:spacing w:before="0" w:after="160" w:line="280" w:lineRule="auto"/>
        <w:numPr>
          <w:ilvl w:val="0"/>
          <w:numId w:val="10"/>
        </w:numPr>
      </w:pPr>
      <w:r>
        <w:rPr>
          <w:rFonts w:ascii="Calibri" w:hAnsi="Calibri" w:eastAsia="Calibri"/>
        </w:rPr>
        <w:t>Metrics: Hit@1/5/10, MRR, nDCG@10, EM/token-F1, abstention, parser accuracy/F1, latency và VRAM.</w:t>
      </w:r>
    </w:p>
    <w:p>
      <w:pPr>
        <w:spacing w:before="0" w:after="160" w:line="280" w:lineRule="auto"/>
        <w:numPr>
          <w:ilvl w:val="0"/>
          <w:numId w:val="10"/>
        </w:numPr>
      </w:pPr>
      <w:r>
        <w:rPr>
          <w:rFonts w:ascii="Calibri" w:hAnsi="Calibri" w:eastAsia="Calibri"/>
        </w:rPr>
        <w:t>Locked-test workflow tạo hash receipt atomic để chặn reuse âm thầm.</w:t>
      </w:r>
    </w:p>
    <w:p>
      <w:pPr>
        <w:spacing w:before="0" w:after="160" w:line="280" w:lineRule="auto"/>
        <w:numPr>
          <w:ilvl w:val="0"/>
          <w:numId w:val="10"/>
        </w:numPr>
      </w:pPr>
      <w:r>
        <w:rPr>
          <w:rFonts w:ascii="Calibri" w:hAnsi="Calibri" w:eastAsia="Calibri"/>
        </w:rPr>
        <w:t>quality_claim_allowed=false; gate thật pending data/public và adjudicated labels.</w:t>
      </w:r>
    </w:p>
    <w:p>
      <w:pPr>
        <w:pStyle w:val="Heading2"/>
        <w:keepNext/>
      </w:pPr>
      <w:r>
        <w:t>Phase 1 — Typed Query Parser v2</w:t>
      </w:r>
    </w:p>
    <w:p>
      <w:pPr>
        <w:spacing w:before="0" w:after="160" w:line="280" w:lineRule="auto"/>
        <w:numPr>
          <w:ilvl w:val="0"/>
          <w:numId w:val="10"/>
        </w:numPr>
      </w:pPr>
      <w:r>
        <w:rPr>
          <w:rFonts w:ascii="Calibri" w:hAnsi="Calibri" w:eastAsia="Calibri"/>
        </w:rPr>
        <w:t>QueryPlan là frozen contract duy nhất; parser QA rời đã bị loại.</w:t>
      </w:r>
    </w:p>
    <w:p>
      <w:pPr>
        <w:spacing w:before="0" w:after="160" w:line="280" w:lineRule="auto"/>
        <w:numPr>
          <w:ilvl w:val="0"/>
          <w:numId w:val="10"/>
        </w:numPr>
      </w:pPr>
      <w:r>
        <w:rPr>
          <w:rFonts w:ascii="Calibri" w:hAnsi="Calibri" w:eastAsia="Calibri"/>
        </w:rPr>
        <w:t>task_mode explicit thắng inference; answer_type/constraints dùng rule VI/EN, không dùng LLM.</w:t>
      </w:r>
    </w:p>
    <w:p>
      <w:pPr>
        <w:spacing w:before="0" w:after="160" w:line="280" w:lineRule="auto"/>
        <w:numPr>
          <w:ilvl w:val="0"/>
          <w:numId w:val="10"/>
        </w:numPr>
      </w:pPr>
      <w:r>
        <w:rPr>
          <w:rFonts w:ascii="Calibri" w:hAnsi="Calibri" w:eastAsia="Calibri"/>
        </w:rPr>
        <w:t>QA không gọi expansion nội bộ; unknown giữ câu gốc và hybrid fallback.</w:t>
      </w:r>
    </w:p>
    <w:p>
      <w:pPr>
        <w:spacing w:before="0" w:after="160" w:line="280" w:lineRule="auto"/>
        <w:numPr>
          <w:ilvl w:val="0"/>
          <w:numId w:val="10"/>
        </w:numPr>
      </w:pPr>
      <w:r>
        <w:rPr>
          <w:rFonts w:ascii="Calibri" w:hAnsi="Calibri" w:eastAsia="Calibri"/>
        </w:rPr>
        <w:t>Before/after/then chỉ tạo temporal_relation, temporal_events và needs_temporal.</w:t>
      </w:r>
    </w:p>
    <w:p>
      <w:pPr>
        <w:spacing w:before="0" w:after="160" w:line="280" w:lineRule="auto"/>
        <w:numPr>
          <w:ilvl w:val="0"/>
          <w:numId w:val="10"/>
        </w:numPr>
      </w:pPr>
      <w:r>
        <w:rPr>
          <w:rFonts w:ascii="Calibri" w:hAnsi="Calibri" w:eastAsia="Calibri"/>
        </w:rPr>
        <w:t>Flag QA_TYPED_PARSER_ENABLED=true; rollback tạo plan tối giản.</w:t>
      </w:r>
    </w:p>
    <w:p>
      <w:pPr>
        <w:pStyle w:val="Heading2"/>
        <w:keepNext/>
      </w:pPr>
      <w:r>
        <w:t>Phase 2 — QA-aware Retrieval Router</w:t>
      </w:r>
    </w:p>
    <w:p>
      <w:pPr>
        <w:spacing w:before="0" w:after="160" w:line="280" w:lineRule="auto"/>
        <w:numPr>
          <w:ilvl w:val="0"/>
          <w:numId w:val="10"/>
        </w:numPr>
      </w:pPr>
      <w:r>
        <w:rPr>
          <w:rFonts w:ascii="Calibri" w:hAnsi="Calibri" w:eastAsia="Calibri"/>
        </w:rPr>
        <w:t>OCR → OCR/caption; object/count → visual/objects/caption; color/action/location/identity → visual/caption.</w:t>
      </w:r>
    </w:p>
    <w:p>
      <w:pPr>
        <w:spacing w:before="0" w:after="160" w:line="280" w:lineRule="auto"/>
        <w:numPr>
          <w:ilvl w:val="0"/>
          <w:numId w:val="10"/>
        </w:numPr>
      </w:pPr>
      <w:r>
        <w:rPr>
          <w:rFonts w:ascii="Calibri" w:hAnsi="Calibri" w:eastAsia="Calibri"/>
        </w:rPr>
        <w:t>Mỗi modality tối đa 100 candidate; weighted RRF k=60; modality hint nhân 1.5.</w:t>
      </w:r>
    </w:p>
    <w:p>
      <w:pPr>
        <w:spacing w:before="0" w:after="160" w:line="280" w:lineRule="auto"/>
        <w:numPr>
          <w:ilvl w:val="0"/>
          <w:numId w:val="10"/>
        </w:numPr>
      </w:pPr>
      <w:r>
        <w:rPr>
          <w:rFonts w:ascii="Calibri" w:hAnsi="Calibri" w:eastAsia="Calibri"/>
        </w:rPr>
        <w:t>External expanded queries được fusion/truy vết nhưng không sinh tại parser.</w:t>
      </w:r>
    </w:p>
    <w:p>
      <w:pPr>
        <w:spacing w:before="0" w:after="160" w:line="280" w:lineRule="auto"/>
        <w:numPr>
          <w:ilvl w:val="0"/>
          <w:numId w:val="10"/>
        </w:numPr>
      </w:pPr>
      <w:r>
        <w:rPr>
          <w:rFonts w:ascii="Calibri" w:hAnsi="Calibri" w:eastAsia="Calibri"/>
        </w:rPr>
        <w:t>Flag QA_ROUTER_ENABLED=true; rollback gọi hybrid engine hiện hữu.</w:t>
      </w:r>
    </w:p>
    <w:p>
      <w:pPr>
        <w:pStyle w:val="Heading2"/>
        <w:keepNext/>
      </w:pPr>
      <w:r>
        <w:t>Phase 3 — Evidence Bundle</w:t>
      </w:r>
    </w:p>
    <w:p>
      <w:pPr>
        <w:spacing w:before="0" w:after="160" w:line="280" w:lineRule="auto"/>
        <w:numPr>
          <w:ilvl w:val="0"/>
          <w:numId w:val="10"/>
        </w:numPr>
      </w:pPr>
      <w:r>
        <w:rPr>
          <w:rFonts w:ascii="Calibri" w:hAnsi="Calibri" w:eastAsia="Calibri"/>
        </w:rPr>
        <w:t>Top 20 pool khi chưa rerank; có reranker thì giữ Top 100 đầu vào và Top 20 đầu ra.</w:t>
      </w:r>
    </w:p>
    <w:p>
      <w:pPr>
        <w:spacing w:before="0" w:after="160" w:line="280" w:lineRule="auto"/>
        <w:numPr>
          <w:ilvl w:val="0"/>
          <w:numId w:val="10"/>
        </w:numPr>
      </w:pPr>
      <w:r>
        <w:rPr>
          <w:rFonts w:ascii="Calibri" w:hAnsi="Calibri" w:eastAsia="Calibri"/>
        </w:rPr>
        <w:t>Dedupe cùng shot rồi chọn Top 5; evidence có E001…, video/frame/shot/time/path, raw OCR, objects, modalities, score.</w:t>
      </w:r>
    </w:p>
    <w:p>
      <w:pPr>
        <w:spacing w:before="0" w:after="160" w:line="280" w:lineRule="auto"/>
        <w:numPr>
          <w:ilvl w:val="0"/>
          <w:numId w:val="10"/>
        </w:numPr>
      </w:pPr>
      <w:r>
        <w:rPr>
          <w:rFonts w:ascii="Calibri" w:hAnsi="Calibri" w:eastAsia="Calibri"/>
        </w:rPr>
        <w:t>Warning cho missing_image_path, missing_shot_metadata và conflicting_metadata.</w:t>
      </w:r>
    </w:p>
    <w:p>
      <w:pPr>
        <w:spacing w:before="0" w:after="160" w:line="280" w:lineRule="auto"/>
        <w:numPr>
          <w:ilvl w:val="0"/>
          <w:numId w:val="10"/>
        </w:numPr>
      </w:pPr>
      <w:r>
        <w:rPr>
          <w:rFonts w:ascii="Calibri" w:hAnsi="Calibri" w:eastAsia="Calibri"/>
        </w:rPr>
        <w:t>Không kéo temporal neighbours; /qa-evidence và mode=qa vẫn trả legacy results.</w:t>
      </w:r>
    </w:p>
    <w:p>
      <w:pPr>
        <w:spacing w:before="0" w:after="160" w:line="280" w:lineRule="auto"/>
        <w:numPr>
          <w:ilvl w:val="0"/>
          <w:numId w:val="10"/>
        </w:numPr>
      </w:pPr>
      <w:r>
        <w:rPr>
          <w:rFonts w:ascii="Calibri" w:hAnsi="Calibri" w:eastAsia="Calibri"/>
        </w:rPr>
        <w:t>Flag QA_EVIDENCE_BUNDLE_ENABLED=true; rollback giữ results.</w:t>
      </w:r>
    </w:p>
    <w:p>
      <w:pPr>
        <w:pStyle w:val="Heading2"/>
        <w:keepNext/>
      </w:pPr>
      <w:r>
        <w:t>Phase 4 — Qwen3.5 Grounded QA</w:t>
      </w:r>
    </w:p>
    <w:p>
      <w:pPr>
        <w:spacing w:before="0" w:after="160" w:line="280" w:lineRule="auto"/>
        <w:numPr>
          <w:ilvl w:val="0"/>
          <w:numId w:val="10"/>
        </w:numPr>
      </w:pPr>
      <w:r>
        <w:rPr>
          <w:rFonts w:ascii="Calibri" w:hAnsi="Calibri" w:eastAsia="Calibri"/>
        </w:rPr>
        <w:t>Qwen/Qwen3.5-9B@c202236 đọc tối đa Top 3 evidence và chỉ trả JSON contract.</w:t>
      </w:r>
    </w:p>
    <w:p>
      <w:pPr>
        <w:spacing w:before="0" w:after="160" w:line="280" w:lineRule="auto"/>
        <w:numPr>
          <w:ilvl w:val="0"/>
          <w:numId w:val="10"/>
        </w:numPr>
      </w:pPr>
      <w:r>
        <w:rPr>
          <w:rFonts w:ascii="Calibri" w:hAnsi="Calibri" w:eastAsia="Calibri"/>
        </w:rPr>
        <w:t>Lazy shared runner, CUDA 4-bit mặc định, generation lock tuần tự, cache theo question/evidence/model/prompt revision.</w:t>
      </w:r>
    </w:p>
    <w:p>
      <w:pPr>
        <w:spacing w:before="0" w:after="160" w:line="280" w:lineRule="auto"/>
        <w:numPr>
          <w:ilvl w:val="0"/>
          <w:numId w:val="10"/>
        </w:numPr>
      </w:pPr>
      <w:r>
        <w:rPr>
          <w:rFonts w:ascii="Calibri" w:hAnsi="Calibri" w:eastAsia="Calibri"/>
        </w:rPr>
        <w:t>Citation phải thuộc evidence ID; answer type phải khớp parser; JSON/OOM/timeout fallback manual evidence.</w:t>
      </w:r>
    </w:p>
    <w:p>
      <w:pPr>
        <w:spacing w:before="0" w:after="160" w:line="280" w:lineRule="auto"/>
        <w:numPr>
          <w:ilvl w:val="0"/>
          <w:numId w:val="10"/>
        </w:numPr>
      </w:pPr>
      <w:r>
        <w:rPr>
          <w:rFonts w:ascii="Calibri" w:hAnsi="Calibri" w:eastAsia="Calibri"/>
        </w:rPr>
        <w:t>QA_ANSWER_MODE=off|optional|required, mặc định off.</w:t>
      </w:r>
    </w:p>
    <w:p>
      <w:pPr>
        <w:pStyle w:val="Heading2"/>
        <w:keepNext/>
      </w:pPr>
      <w:r>
        <w:t>Phase 5 — BGE-M3 Dense Text</w:t>
      </w:r>
    </w:p>
    <w:p>
      <w:pPr>
        <w:spacing w:before="0" w:after="160" w:line="280" w:lineRule="auto"/>
        <w:numPr>
          <w:ilvl w:val="0"/>
          <w:numId w:val="10"/>
        </w:numPr>
      </w:pPr>
      <w:r>
        <w:rPr>
          <w:rFonts w:ascii="Calibri" w:hAnsi="Calibri" w:eastAsia="Calibri"/>
        </w:rPr>
        <w:t>BAAI/bge-m3 dense-only 1024-d, CLS pooling, float32 normalized, FAISS IndexFlatIP.</w:t>
      </w:r>
    </w:p>
    <w:p>
      <w:pPr>
        <w:spacing w:before="0" w:after="160" w:line="280" w:lineRule="auto"/>
        <w:numPr>
          <w:ilvl w:val="0"/>
          <w:numId w:val="10"/>
        </w:numPr>
      </w:pPr>
      <w:r>
        <w:rPr>
          <w:rFonts w:ascii="Calibri" w:hAnsi="Calibri" w:eastAsia="Calibri"/>
        </w:rPr>
        <w:t>Document chỉ có [CAPTION], [OCR], [OBJECTS]; legacy ASR key bị bỏ qua.</w:t>
      </w:r>
    </w:p>
    <w:p>
      <w:pPr>
        <w:spacing w:before="0" w:after="160" w:line="280" w:lineRule="auto"/>
        <w:numPr>
          <w:ilvl w:val="0"/>
          <w:numId w:val="10"/>
        </w:numPr>
      </w:pPr>
      <w:r>
        <w:rPr>
          <w:rFonts w:ascii="Calibri" w:hAnsi="Calibri" w:eastAsia="Calibri"/>
        </w:rPr>
        <w:t>Canonical ordering, source/document hashes, artifact SHA256 và resolved model revision.</w:t>
      </w:r>
    </w:p>
    <w:p>
      <w:pPr>
        <w:spacing w:before="0" w:after="160" w:line="280" w:lineRule="auto"/>
        <w:numPr>
          <w:ilvl w:val="0"/>
          <w:numId w:val="10"/>
        </w:numPr>
      </w:pPr>
      <w:r>
        <w:rPr>
          <w:rFonts w:ascii="Calibri" w:hAnsi="Calibri" w:eastAsia="Calibri"/>
        </w:rPr>
        <w:t>QA_BGE_DENSE_ENABLED=false mặc định; BM25 luôn giữ.</w:t>
      </w:r>
    </w:p>
    <w:p>
      <w:pPr>
        <w:pStyle w:val="Heading2"/>
        <w:keepNext/>
      </w:pPr>
      <w:r>
        <w:t>Phase 6 — BGE Cross-encoder Reranker</w:t>
      </w:r>
    </w:p>
    <w:p>
      <w:pPr>
        <w:spacing w:before="0" w:after="160" w:line="280" w:lineRule="auto"/>
        <w:numPr>
          <w:ilvl w:val="0"/>
          <w:numId w:val="10"/>
        </w:numPr>
      </w:pPr>
      <w:r>
        <w:rPr>
          <w:rFonts w:ascii="Calibri" w:hAnsi="Calibri" w:eastAsia="Calibri"/>
        </w:rPr>
        <w:t>BAAI/bge-reranker-v2-m3 chấm tối đa Top 100, trả Top 20.</w:t>
      </w:r>
    </w:p>
    <w:p>
      <w:pPr>
        <w:spacing w:before="0" w:after="160" w:line="280" w:lineRule="auto"/>
        <w:numPr>
          <w:ilvl w:val="0"/>
          <w:numId w:val="10"/>
        </w:numPr>
      </w:pPr>
      <w:r>
        <w:rPr>
          <w:rFonts w:ascii="Calibri" w:hAnsi="Calibri" w:eastAsia="Calibri"/>
        </w:rPr>
        <w:t>score = alpha × retrieval + (1-alpha) × reranker; alpha mặc định 0.5.</w:t>
      </w:r>
    </w:p>
    <w:p>
      <w:pPr>
        <w:spacing w:before="0" w:after="160" w:line="280" w:lineRule="auto"/>
        <w:numPr>
          <w:ilvl w:val="0"/>
          <w:numId w:val="10"/>
        </w:numPr>
      </w:pPr>
      <w:r>
        <w:rPr>
          <w:rFonts w:ascii="Calibri" w:hAnsi="Calibri" w:eastAsia="Calibri"/>
        </w:rPr>
        <w:t>Candidate thiếu text giữ retrieval score; model/scoring error fallback Phase 5.</w:t>
      </w:r>
    </w:p>
    <w:p>
      <w:pPr>
        <w:spacing w:before="0" w:after="160" w:line="280" w:lineRule="auto"/>
        <w:numPr>
          <w:ilvl w:val="0"/>
          <w:numId w:val="10"/>
        </w:numPr>
      </w:pPr>
      <w:r>
        <w:rPr>
          <w:rFonts w:ascii="Calibri" w:hAnsi="Calibri" w:eastAsia="Calibri"/>
        </w:rPr>
        <w:t>QA_BGE_RERANKER_ENABLED=false; benchmark alpha 0.3/0.5/0.7 trên dev.</w:t>
      </w:r>
    </w:p>
    <w:p>
      <w:pPr>
        <w:pStyle w:val="Heading1"/>
        <w:keepNext/>
      </w:pPr>
      <w:r>
        <w:t>5. API, schema và compatibility</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2600"/>
        <w:gridCol w:w="6760"/>
      </w:tblGrid>
      <w:tr>
        <w:trPr>
          <w:cantSplit/>
          <w:tblHeader w:val="true"/>
        </w:trPr>
        <w:tc>
          <w:tcPr>
            <w:tcW w:type="dxa" w:w="260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Interface</w:t>
            </w:r>
          </w:p>
        </w:tc>
        <w:tc>
          <w:tcPr>
            <w:tcW w:type="dxa" w:w="676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Hành vi</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/retrieval/qa-evidence</w:t>
            </w:r>
          </w:p>
        </w:tc>
        <w:tc>
          <w:tcPr>
            <w:tcW w:type="dxa" w:w="6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Evidence thủ công + legacy results</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mode=qa</w:t>
            </w:r>
          </w:p>
        </w:tc>
        <w:tc>
          <w:tcPr>
            <w:tcW w:type="dxa" w:w="6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Alias cũ, không gọi answerer</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/retrieval/qa</w:t>
            </w:r>
          </w:p>
        </w:tc>
        <w:tc>
          <w:tcPr>
            <w:tcW w:type="dxa" w:w="6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Typed plan + trace + answer + evidence + latency</w:t>
            </w:r>
          </w:p>
        </w:tc>
      </w:tr>
      <w:tr>
        <w:trPr>
          <w:cantSplit/>
        </w:trPr>
        <w:tc>
          <w:tcPr>
            <w:tcW w:type="dxa" w:w="26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mode=qa_answer</w:t>
            </w:r>
          </w:p>
        </w:tc>
        <w:tc>
          <w:tcPr>
            <w:tcW w:type="dxa" w:w="67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Alias end-to-end của /retrieval/qa</w:t>
            </w:r>
          </w:p>
        </w:tc>
      </w:tr>
    </w:tbl>
    <w:p>
      <w:pPr>
        <w:spacing w:after="40"/>
      </w:pPr>
    </w:p>
    <w:p>
      <w:pPr>
        <w:pStyle w:val="Heading2"/>
        <w:keepNext/>
      </w:pPr>
      <w:r>
        <w:t>Request</w:t>
      </w:r>
    </w:p>
    <w:p>
      <w:pPr>
        <w:pStyle w:val="CodeBlock"/>
        <w:keepLines/>
        <w:shd w:val="clear" w:color="auto" w:fill="F4F6F9"/>
      </w:pPr>
      <w:r>
        <w:rPr>
          <w:rFonts w:ascii="Consolas" w:hAnsi="Consolas" w:eastAsia="Consolas"/>
          <w:color w:val="0B2545"/>
          <w:sz w:val="17"/>
        </w:rPr>
        <w:t>{</w:t>
        <w:br/>
        <w:t xml:space="preserve">  "query": "Người phụ nữ áo đỏ cầm gì?",</w:t>
        <w:br/>
        <w:t xml:space="preserve">  "top_k": 5,</w:t>
        <w:br/>
        <w:t xml:space="preserve">  "task_mode": "qa",</w:t>
        <w:br/>
        <w:t xml:space="preserve">  "expanded_queries": []</w:t>
        <w:br/>
        <w:t>}</w:t>
      </w:r>
    </w:p>
    <w:p>
      <w:pPr>
        <w:pStyle w:val="Heading2"/>
        <w:keepNext/>
      </w:pPr>
      <w:r>
        <w:t>Response data</w:t>
      </w:r>
    </w:p>
    <w:p>
      <w:pPr>
        <w:pStyle w:val="CodeBlock"/>
        <w:keepLines/>
        <w:shd w:val="clear" w:color="auto" w:fill="F4F6F9"/>
      </w:pPr>
      <w:r>
        <w:rPr>
          <w:rFonts w:ascii="Consolas" w:hAnsi="Consolas" w:eastAsia="Consolas"/>
          <w:color w:val="0B2545"/>
          <w:sz w:val="17"/>
        </w:rPr>
        <w:t>{</w:t>
        <w:br/>
        <w:t xml:space="preserve">  "query_plan": {</w:t>
        <w:br/>
        <w:t xml:space="preserve">    "task_mode":"qa", "answer_type":"object",</w:t>
        <w:br/>
        <w:t xml:space="preserve">    "retrieval_statement":"Người phụ nữ áo đỏ cầm một vật",</w:t>
        <w:br/>
        <w:t xml:space="preserve">    "known_constraints":{"subject":["người phụ nữ"],"attributes":["áo đỏ"],"actions":["cầm"]},</w:t>
        <w:br/>
        <w:t xml:space="preserve">    "modality_hints":["objects","visual","caption"], "needs_temporal":false, "confidence":0.94</w:t>
        <w:br/>
        <w:t xml:space="preserve">  },</w:t>
        <w:br/>
        <w:t xml:space="preserve">  "routing_trace":{"rrf_k":60,"hint_boost":1.5,"queries":[]},</w:t>
        <w:br/>
        <w:t xml:space="preserve">  "answer":{"status":"answered","answer":"một chiếc điện thoại","answer_type":"object","confidence":0.86,"evidence_ids":["E001"]},</w:t>
        <w:br/>
        <w:t xml:space="preserve">  "evidence":[{"evidence_id":"E001","video_id":"...","frame_id":"..."}],</w:t>
        <w:br/>
        <w:t xml:space="preserve">  "latency_ms":0.0</w:t>
        <w:br/>
        <w:t>}</w:t>
      </w:r>
    </w:p>
    <w:p>
      <w:r>
        <w:rPr>
          <w:rFonts w:ascii="Calibri" w:hAnsi="Calibri" w:eastAsia="Calibri"/>
        </w:rPr>
        <w:t>FastAPI vẫn dùng envelope success/data/message như các retrieval endpoint hiện hữu; schema trên là nội dung trường data. Nếu mode=required thất bại, API trả HTTP 503 với success=false và vẫn giữ evidence trong data để fallback thủ công.</w:t>
      </w:r>
    </w:p>
    <w:p>
      <w:pPr>
        <w:pStyle w:val="Heading1"/>
        <w:keepNext/>
      </w:pPr>
      <w:r>
        <w:t>6. Test matrix, acceptance gates và rollback</w:t>
      </w:r>
    </w:p>
    <w:p>
      <w:pPr>
        <w:pStyle w:val="Heading2"/>
        <w:keepNext/>
      </w:pPr>
      <w:r>
        <w:t>6.1 Verification đã chạy</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3000"/>
        <w:gridCol w:w="6360"/>
      </w:tblGrid>
      <w:tr>
        <w:trPr>
          <w:cantSplit/>
          <w:tblHeader w:val="true"/>
        </w:trPr>
        <w:tc>
          <w:tcPr>
            <w:tcW w:type="dxa" w:w="300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Hạng mục</w:t>
            </w:r>
          </w:p>
        </w:tc>
        <w:tc>
          <w:tcPr>
            <w:tcW w:type="dxa" w:w="636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Kết quả tại branch</w:t>
            </w:r>
          </w:p>
        </w:tc>
      </w:tr>
      <w:tr>
        <w:trPr>
          <w:cantSplit/>
        </w:trPr>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Focused QA/BGE/evaluator</w:t>
            </w:r>
          </w:p>
        </w:tc>
        <w:tc>
          <w:tcPr>
            <w:tcW w:type="dxa" w:w="63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58 tests pass sau integration và rollback audit</w:t>
            </w:r>
          </w:p>
        </w:tc>
      </w:tr>
      <w:tr>
        <w:trPr>
          <w:cantSplit/>
        </w:trPr>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Backend full suite</w:t>
            </w:r>
          </w:p>
        </w:tc>
        <w:tc>
          <w:tcPr>
            <w:tcW w:type="dxa" w:w="63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167 pass, 1 skip</w:t>
            </w:r>
          </w:p>
        </w:tc>
      </w:tr>
      <w:tr>
        <w:trPr>
          <w:cantSplit/>
        </w:trPr>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Competition full suite</w:t>
            </w:r>
          </w:p>
        </w:tc>
        <w:tc>
          <w:tcPr>
            <w:tcW w:type="dxa" w:w="63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74 tests pass</w:t>
            </w:r>
          </w:p>
        </w:tc>
      </w:tr>
      <w:tr>
        <w:trPr>
          <w:cantSplit/>
        </w:trPr>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GPU runtime</w:t>
            </w:r>
          </w:p>
        </w:tc>
        <w:tc>
          <w:tcPr>
            <w:tcW w:type="dxa" w:w="63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PyTorch 2.13.0+cu130; RTX 3050 Laptop 6 GB; CUDA=true</w:t>
            </w:r>
          </w:p>
        </w:tc>
      </w:tr>
      <w:tr>
        <w:trPr>
          <w:cantSplit/>
        </w:trPr>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Real checkpoints</w:t>
            </w:r>
          </w:p>
        </w:tc>
        <w:tc>
          <w:tcPr>
            <w:tcW w:type="dxa" w:w="63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Chưa chạy: Qwen/BGE cache và BGE artifacts không tồn tại</w:t>
            </w:r>
          </w:p>
        </w:tc>
      </w:tr>
      <w:tr>
        <w:trPr>
          <w:cantSplit/>
        </w:trPr>
        <w:tc>
          <w:tcPr>
            <w:tcW w:type="dxa" w:w="30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Quality benchmark</w:t>
            </w:r>
          </w:p>
        </w:tc>
        <w:tc>
          <w:tcPr>
            <w:tcW w:type="dxa" w:w="636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Chưa chạy: data/public và adjudicated labels không tồn tại</w:t>
            </w:r>
          </w:p>
        </w:tc>
      </w:tr>
    </w:tbl>
    <w:p>
      <w:pPr>
        <w:spacing w:after="40"/>
      </w:pP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9360"/>
      </w:tblGrid>
      <w:tr>
        <w:trPr>
          <w:cantSplit/>
        </w:trPr>
        <w:tc>
          <w:tcPr>
            <w:tcW w:type="dxa" w:w="9360"/>
            <w:shd w:val="clear" w:color="auto" w:fill="F4F6F9"/>
            <w:tcMar>
              <w:top w:w="80" w:type="dxa"/>
              <w:bottom w:w="80" w:type="dxa"/>
              <w:start w:w="120" w:type="dxa"/>
              <w:end w:w="120" w:type="dxa"/>
            </w:tcMar>
            <w:vAlign w:val="center"/>
          </w:tcPr>
          <w:p>
            <w:pPr>
              <w:spacing w:after="40"/>
            </w:pPr>
            <w:r/>
            <w:r>
              <w:rPr>
                <w:rFonts w:ascii="Calibri" w:hAnsi="Calibri" w:eastAsia="Calibri"/>
                <w:b/>
                <w:color w:val="9B1C1C"/>
                <w:sz w:val="21"/>
              </w:rPr>
              <w:t>Không được diễn giải sai</w:t>
            </w:r>
          </w:p>
          <w:p>
            <w:pPr>
              <w:spacing w:after="0" w:line="264" w:lineRule="auto"/>
            </w:pPr>
            <w:r>
              <w:rPr>
                <w:rFonts w:ascii="Calibri" w:hAnsi="Calibri" w:eastAsia="Calibri"/>
                <w:sz w:val="20"/>
              </w:rPr>
              <w:t>Unit tests chứng minh contract, fallback, lineage và integration; không chứng minh Evidence Hit, answer F1, hallucination, latency P95 hoặc VRAM checkpoint thật.</w:t>
            </w:r>
          </w:p>
        </w:tc>
      </w:tr>
    </w:tbl>
    <w:p>
      <w:pPr>
        <w:spacing w:after="40"/>
      </w:pPr>
    </w:p>
    <w:p>
      <w:pPr>
        <w:pStyle w:val="Heading2"/>
        <w:keepNext/>
      </w:pPr>
      <w:r>
        <w:t>6.2 Acceptance gates trước promote</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900"/>
        <w:gridCol w:w="5850"/>
        <w:gridCol w:w="2610"/>
      </w:tblGrid>
      <w:tr>
        <w:trPr>
          <w:cantSplit/>
          <w:tblHeader w:val="true"/>
        </w:trPr>
        <w:tc>
          <w:tcPr>
            <w:tcW w:type="dxa" w:w="90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Phase</w:t>
            </w:r>
          </w:p>
        </w:tc>
        <w:tc>
          <w:tcPr>
            <w:tcW w:type="dxa" w:w="585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Gate bắt buộc</w:t>
            </w:r>
          </w:p>
        </w:tc>
        <w:tc>
          <w:tcPr>
            <w:tcW w:type="dxa" w:w="261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Hiện trạng</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1</w:t>
            </w:r>
          </w:p>
        </w:tc>
        <w:tc>
          <w:tcPr>
            <w:tcW w:type="dxa" w:w="5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Task-mode ≥95%; answer-type macro F1 ≥90%; constraint F1 ≥90%; no regression</w:t>
            </w:r>
          </w:p>
        </w:tc>
        <w:tc>
          <w:tcPr>
            <w:tcW w:type="dxa" w:w="2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Regression pass; metrics pending</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2</w:t>
            </w:r>
          </w:p>
        </w:tc>
        <w:tc>
          <w:tcPr>
            <w:tcW w:type="dxa" w:w="5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Hit@10 +≥3 pp; OCR không giảm; trace đầy đủ</w:t>
            </w:r>
          </w:p>
        </w:tc>
        <w:tc>
          <w:tcPr>
            <w:tcW w:type="dxa" w:w="2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Trace pass; quality pending</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3</w:t>
            </w:r>
          </w:p>
        </w:tc>
        <w:tc>
          <w:tcPr>
            <w:tcW w:type="dxa" w:w="5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Hit@5 không giảm; no duplicate; provenance hợp lệ</w:t>
            </w:r>
          </w:p>
        </w:tc>
        <w:tc>
          <w:tcPr>
            <w:tcW w:type="dxa" w:w="2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Unit pass; corpus pending</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4</w:t>
            </w:r>
          </w:p>
        </w:tc>
        <w:tc>
          <w:tcPr>
            <w:tcW w:type="dxa" w:w="5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Citation ≥95%; hallucination ≤2%; no OOM; EM/F1 tăng</w:t>
            </w:r>
          </w:p>
        </w:tc>
        <w:tc>
          <w:tcPr>
            <w:tcW w:type="dxa" w:w="2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Contract pass; model pending</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5</w:t>
            </w:r>
          </w:p>
        </w:tc>
        <w:tc>
          <w:tcPr>
            <w:tcW w:type="dxa" w:w="5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Recall/nDCG tăng; Recall@100 giảm ≤0.01; temporal/VKIS giữ</w:t>
            </w:r>
          </w:p>
        </w:tc>
        <w:tc>
          <w:tcPr>
            <w:tcW w:type="dxa" w:w="2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Lineage pass; benchmark pending</w:t>
            </w:r>
          </w:p>
        </w:tc>
      </w:tr>
      <w:tr>
        <w:trPr>
          <w:cantSplit/>
        </w:trPr>
        <w:tc>
          <w:tcPr>
            <w:tcW w:type="dxa" w:w="9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6</w:t>
            </w:r>
          </w:p>
        </w:tc>
        <w:tc>
          <w:tcPr>
            <w:tcW w:type="dxa" w:w="58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nDCG/F1 tăng; P95 +≤25%; OCR exact không giảm</w:t>
            </w:r>
          </w:p>
        </w:tc>
        <w:tc>
          <w:tcPr>
            <w:tcW w:type="dxa" w:w="2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Fallback pass; benchmark pending</w:t>
            </w:r>
          </w:p>
        </w:tc>
      </w:tr>
    </w:tbl>
    <w:p>
      <w:pPr>
        <w:spacing w:after="40"/>
      </w:pPr>
    </w:p>
    <w:p>
      <w:pPr>
        <w:pStyle w:val="Heading2"/>
        <w:keepNext/>
      </w:pPr>
      <w:r>
        <w:t>6.3 Rollback map</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3450"/>
        <w:gridCol w:w="1300"/>
        <w:gridCol w:w="4610"/>
      </w:tblGrid>
      <w:tr>
        <w:trPr>
          <w:cantSplit/>
          <w:tblHeader w:val="true"/>
        </w:trPr>
        <w:tc>
          <w:tcPr>
            <w:tcW w:type="dxa" w:w="345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Biến</w:t>
            </w:r>
          </w:p>
        </w:tc>
        <w:tc>
          <w:tcPr>
            <w:tcW w:type="dxa" w:w="130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Default</w:t>
            </w:r>
          </w:p>
        </w:tc>
        <w:tc>
          <w:tcPr>
            <w:tcW w:type="dxa" w:w="461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Rollback effect</w:t>
            </w:r>
          </w:p>
        </w:tc>
      </w:tr>
      <w:tr>
        <w:trPr>
          <w:cantSplit/>
        </w:trPr>
        <w:tc>
          <w:tcPr>
            <w:tcW w:type="dxa" w:w="3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QA_TYPED_PARSER_ENABLED</w:t>
            </w:r>
          </w:p>
        </w:tc>
        <w:tc>
          <w:tcPr>
            <w:tcW w:type="dxa" w:w="1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true</w:t>
            </w:r>
          </w:p>
        </w:tc>
        <w:tc>
          <w:tcPr>
            <w:tcW w:type="dxa" w:w="4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Plan tối giản, original query</w:t>
            </w:r>
          </w:p>
        </w:tc>
      </w:tr>
      <w:tr>
        <w:trPr>
          <w:cantSplit/>
        </w:trPr>
        <w:tc>
          <w:tcPr>
            <w:tcW w:type="dxa" w:w="3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QA_ROUTER_ENABLED</w:t>
            </w:r>
          </w:p>
        </w:tc>
        <w:tc>
          <w:tcPr>
            <w:tcW w:type="dxa" w:w="1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true</w:t>
            </w:r>
          </w:p>
        </w:tc>
        <w:tc>
          <w:tcPr>
            <w:tcW w:type="dxa" w:w="4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Existing hybrid search</w:t>
            </w:r>
          </w:p>
        </w:tc>
      </w:tr>
      <w:tr>
        <w:trPr>
          <w:cantSplit/>
        </w:trPr>
        <w:tc>
          <w:tcPr>
            <w:tcW w:type="dxa" w:w="3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QA_EVIDENCE_BUNDLE_ENABLED</w:t>
            </w:r>
          </w:p>
        </w:tc>
        <w:tc>
          <w:tcPr>
            <w:tcW w:type="dxa" w:w="1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true</w:t>
            </w:r>
          </w:p>
        </w:tc>
        <w:tc>
          <w:tcPr>
            <w:tcW w:type="dxa" w:w="4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Legacy results còn giữ</w:t>
            </w:r>
          </w:p>
        </w:tc>
      </w:tr>
      <w:tr>
        <w:trPr>
          <w:cantSplit/>
        </w:trPr>
        <w:tc>
          <w:tcPr>
            <w:tcW w:type="dxa" w:w="3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QA_ANSWER_MODE</w:t>
            </w:r>
          </w:p>
        </w:tc>
        <w:tc>
          <w:tcPr>
            <w:tcW w:type="dxa" w:w="1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off</w:t>
            </w:r>
          </w:p>
        </w:tc>
        <w:tc>
          <w:tcPr>
            <w:tcW w:type="dxa" w:w="4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load Qwen answerer</w:t>
            </w:r>
          </w:p>
        </w:tc>
      </w:tr>
      <w:tr>
        <w:trPr>
          <w:cantSplit/>
        </w:trPr>
        <w:tc>
          <w:tcPr>
            <w:tcW w:type="dxa" w:w="3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QA_BGE_DENSE_ENABLED</w:t>
            </w:r>
          </w:p>
        </w:tc>
        <w:tc>
          <w:tcPr>
            <w:tcW w:type="dxa" w:w="1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false</w:t>
            </w:r>
          </w:p>
        </w:tc>
        <w:tc>
          <w:tcPr>
            <w:tcW w:type="dxa" w:w="4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load BGE index/model</w:t>
            </w:r>
          </w:p>
        </w:tc>
      </w:tr>
      <w:tr>
        <w:trPr>
          <w:cantSplit/>
        </w:trPr>
        <w:tc>
          <w:tcPr>
            <w:tcW w:type="dxa" w:w="3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QA_BGE_RERANKER_ENABLED</w:t>
            </w:r>
          </w:p>
        </w:tc>
        <w:tc>
          <w:tcPr>
            <w:tcW w:type="dxa" w:w="1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false</w:t>
            </w:r>
          </w:p>
        </w:tc>
        <w:tc>
          <w:tcPr>
            <w:tcW w:type="dxa" w:w="4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Bỏ cross-encoder</w:t>
            </w:r>
          </w:p>
        </w:tc>
      </w:tr>
      <w:tr>
        <w:trPr>
          <w:cantSplit/>
        </w:trPr>
        <w:tc>
          <w:tcPr>
            <w:tcW w:type="dxa" w:w="345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QA_BGE_RERANKER_ALPHA</w:t>
            </w:r>
          </w:p>
        </w:tc>
        <w:tc>
          <w:tcPr>
            <w:tcW w:type="dxa" w:w="13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0.5</w:t>
            </w:r>
          </w:p>
        </w:tc>
        <w:tc>
          <w:tcPr>
            <w:tcW w:type="dxa" w:w="461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Đổi alpha đã khóa từ dev</w:t>
            </w:r>
          </w:p>
        </w:tc>
      </w:tr>
    </w:tbl>
    <w:p>
      <w:pPr>
        <w:spacing w:after="40"/>
      </w:pPr>
    </w:p>
    <w:p>
      <w:r>
        <w:br w:type="page"/>
      </w:r>
    </w:p>
    <w:p>
      <w:pPr>
        <w:pStyle w:val="Heading1"/>
        <w:keepNext/>
      </w:pPr>
      <w:r>
        <w:t>7. Dependency, model sources và artifact impact</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1500"/>
        <w:gridCol w:w="3640"/>
        <w:gridCol w:w="4220"/>
      </w:tblGrid>
      <w:tr>
        <w:trPr>
          <w:cantSplit/>
          <w:tblHeader w:val="true"/>
        </w:trPr>
        <w:tc>
          <w:tcPr>
            <w:tcW w:type="dxa" w:w="150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Vai trò</w:t>
            </w:r>
          </w:p>
        </w:tc>
        <w:tc>
          <w:tcPr>
            <w:tcW w:type="dxa" w:w="364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Model / revision</w:t>
            </w:r>
          </w:p>
        </w:tc>
        <w:tc>
          <w:tcPr>
            <w:tcW w:type="dxa" w:w="4220"/>
            <w:tcMar>
              <w:top w:w="80" w:type="dxa"/>
              <w:bottom w:w="80" w:type="dxa"/>
              <w:start w:w="120" w:type="dxa"/>
              <w:end w:w="120" w:type="dxa"/>
            </w:tcMar>
            <w:vAlign w:val="center"/>
            <w:shd w:val="clear" w:color="auto" w:fill="F2F4F7"/>
          </w:tcPr>
          <w:p>
            <w:pPr>
              <w:spacing w:before="0" w:after="40" w:line="240" w:lineRule="auto"/>
            </w:pPr>
            <w:r>
              <w:rPr>
                <w:rFonts w:ascii="Calibri" w:hAnsi="Calibri" w:eastAsia="Calibri"/>
                <w:b/>
                <w:color w:val="0B2545"/>
                <w:sz w:val="18"/>
              </w:rPr>
              <w:t>Artifact hoặc runtime impact</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Visual</w:t>
            </w:r>
          </w:p>
        </w:tc>
        <w:tc>
          <w:tcPr>
            <w:tcW w:type="dxa" w:w="364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google/siglip2-so400m-patch16-384</w:t>
            </w:r>
          </w:p>
        </w:tc>
        <w:tc>
          <w:tcPr>
            <w:tcW w:type="dxa" w:w="422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Giữ visual artifacts</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Caption + QA</w:t>
            </w:r>
          </w:p>
        </w:tc>
        <w:tc>
          <w:tcPr>
            <w:tcW w:type="dxa" w:w="364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Qwen/Qwen3.5-9B @ c202236</w:t>
            </w:r>
          </w:p>
        </w:tc>
        <w:tc>
          <w:tcPr>
            <w:tcW w:type="dxa" w:w="422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QA cache/model path riêng</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OCR</w:t>
            </w:r>
          </w:p>
        </w:tc>
        <w:tc>
          <w:tcPr>
            <w:tcW w:type="dxa" w:w="364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PP-OCRv5 server det + Latin mobile rec</w:t>
            </w:r>
          </w:p>
        </w:tc>
        <w:tc>
          <w:tcPr>
            <w:tcW w:type="dxa" w:w="422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Giữ OCR JSON/BM25</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Object</w:t>
            </w:r>
          </w:p>
        </w:tc>
        <w:tc>
          <w:tcPr>
            <w:tcW w:type="dxa" w:w="364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YOLOE-26l</w:t>
            </w:r>
          </w:p>
        </w:tc>
        <w:tc>
          <w:tcPr>
            <w:tcW w:type="dxa" w:w="422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Giữ object metadata/BM25</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Dense text</w:t>
            </w:r>
          </w:p>
        </w:tc>
        <w:tc>
          <w:tcPr>
            <w:tcW w:type="dxa" w:w="364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BAAI/bge-m3 @ resolved revision</w:t>
            </w:r>
          </w:p>
        </w:tc>
        <w:tc>
          <w:tcPr>
            <w:tcW w:type="dxa" w:w="422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Thêm 3 BGE artifacts</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Reranker</w:t>
            </w:r>
          </w:p>
        </w:tc>
        <w:tc>
          <w:tcPr>
            <w:tcW w:type="dxa" w:w="364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BAAI/bge-reranker-v2-m3</w:t>
            </w:r>
          </w:p>
        </w:tc>
        <w:tc>
          <w:tcPr>
            <w:tcW w:type="dxa" w:w="422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Online model cache</w:t>
            </w:r>
          </w:p>
        </w:tc>
      </w:tr>
      <w:tr>
        <w:trPr>
          <w:cantSplit/>
        </w:trPr>
        <w:tc>
          <w:tcPr>
            <w:tcW w:type="dxa" w:w="150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Legacy optional</w:t>
            </w:r>
          </w:p>
        </w:tc>
        <w:tc>
          <w:tcPr>
            <w:tcW w:type="dxa" w:w="364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HuggingFaceTB/SmolVLM2-2.2B-Instruct</w:t>
            </w:r>
          </w:p>
        </w:tc>
        <w:tc>
          <w:tcPr>
            <w:tcW w:type="dxa" w:w="4220"/>
            <w:tcMar>
              <w:top w:w="80" w:type="dxa"/>
              <w:bottom w:w="80" w:type="dxa"/>
              <w:start w:w="120" w:type="dxa"/>
              <w:end w:w="120" w:type="dxa"/>
            </w:tcMar>
            <w:vAlign w:val="center"/>
          </w:tcPr>
          <w:p>
            <w:pPr>
              <w:spacing w:before="0" w:after="40" w:line="240" w:lineRule="auto"/>
            </w:pPr>
            <w:r>
              <w:rPr>
                <w:rFonts w:ascii="Calibri" w:hAnsi="Calibri" w:eastAsia="Calibri"/>
                <w:b w:val="0"/>
                <w:color w:val="0B2545"/>
                <w:sz w:val="18"/>
              </w:rPr>
              <w:t>Không đổi</w:t>
            </w:r>
          </w:p>
        </w:tc>
      </w:tr>
    </w:tbl>
    <w:p>
      <w:pPr>
        <w:spacing w:after="40"/>
      </w:pPr>
    </w:p>
    <w:p>
      <w:pPr>
        <w:pStyle w:val="Heading2"/>
        <w:keepNext/>
      </w:pPr>
      <w:r>
        <w:t>Requirements</w:t>
      </w:r>
    </w:p>
    <w:p>
      <w:pPr>
        <w:spacing w:before="0" w:after="160" w:line="280" w:lineRule="auto"/>
        <w:numPr>
          <w:ilvl w:val="0"/>
          <w:numId w:val="10"/>
        </w:numPr>
      </w:pPr>
      <w:r>
        <w:rPr>
          <w:rFonts w:ascii="Calibri" w:hAnsi="Calibri" w:eastAsia="Calibri"/>
        </w:rPr>
        <w:t>requirements-core.txt đã có torch, transformers, accelerate, bitsandbytes, faiss-cpu, numpy, FastAPI/Pydantic và extractor dependencies.</w:t>
      </w:r>
    </w:p>
    <w:p>
      <w:pPr>
        <w:spacing w:before="0" w:after="160" w:line="280" w:lineRule="auto"/>
        <w:numPr>
          <w:ilvl w:val="0"/>
          <w:numId w:val="10"/>
        </w:numPr>
      </w:pPr>
      <w:r>
        <w:rPr>
          <w:rFonts w:ascii="Calibri" w:hAnsi="Calibri" w:eastAsia="Calibri"/>
        </w:rPr>
        <w:t>requirements.txt là CPU default; GPU Paddle profiles cu118/cu126 giữ đúng thay đổi có trước task.</w:t>
      </w:r>
    </w:p>
    <w:p>
      <w:pPr>
        <w:spacing w:before="0" w:after="160" w:line="280" w:lineRule="auto"/>
        <w:numPr>
          <w:ilvl w:val="0"/>
          <w:numId w:val="10"/>
        </w:numPr>
      </w:pPr>
      <w:r>
        <w:rPr>
          <w:rFonts w:ascii="Calibri" w:hAnsi="Calibri" w:eastAsia="Calibri"/>
        </w:rPr>
        <w:t>BGE dùng Transformers/FAISS sẵn có, không cần FlagEmbedding hoặc sentence-transformers.</w:t>
      </w:r>
    </w:p>
    <w:p>
      <w:pPr>
        <w:spacing w:before="0" w:after="160" w:line="280" w:lineRule="auto"/>
        <w:numPr>
          <w:ilvl w:val="0"/>
          <w:numId w:val="10"/>
        </w:numPr>
      </w:pPr>
      <w:r>
        <w:rPr>
          <w:rFonts w:ascii="Calibri" w:hAnsi="Calibri" w:eastAsia="Calibri"/>
        </w:rPr>
        <w:t>Không có faster-whisper, ctranslate2 hoặc dependency ASR mới.</w:t>
      </w:r>
    </w:p>
    <w:p>
      <w:pPr>
        <w:pStyle w:val="Heading2"/>
        <w:keepNext/>
      </w:pPr>
      <w:r>
        <w:t>BGE artifacts mới</w:t>
      </w:r>
    </w:p>
    <w:p>
      <w:pPr>
        <w:pStyle w:val="CodeBlock"/>
        <w:keepLines/>
        <w:shd w:val="clear" w:color="auto" w:fill="F4F6F9"/>
      </w:pPr>
      <w:r>
        <w:rPr>
          <w:rFonts w:ascii="Consolas" w:hAnsi="Consolas" w:eastAsia="Consolas"/>
          <w:color w:val="0B2545"/>
          <w:sz w:val="17"/>
        </w:rPr>
        <w:t>data/indexes/bge_m3/</w:t>
        <w:br/>
        <w:t xml:space="preserve">  ├─ bge_m3_flat_ip.faiss</w:t>
        <w:br/>
        <w:t xml:space="preserve">  ├─ bge_m3_frame_map.json</w:t>
        <w:br/>
        <w:t xml:space="preserve">  └─ bge_m3_manifest.json</w:t>
      </w:r>
    </w:p>
    <w:p>
      <w:r>
        <w:rPr>
          <w:rFonts w:ascii="Calibri" w:hAnsi="Calibri" w:eastAsia="Calibri"/>
        </w:rPr>
        <w:t>Manifest khóa dense/1024/normalized float32/IndexFlatIP, canonical ordering, resolved revision, source/document digests và SHA256 của index/frame map.</w:t>
      </w:r>
    </w:p>
    <w:p>
      <w:pPr>
        <w:pStyle w:val="Heading2"/>
        <w:keepNext/>
      </w:pPr>
      <w:r>
        <w:t>Lệnh build index từ metadata hiện có</w:t>
      </w:r>
    </w:p>
    <w:p>
      <w:pPr>
        <w:pStyle w:val="CodeBlock"/>
        <w:keepLines/>
        <w:shd w:val="clear" w:color="auto" w:fill="F4F6F9"/>
      </w:pPr>
      <w:r>
        <w:rPr>
          <w:rFonts w:ascii="Consolas" w:hAnsi="Consolas" w:eastAsia="Consolas"/>
          <w:color w:val="0B2545"/>
          <w:sz w:val="17"/>
        </w:rPr>
        <w:t>python -m backend.app.services.indexing.build_bge_m3_index --metadata data/metadata --output-root data/indexes/bge_m3 --model-revision &lt;PINNED_COMMIT&gt; --device cuda</w:t>
      </w:r>
    </w:p>
    <w:p>
      <w:pPr>
        <w:pStyle w:val="Heading2"/>
        <w:keepNext/>
      </w:pPr>
      <w:r>
        <w:t>Cấu hình rollout an toàn</w:t>
      </w:r>
    </w:p>
    <w:p>
      <w:pPr>
        <w:pStyle w:val="CodeBlock"/>
        <w:keepLines/>
        <w:shd w:val="clear" w:color="auto" w:fill="F4F6F9"/>
      </w:pPr>
      <w:r>
        <w:rPr>
          <w:rFonts w:ascii="Consolas" w:hAnsi="Consolas" w:eastAsia="Consolas"/>
          <w:color w:val="0B2545"/>
          <w:sz w:val="17"/>
        </w:rPr>
        <w:t>$env:QA_EXPERIMENT_ID="qa-bge-dev-001"</w:t>
        <w:br/>
        <w:t>$env:QA_ANSWER_MODE="off"</w:t>
        <w:br/>
        <w:t>$env:QA_BGE_DENSE_ENABLED="true"</w:t>
        <w:br/>
        <w:t>$env:QA_BGE_INDEX_ROOT="data/indexes/bge_m3"</w:t>
        <w:br/>
        <w:t>$env:QA_BGE_RERANKER_ENABLED="false"</w:t>
      </w:r>
    </w:p>
    <w:p>
      <w:pPr>
        <w:pStyle w:val="Heading1"/>
        <w:keepNext/>
      </w:pPr>
      <w:r>
        <w:t>8. Thứ tự rollout được phép</w:t>
      </w:r>
    </w:p>
    <w:p>
      <w:pPr>
        <w:spacing w:before="0" w:after="160" w:line="280" w:lineRule="auto"/>
        <w:numPr>
          <w:ilvl w:val="0"/>
          <w:numId w:val="11"/>
        </w:numPr>
      </w:pPr>
      <w:r>
        <w:rPr>
          <w:rFonts w:ascii="Calibri" w:hAnsi="Calibri" w:eastAsia="Calibri"/>
        </w:rPr>
        <w:t>Freeze real dev labels và tạo baseline run tại 240b1b85; không mở locked test.</w:t>
      </w:r>
    </w:p>
    <w:p>
      <w:pPr>
        <w:spacing w:before="0" w:after="160" w:line="280" w:lineRule="auto"/>
        <w:numPr>
          <w:ilvl w:val="0"/>
          <w:numId w:val="11"/>
        </w:numPr>
      </w:pPr>
      <w:r>
        <w:rPr>
          <w:rFonts w:ascii="Calibri" w:hAnsi="Calibri" w:eastAsia="Calibri"/>
        </w:rPr>
        <w:t>Bật parser/router/evidence, chạy parser metrics và Evidence Hit/nDCG theo answer type.</w:t>
      </w:r>
    </w:p>
    <w:p>
      <w:pPr>
        <w:spacing w:before="0" w:after="160" w:line="280" w:lineRule="auto"/>
        <w:numPr>
          <w:ilvl w:val="0"/>
          <w:numId w:val="11"/>
        </w:numPr>
      </w:pPr>
      <w:r>
        <w:rPr>
          <w:rFonts w:ascii="Calibri" w:hAnsi="Calibri" w:eastAsia="Calibri"/>
        </w:rPr>
        <w:t>Chỉ khi Phase 1–3 qua gate mới bật QA_ANSWER_MODE=optional và smoke Qwen.</w:t>
      </w:r>
    </w:p>
    <w:p>
      <w:pPr>
        <w:spacing w:before="0" w:after="160" w:line="280" w:lineRule="auto"/>
        <w:numPr>
          <w:ilvl w:val="0"/>
          <w:numId w:val="11"/>
        </w:numPr>
      </w:pPr>
      <w:r>
        <w:rPr>
          <w:rFonts w:ascii="Calibri" w:hAnsi="Calibri" w:eastAsia="Calibri"/>
        </w:rPr>
        <w:t>Build BGE-M3 từ metadata, xác minh manifest/tamper rồi benchmark dense off/on.</w:t>
      </w:r>
    </w:p>
    <w:p>
      <w:pPr>
        <w:spacing w:before="0" w:after="160" w:line="280" w:lineRule="auto"/>
        <w:numPr>
          <w:ilvl w:val="0"/>
          <w:numId w:val="11"/>
        </w:numPr>
      </w:pPr>
      <w:r>
        <w:rPr>
          <w:rFonts w:ascii="Calibri" w:hAnsi="Calibri" w:eastAsia="Calibri"/>
        </w:rPr>
        <w:t>Benchmark alpha 0.3/0.5/0.7 trên dev, khóa alpha/revision trước locked test.</w:t>
      </w:r>
    </w:p>
    <w:p>
      <w:pPr>
        <w:spacing w:before="0" w:after="160" w:line="280" w:lineRule="auto"/>
        <w:numPr>
          <w:ilvl w:val="0"/>
          <w:numId w:val="11"/>
        </w:numPr>
      </w:pPr>
      <w:r>
        <w:rPr>
          <w:rFonts w:ascii="Calibri" w:hAnsi="Calibri" w:eastAsia="Calibri"/>
        </w:rPr>
        <w:t>Chạy GPU smoke, P50/P95 latency, peak VRAM/OOM và quality suite; promote từng flag.</w:t>
      </w:r>
    </w:p>
    <w:p>
      <w:pPr>
        <w:spacing w:before="0" w:after="160" w:line="280" w:lineRule="auto"/>
        <w:numPr>
          <w:ilvl w:val="0"/>
          <w:numId w:val="11"/>
        </w:numPr>
      </w:pPr>
      <w:r>
        <w:rPr>
          <w:rFonts w:ascii="Calibri" w:hAnsi="Calibri" w:eastAsia="Calibri"/>
        </w:rPr>
        <w:t>Locked test chạy một lần bằng receipt; gate fail thì rollback flag, không sửa label.</w:t>
      </w:r>
    </w:p>
    <w:tbl>
      <w:tblPr>
        <w:tblW w:type="dxa" w:w="9360"/>
        <w:tblLayout w:type="fixed"/>
        <w:tblLook w:firstColumn="1" w:firstRow="1" w:lastColumn="0" w:lastRow="0" w:noHBand="0" w:noVBand="1" w:val="04A0"/>
        <w:tblInd w:w="120" w:type="dxa"/>
        <w:tblLayout w:type="fixed"/>
        <w:tblBorders>
          <w:top w:val="single" w:sz="4" w:space="0" w:color="D0D5DD"/>
          <w:start w:val="single" w:sz="4" w:space="0" w:color="D0D5DD"/>
          <w:bottom w:val="single" w:sz="4" w:space="0" w:color="D0D5DD"/>
          <w:end w:val="single" w:sz="4" w:space="0" w:color="D0D5DD"/>
          <w:insideH w:val="single" w:sz="4" w:space="0" w:color="D0D5DD"/>
          <w:insideV w:val="single" w:sz="4" w:space="0" w:color="D0D5DD"/>
        </w:tblBorders>
      </w:tblPr>
      <w:tblGrid>
        <w:gridCol w:w="9360"/>
      </w:tblGrid>
      <w:tr>
        <w:trPr>
          <w:cantSplit/>
        </w:trPr>
        <w:tc>
          <w:tcPr>
            <w:tcW w:type="dxa" w:w="9360"/>
            <w:shd w:val="clear" w:color="auto" w:fill="F4F6F9"/>
            <w:tcMar>
              <w:top w:w="80" w:type="dxa"/>
              <w:bottom w:w="80" w:type="dxa"/>
              <w:start w:w="120" w:type="dxa"/>
              <w:end w:w="120" w:type="dxa"/>
            </w:tcMar>
            <w:vAlign w:val="center"/>
          </w:tcPr>
          <w:p>
            <w:pPr>
              <w:spacing w:after="40"/>
            </w:pPr>
            <w:r/>
            <w:r>
              <w:rPr>
                <w:rFonts w:ascii="Calibri" w:hAnsi="Calibri" w:eastAsia="Calibri"/>
                <w:b/>
                <w:color w:val="1F5A44"/>
                <w:sz w:val="21"/>
              </w:rPr>
              <w:t>Điều kiện bàn giao cuối</w:t>
            </w:r>
          </w:p>
          <w:p>
            <w:pPr>
              <w:spacing w:after="0" w:line="264" w:lineRule="auto"/>
            </w:pPr>
            <w:r>
              <w:rPr>
                <w:rFonts w:ascii="Calibri" w:hAnsi="Calibri" w:eastAsia="Calibri"/>
                <w:sz w:val="20"/>
              </w:rPr>
              <w:t>“Đã implement” không đồng nghĩa “đã promote”. Qwen/BGE vẫn mặc định off cho đến khi có artifact, checkpoint smoke và benchmark thật.</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7085"/>
        <w:sz w:val="17"/>
      </w:rPr>
      <w:t xml:space="preserve">Trang </w:t>
    </w:r>
    <w:r>
      <w:rPr>
        <w:rFonts w:ascii="Calibri" w:hAnsi="Calibri" w:eastAsia="Calibri"/>
        <w:color w:val="667085"/>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667085"/>
        <w:sz w:val="17"/>
      </w:rPr>
      <w:t>RETRIEVAL / QA UPGRADE</w:t>
    </w:r>
    <w:r>
      <w:rPr>
        <w:rFonts w:ascii="Calibri" w:hAnsi="Calibri" w:eastAsia="Calibri"/>
        <w:color w:val="667085"/>
        <w:sz w:val="17"/>
      </w:rPr>
      <w:tab/>
      <w:t>Technical implementation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1B20009"/>
    <w:multiLevelType w:val="singleLevel"/>
    <w:tmpl w:val="C3D40009"/>
    <w:lvl w:ilvl="0">
      <w:start w:val="1"/>
      <w:numFmt w:val="bullet"/>
      <w:lvlText w:val=""/>
      <w:suff w:val="tab"/>
      <w:lvlJc w:val="left"/>
      <w:pPr>
        <w:tabs>
          <w:tab w:val="num" w:pos="720"/>
        </w:tabs>
        <w:ind w:left="720" w:hanging="360"/>
        <w:spacing w:before="0" w:after="160" w:line="280" w:lineRule="auto"/>
      </w:pPr>
      <w:rPr>
        <w:rFonts w:ascii="Symbol" w:hAnsi="Symbol" w:hint="default"/>
      </w:rPr>
    </w:lvl>
  </w:abstractNum>
  <w:abstractNum w:abstractNumId="10">
    <w:nsid w:val="A1B2000A"/>
    <w:multiLevelType w:val="singleLevel"/>
    <w:tmpl w:val="C3D4000A"/>
    <w:lvl w:ilvl="0">
      <w:start w:val="1"/>
      <w:numFmt w:val="decimal"/>
      <w:lvlText w:val="%1."/>
      <w:suff w:val="tab"/>
      <w:lvlJc w:val="left"/>
      <w:pPr>
        <w:tabs>
          <w:tab w:val="num" w:pos="720"/>
        </w:tabs>
        <w:ind w:left="720" w:hanging="360"/>
        <w:spacing w:before="0"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16" w:right="216"/>
    </w:pPr>
    <w:rPr>
      <w:rFonts w:ascii="Consolas" w:hAnsi="Consolas" w:eastAsia="Consolas"/>
      <w:color w:val="0B2545"/>
      <w:sz w:val="17"/>
    </w:rPr>
  </w:style>
  <w:style w:type="paragraph" w:customStyle="1" w:styleId="TableCitation">
    <w:name w:val="Table Citation"/>
    <w:pPr>
      <w:spacing w:before="80" w:after="80" w:line="240" w:lineRule="auto"/>
    </w:pPr>
    <w:rPr>
      <w:rFonts w:ascii="Calibri" w:hAnsi="Calibri" w:eastAsia="Calibri"/>
      <w: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nâng cấp Retrieval, QA và Query Parser</dc:title>
  <dc:subject>Implementation memo — no ASR</dc:subject>
  <dc:creator>AIChallenge26 Retrieval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