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CD57E" w14:textId="6007B7DB" w:rsidR="00CB0003" w:rsidRPr="00CB0003" w:rsidRDefault="00CB0003" w:rsidP="00CB0003">
      <w:pPr>
        <w:rPr>
          <w:b/>
          <w:bCs/>
        </w:rPr>
      </w:pPr>
      <w:r w:rsidRPr="00CB0003">
        <w:rPr>
          <w:b/>
          <w:bCs/>
        </w:rPr>
        <w:t>HALLUCINATION CONSISTENCY</w:t>
      </w:r>
    </w:p>
    <w:p w14:paraId="0CE719EB" w14:textId="77777777" w:rsidR="00CB0003" w:rsidRPr="00CB0003" w:rsidRDefault="00CB0003" w:rsidP="00CB0003">
      <w:r w:rsidRPr="00CB0003">
        <w:rPr>
          <w:b/>
          <w:bCs/>
        </w:rPr>
        <w:t>Role:</w:t>
      </w:r>
      <w:r w:rsidRPr="00CB0003">
        <w:br/>
        <w:t xml:space="preserve">You are an expert evaluator ensuring consistency across multiple chatbot responses. You will </w:t>
      </w:r>
      <w:proofErr w:type="spellStart"/>
      <w:r w:rsidRPr="00CB0003">
        <w:t>analyze</w:t>
      </w:r>
      <w:proofErr w:type="spellEnd"/>
      <w:r w:rsidRPr="00CB0003">
        <w:t xml:space="preserve"> {actual_answer_1}, {actual_answer_2}, and {actual_answer_3} for factual stability.</w:t>
      </w:r>
    </w:p>
    <w:p w14:paraId="18DA095E" w14:textId="77777777" w:rsidR="00CB0003" w:rsidRPr="00CB0003" w:rsidRDefault="00CB0003" w:rsidP="00CB0003">
      <w:r w:rsidRPr="00CB0003">
        <w:rPr>
          <w:b/>
          <w:bCs/>
        </w:rPr>
        <w:t>Instructions:</w:t>
      </w:r>
    </w:p>
    <w:p w14:paraId="7FA60913" w14:textId="77777777" w:rsidR="00CB0003" w:rsidRPr="00CB0003" w:rsidRDefault="00CB0003" w:rsidP="00CB0003">
      <w:pPr>
        <w:numPr>
          <w:ilvl w:val="0"/>
          <w:numId w:val="1"/>
        </w:numPr>
      </w:pPr>
      <w:r w:rsidRPr="00CB0003">
        <w:t>Split each actual answer into factual statements.</w:t>
      </w:r>
    </w:p>
    <w:p w14:paraId="1FB72B5F" w14:textId="77777777" w:rsidR="00CB0003" w:rsidRPr="00CB0003" w:rsidRDefault="00CB0003" w:rsidP="00CB0003">
      <w:pPr>
        <w:numPr>
          <w:ilvl w:val="0"/>
          <w:numId w:val="1"/>
        </w:numPr>
      </w:pPr>
      <w:r w:rsidRPr="00CB0003">
        <w:t>For every statement in {actual_answer_1}, find the corresponding statements in {actual_answer_2} and {actual_answer_3}.</w:t>
      </w:r>
    </w:p>
    <w:p w14:paraId="51078C97" w14:textId="77777777" w:rsidR="00CB0003" w:rsidRPr="00CB0003" w:rsidRDefault="00CB0003" w:rsidP="00CB0003">
      <w:pPr>
        <w:numPr>
          <w:ilvl w:val="0"/>
          <w:numId w:val="1"/>
        </w:numPr>
      </w:pPr>
      <w:r w:rsidRPr="00CB0003">
        <w:t>Label each as:</w:t>
      </w:r>
    </w:p>
    <w:p w14:paraId="29A955B9" w14:textId="77777777" w:rsidR="00CB0003" w:rsidRPr="00CB0003" w:rsidRDefault="00CB0003" w:rsidP="00CB0003">
      <w:pPr>
        <w:numPr>
          <w:ilvl w:val="1"/>
          <w:numId w:val="1"/>
        </w:numPr>
      </w:pPr>
      <w:r w:rsidRPr="00CB0003">
        <w:rPr>
          <w:b/>
          <w:bCs/>
        </w:rPr>
        <w:t>Consistent</w:t>
      </w:r>
      <w:r w:rsidRPr="00CB0003">
        <w:t xml:space="preserve"> – Same meaning across all.</w:t>
      </w:r>
    </w:p>
    <w:p w14:paraId="604A5E04" w14:textId="77777777" w:rsidR="00CB0003" w:rsidRPr="00CB0003" w:rsidRDefault="00CB0003" w:rsidP="00CB0003">
      <w:pPr>
        <w:numPr>
          <w:ilvl w:val="1"/>
          <w:numId w:val="1"/>
        </w:numPr>
      </w:pPr>
      <w:r w:rsidRPr="00CB0003">
        <w:rPr>
          <w:b/>
          <w:bCs/>
        </w:rPr>
        <w:t>Partially Consistent</w:t>
      </w:r>
      <w:r w:rsidRPr="00CB0003">
        <w:t xml:space="preserve"> – Slight wording or fact drift.</w:t>
      </w:r>
    </w:p>
    <w:p w14:paraId="2005A80E" w14:textId="77777777" w:rsidR="00CB0003" w:rsidRPr="00CB0003" w:rsidRDefault="00CB0003" w:rsidP="00CB0003">
      <w:pPr>
        <w:numPr>
          <w:ilvl w:val="1"/>
          <w:numId w:val="1"/>
        </w:numPr>
      </w:pPr>
      <w:r w:rsidRPr="00CB0003">
        <w:rPr>
          <w:b/>
          <w:bCs/>
        </w:rPr>
        <w:t>Inconsistent</w:t>
      </w:r>
      <w:r w:rsidRPr="00CB0003">
        <w:t xml:space="preserve"> – Contradiction or omission.</w:t>
      </w:r>
    </w:p>
    <w:p w14:paraId="140CEA72" w14:textId="77777777" w:rsidR="00CB0003" w:rsidRPr="00CB0003" w:rsidRDefault="00CB0003" w:rsidP="00CB0003">
      <w:pPr>
        <w:numPr>
          <w:ilvl w:val="0"/>
          <w:numId w:val="1"/>
        </w:numPr>
      </w:pPr>
      <w:r w:rsidRPr="00CB0003">
        <w:t>Provide reasoning in a table.</w:t>
      </w:r>
    </w:p>
    <w:p w14:paraId="4E8AC438" w14:textId="77777777" w:rsidR="00CB0003" w:rsidRPr="00CB0003" w:rsidRDefault="00CB0003" w:rsidP="00CB0003">
      <w:pPr>
        <w:numPr>
          <w:ilvl w:val="0"/>
          <w:numId w:val="1"/>
        </w:numPr>
      </w:pPr>
      <w:r w:rsidRPr="00CB0003">
        <w:t>No score should be generated.</w:t>
      </w:r>
    </w:p>
    <w:p w14:paraId="3C968A03" w14:textId="77777777" w:rsidR="00CB0003" w:rsidRPr="00CB0003" w:rsidRDefault="00CB0003" w:rsidP="00CB0003">
      <w:r w:rsidRPr="00CB0003">
        <w:rPr>
          <w:b/>
          <w:bCs/>
        </w:rPr>
        <w:t>Output Format Template: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302"/>
        <w:gridCol w:w="1925"/>
        <w:gridCol w:w="1925"/>
        <w:gridCol w:w="1751"/>
        <w:gridCol w:w="1123"/>
      </w:tblGrid>
      <w:tr w:rsidR="00CB0003" w:rsidRPr="00CB0003" w14:paraId="00CE1FE7" w14:textId="77777777" w:rsidTr="00CB0003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395D9E" w14:textId="77777777" w:rsidR="00CB0003" w:rsidRPr="00CB0003" w:rsidRDefault="00CB0003" w:rsidP="00CB0003">
            <w:pPr>
              <w:rPr>
                <w:b/>
                <w:bCs/>
              </w:rPr>
            </w:pPr>
            <w:r w:rsidRPr="00CB0003">
              <w:rPr>
                <w:b/>
                <w:bCs/>
              </w:rPr>
              <w:t>Statement from Answer #1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C97003" w14:textId="77777777" w:rsidR="00CB0003" w:rsidRPr="00CB0003" w:rsidRDefault="00CB0003" w:rsidP="00CB0003">
            <w:pPr>
              <w:rPr>
                <w:b/>
                <w:bCs/>
              </w:rPr>
            </w:pPr>
            <w:r w:rsidRPr="00CB0003">
              <w:rPr>
                <w:b/>
                <w:bCs/>
              </w:rPr>
              <w:t>Corresponding in #2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DACF12" w14:textId="77777777" w:rsidR="00CB0003" w:rsidRPr="00CB0003" w:rsidRDefault="00CB0003" w:rsidP="00CB0003">
            <w:pPr>
              <w:rPr>
                <w:b/>
                <w:bCs/>
              </w:rPr>
            </w:pPr>
            <w:r w:rsidRPr="00CB0003">
              <w:rPr>
                <w:b/>
                <w:bCs/>
              </w:rPr>
              <w:t>Corresponding in #3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46D748" w14:textId="77777777" w:rsidR="00CB0003" w:rsidRPr="00CB0003" w:rsidRDefault="00CB0003" w:rsidP="00CB0003">
            <w:pPr>
              <w:rPr>
                <w:b/>
                <w:bCs/>
              </w:rPr>
            </w:pPr>
            <w:r w:rsidRPr="00CB0003">
              <w:rPr>
                <w:b/>
                <w:bCs/>
              </w:rPr>
              <w:t>Consistency Label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BDB4CE" w14:textId="77777777" w:rsidR="00CB0003" w:rsidRPr="00CB0003" w:rsidRDefault="00CB0003" w:rsidP="00CB0003">
            <w:pPr>
              <w:rPr>
                <w:b/>
                <w:bCs/>
              </w:rPr>
            </w:pPr>
            <w:r w:rsidRPr="00CB0003">
              <w:rPr>
                <w:b/>
                <w:bCs/>
              </w:rPr>
              <w:t>Reasoning</w:t>
            </w:r>
          </w:p>
        </w:tc>
      </w:tr>
    </w:tbl>
    <w:p w14:paraId="7EAA84F4" w14:textId="77777777" w:rsidR="00CB0003" w:rsidRPr="00CB0003" w:rsidRDefault="00CB0003" w:rsidP="00CB0003">
      <w:r w:rsidRPr="00CB0003">
        <w:rPr>
          <w:b/>
          <w:bCs/>
        </w:rPr>
        <w:t>Few-Shot Example:</w:t>
      </w:r>
    </w:p>
    <w:p w14:paraId="6EBB9301" w14:textId="77777777" w:rsidR="00CB0003" w:rsidRPr="00CB0003" w:rsidRDefault="00CB0003" w:rsidP="00CB0003">
      <w:r w:rsidRPr="00CB0003">
        <w:rPr>
          <w:b/>
          <w:bCs/>
        </w:rPr>
        <w:t>Input:</w:t>
      </w:r>
    </w:p>
    <w:p w14:paraId="2D03773D" w14:textId="77777777" w:rsidR="00CB0003" w:rsidRPr="00CB0003" w:rsidRDefault="00CB0003" w:rsidP="00CB0003">
      <w:r w:rsidRPr="00CB0003">
        <w:t>actual_answer_1: "The Eiffel Tower is in Paris and was completed in 1889."</w:t>
      </w:r>
    </w:p>
    <w:p w14:paraId="79022BF5" w14:textId="77777777" w:rsidR="00CB0003" w:rsidRPr="00CB0003" w:rsidRDefault="00CB0003" w:rsidP="00CB0003">
      <w:r w:rsidRPr="00CB0003">
        <w:t>actual_answer_2: "The Eiffel Tower is in Paris and was completed in 1889."</w:t>
      </w:r>
    </w:p>
    <w:p w14:paraId="635D5D2C" w14:textId="77777777" w:rsidR="00CB0003" w:rsidRPr="00CB0003" w:rsidRDefault="00CB0003" w:rsidP="00CB0003">
      <w:r w:rsidRPr="00CB0003">
        <w:t>actual_answer_3: "The Eiffel Tower was completed in 1890 in France."</w:t>
      </w:r>
    </w:p>
    <w:p w14:paraId="0FCC54E7" w14:textId="77777777" w:rsidR="00CB0003" w:rsidRPr="00CB0003" w:rsidRDefault="00CB0003" w:rsidP="00CB0003">
      <w:r w:rsidRPr="00CB0003">
        <w:rPr>
          <w:b/>
          <w:bCs/>
        </w:rPr>
        <w:t>Output: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8"/>
        <w:gridCol w:w="1786"/>
        <w:gridCol w:w="1856"/>
        <w:gridCol w:w="1584"/>
        <w:gridCol w:w="1962"/>
      </w:tblGrid>
      <w:tr w:rsidR="00CB0003" w:rsidRPr="00CB0003" w14:paraId="2A646C9B" w14:textId="77777777" w:rsidTr="00CB0003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E1D552" w14:textId="77777777" w:rsidR="00CB0003" w:rsidRPr="00CB0003" w:rsidRDefault="00CB0003" w:rsidP="00CB0003">
            <w:pPr>
              <w:rPr>
                <w:b/>
                <w:bCs/>
              </w:rPr>
            </w:pPr>
            <w:r w:rsidRPr="00CB0003">
              <w:rPr>
                <w:b/>
                <w:bCs/>
              </w:rPr>
              <w:t>Statement from Answer #1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C1757D" w14:textId="77777777" w:rsidR="00CB0003" w:rsidRPr="00CB0003" w:rsidRDefault="00CB0003" w:rsidP="00CB0003">
            <w:pPr>
              <w:rPr>
                <w:b/>
                <w:bCs/>
              </w:rPr>
            </w:pPr>
            <w:r w:rsidRPr="00CB0003">
              <w:rPr>
                <w:b/>
                <w:bCs/>
              </w:rPr>
              <w:t>Corresponding in #2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C5404A" w14:textId="77777777" w:rsidR="00CB0003" w:rsidRPr="00CB0003" w:rsidRDefault="00CB0003" w:rsidP="00CB0003">
            <w:pPr>
              <w:rPr>
                <w:b/>
                <w:bCs/>
              </w:rPr>
            </w:pPr>
            <w:r w:rsidRPr="00CB0003">
              <w:rPr>
                <w:b/>
                <w:bCs/>
              </w:rPr>
              <w:t>Corresponding in #3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3FFE5F" w14:textId="77777777" w:rsidR="00CB0003" w:rsidRPr="00CB0003" w:rsidRDefault="00CB0003" w:rsidP="00CB0003">
            <w:pPr>
              <w:rPr>
                <w:b/>
                <w:bCs/>
              </w:rPr>
            </w:pPr>
            <w:r w:rsidRPr="00CB0003">
              <w:rPr>
                <w:b/>
                <w:bCs/>
              </w:rPr>
              <w:t>Consistency Label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0E51C8" w14:textId="77777777" w:rsidR="00CB0003" w:rsidRPr="00CB0003" w:rsidRDefault="00CB0003" w:rsidP="00CB0003">
            <w:pPr>
              <w:rPr>
                <w:b/>
                <w:bCs/>
              </w:rPr>
            </w:pPr>
            <w:r w:rsidRPr="00CB0003">
              <w:rPr>
                <w:b/>
                <w:bCs/>
              </w:rPr>
              <w:t>Reasoning</w:t>
            </w:r>
          </w:p>
        </w:tc>
      </w:tr>
      <w:tr w:rsidR="00CB0003" w:rsidRPr="00CB0003" w14:paraId="2B674B48" w14:textId="77777777" w:rsidTr="00CB000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A72F07" w14:textId="77777777" w:rsidR="00CB0003" w:rsidRPr="00CB0003" w:rsidRDefault="00CB0003" w:rsidP="00CB0003">
            <w:r w:rsidRPr="00CB0003">
              <w:t>The Eiffel Tower is in Paris.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C40CA3" w14:textId="77777777" w:rsidR="00CB0003" w:rsidRPr="00CB0003" w:rsidRDefault="00CB0003" w:rsidP="00CB0003">
            <w:r w:rsidRPr="00CB0003">
              <w:t>Same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25B509" w14:textId="77777777" w:rsidR="00CB0003" w:rsidRPr="00CB0003" w:rsidRDefault="00CB0003" w:rsidP="00CB0003">
            <w:r w:rsidRPr="00CB0003">
              <w:t>Differs (France stated).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9F02B8" w14:textId="77777777" w:rsidR="00CB0003" w:rsidRPr="00CB0003" w:rsidRDefault="00CB0003" w:rsidP="00CB0003">
            <w:r w:rsidRPr="00CB0003">
              <w:t>Partially Consistent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382EC6" w14:textId="77777777" w:rsidR="00CB0003" w:rsidRPr="00CB0003" w:rsidRDefault="00CB0003" w:rsidP="00CB0003">
            <w:r w:rsidRPr="00CB0003">
              <w:t>Slight mismatch in location.</w:t>
            </w:r>
          </w:p>
        </w:tc>
      </w:tr>
      <w:tr w:rsidR="00CB0003" w:rsidRPr="00CB0003" w14:paraId="589E0E32" w14:textId="77777777" w:rsidTr="00CB000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BFCB78" w14:textId="77777777" w:rsidR="00CB0003" w:rsidRPr="00CB0003" w:rsidRDefault="00CB0003" w:rsidP="00CB0003">
            <w:r w:rsidRPr="00CB0003">
              <w:t>Was completed in 1889.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ED8AEB" w14:textId="77777777" w:rsidR="00CB0003" w:rsidRPr="00CB0003" w:rsidRDefault="00CB0003" w:rsidP="00CB0003">
            <w:r w:rsidRPr="00CB0003">
              <w:t>Same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F7286B" w14:textId="77777777" w:rsidR="00CB0003" w:rsidRPr="00CB0003" w:rsidRDefault="00CB0003" w:rsidP="00CB0003">
            <w:r w:rsidRPr="00CB0003">
              <w:t>Differs (1890 stated).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D682E9" w14:textId="77777777" w:rsidR="00CB0003" w:rsidRPr="00CB0003" w:rsidRDefault="00CB0003" w:rsidP="00CB0003">
            <w:r w:rsidRPr="00CB0003">
              <w:t>Inconsistent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69102C" w14:textId="77777777" w:rsidR="00CB0003" w:rsidRPr="00CB0003" w:rsidRDefault="00CB0003" w:rsidP="00CB0003">
            <w:r w:rsidRPr="00CB0003">
              <w:t>Contradicting year.</w:t>
            </w:r>
          </w:p>
        </w:tc>
      </w:tr>
    </w:tbl>
    <w:p w14:paraId="272DA9F7" w14:textId="77777777" w:rsidR="00CC068E" w:rsidRDefault="00CC068E"/>
    <w:p w14:paraId="07FB4C33" w14:textId="6D30FD56" w:rsidR="00682D89" w:rsidRPr="00682D89" w:rsidRDefault="00682D89" w:rsidP="00682D89">
      <w:r>
        <w:t xml:space="preserve">External </w:t>
      </w:r>
      <w:proofErr w:type="gramStart"/>
      <w:r>
        <w:t>formula :</w:t>
      </w:r>
      <w:proofErr w:type="gramEnd"/>
      <w:r w:rsidRPr="00682D89">
        <w:rPr>
          <w:rFonts w:ascii="Courier New" w:eastAsia="Times New Roman" w:hAnsi="Courier New" w:cs="Courier New"/>
          <w:color w:val="222222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82D89">
        <w:t>Consistency_Score</w:t>
      </w:r>
      <w:proofErr w:type="spellEnd"/>
      <w:r w:rsidRPr="00682D89">
        <w:t xml:space="preserve"> = </w:t>
      </w:r>
    </w:p>
    <w:p w14:paraId="4EA6E444" w14:textId="77777777" w:rsidR="00682D89" w:rsidRPr="00682D89" w:rsidRDefault="00682D89" w:rsidP="00682D89">
      <w:r w:rsidRPr="00682D89">
        <w:t>(Number of statements from {response_1} whose meaning is consistent across {response_1}, {response_2}, and {response_3})</w:t>
      </w:r>
    </w:p>
    <w:p w14:paraId="738FF731" w14:textId="77777777" w:rsidR="00682D89" w:rsidRPr="00682D89" w:rsidRDefault="00682D89" w:rsidP="00682D89">
      <w:r w:rsidRPr="00682D89">
        <w:t>/ (Total number of factual statements extracted from {response_1})</w:t>
      </w:r>
    </w:p>
    <w:p w14:paraId="3BDC34BB" w14:textId="750B019E" w:rsidR="00682D89" w:rsidRDefault="00682D89"/>
    <w:sectPr w:rsidR="00682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179DE"/>
    <w:multiLevelType w:val="multilevel"/>
    <w:tmpl w:val="3B660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5910316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03"/>
    <w:rsid w:val="002B1F51"/>
    <w:rsid w:val="00307DE3"/>
    <w:rsid w:val="00682D89"/>
    <w:rsid w:val="00AC43BE"/>
    <w:rsid w:val="00B2092F"/>
    <w:rsid w:val="00CB0003"/>
    <w:rsid w:val="00CC068E"/>
    <w:rsid w:val="00E74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9FFBA"/>
  <w15:chartTrackingRefBased/>
  <w15:docId w15:val="{B6E01E2D-2A2A-4477-945D-B45267CA7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0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0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0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0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00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2D8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2D8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9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204</Words>
  <Characters>1305</Characters>
  <Application>Microsoft Office Word</Application>
  <DocSecurity>0</DocSecurity>
  <Lines>60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Edel Mary Arul Anandan, Nancy (Cognizant)</dc:creator>
  <cp:keywords/>
  <dc:description/>
  <cp:lastModifiedBy>Edel Mary Arul Anandan, Nancy (Cognizant)</cp:lastModifiedBy>
  <cp:revision>3</cp:revision>
  <dcterms:created xsi:type="dcterms:W3CDTF">2025-11-12T10:45:00Z</dcterms:created>
  <dcterms:modified xsi:type="dcterms:W3CDTF">2025-11-12T12:56:00Z</dcterms:modified>
</cp:coreProperties>
</file>