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Birchbridge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Birchbridge Ltd: ____________________    Signed for Northbridge Systems Ltd: ____________________</ns0:t>
      </ns0:r>
    </ns0:p>
    <ns0:p>
      <ns0:r>
        <ns0:t>Neither party receives a perpetual licence to commercially exploit Confidential Information.</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