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小米汽车电池预警大作业开发流程及结果展示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一、创建项目及初始化配置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1、IDEA新建SpringBoot项目</w:t>
      </w:r>
    </w:p>
    <w:p>
      <w:pPr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技术栈：JDK1.8、SpringBoot 2.2.1.RELEASE。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项目初始化配置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编码：将控制台编码、文件编码更改为UTF-8；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设置热部署与自动编译。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项目测试结果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58435" cy="2825750"/>
            <wp:effectExtent l="0" t="0" r="18415" b="12700"/>
            <wp:docPr id="1" name="图片 1" descr="1.1项目搭建测试结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项目搭建测试结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图1.1 项目搭建测试结果图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代码管理GitHub远程仓库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编写TestController测试类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在application.yml文件中配置端口好和项目名称；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在TestController类上添加注解@RestController和@RequestMapping("/test")；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编写测试方法返回字符串结果。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TestController类测试结果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3696970" cy="2013585"/>
            <wp:effectExtent l="0" t="0" r="0" b="0"/>
            <wp:docPr id="2" name="图片 2" descr="1.2TestController类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TestController类测试结果"/>
                    <pic:cNvPicPr>
                      <a:picLocks noChangeAspect="1"/>
                    </pic:cNvPicPr>
                  </pic:nvPicPr>
                  <pic:blipFill>
                    <a:blip r:embed="rId5"/>
                    <a:srcRect b="16355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图1.2 TestController类测试结果图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/>
          <w:sz w:val="18"/>
          <w:szCs w:val="1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832D4"/>
    <w:multiLevelType w:val="multilevel"/>
    <w:tmpl w:val="EC2832D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DE3893"/>
    <w:multiLevelType w:val="singleLevel"/>
    <w:tmpl w:val="F2DE38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4YmUyYTJjY2VjYTU1OTE2YmIzNzczNjMxZWM2MGYifQ=="/>
  </w:docVars>
  <w:rsids>
    <w:rsidRoot w:val="765C76C9"/>
    <w:rsid w:val="373E75CD"/>
    <w:rsid w:val="416B6E06"/>
    <w:rsid w:val="765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</Words>
  <Characters>139</Characters>
  <Lines>0</Lines>
  <Paragraphs>0</Paragraphs>
  <TotalTime>3</TotalTime>
  <ScaleCrop>false</ScaleCrop>
  <LinksUpToDate>false</LinksUpToDate>
  <CharactersWithSpaces>141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2024-06-04T11:53:00Z</dcterms:created>
  <dc:creator>少年不必等风来</dc:creator>
  <cp:lastModifiedBy>少年不必等风来</cp:lastModifiedBy>
  <dcterms:modified xsi:type="dcterms:W3CDTF">2024-06-04T12:28:41Z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1058F21BE2F44E4BAF72C6ABBE360B44_11</vt:lpwstr>
  </property>
</Properties>
</file>