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小米汽车电池预警大作业开发流程及结果展示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一、创建项目及初始化配置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1、IDEA新建SpringBoot项目</w:t>
      </w:r>
    </w:p>
    <w:p>
      <w:pPr>
        <w:ind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技术栈：JDK1.8、SpringBoot 2.2.1.RELEASE。</w:t>
      </w:r>
    </w:p>
    <w:p>
      <w:pPr>
        <w:numPr>
          <w:ilvl w:val="0"/>
          <w:numId w:val="1"/>
        </w:num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项目初始化配置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（1）</w:t>
      </w:r>
      <w:r>
        <w:rPr>
          <w:rFonts w:hint="eastAsia" w:ascii="Times New Roman" w:hAnsi="Times New Roman"/>
          <w:sz w:val="21"/>
          <w:lang w:val="en-US" w:eastAsia="zh-CN"/>
        </w:rPr>
        <w:t>编码：将控制台编码、文件编码更改为UTF-8；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（2）</w:t>
      </w:r>
      <w:r>
        <w:rPr>
          <w:rFonts w:hint="eastAsia" w:ascii="Times New Roman" w:hAnsi="Times New Roman"/>
          <w:sz w:val="21"/>
          <w:lang w:val="en-US" w:eastAsia="zh-CN"/>
        </w:rPr>
        <w:t>设置热部署与自动编译。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项目测试结果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drawing>
          <wp:inline distT="0" distB="0" distL="114300" distR="114300">
            <wp:extent cx="5258435" cy="2825750"/>
            <wp:effectExtent l="0" t="0" r="18415" b="12700"/>
            <wp:docPr id="1" name="图片 1" descr="1.1项目搭建测试结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1项目搭建测试结果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图1.1 项目搭建测试结果图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代码管理GitHub远程仓库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编写TestController测试类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在application.yml文件中配置端口好和项目名称；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在TestController类上添加注解@RestController和@RequestMapping("/test")；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编写测试方法返回字符串结果。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TestController类测试结果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drawing>
          <wp:inline distT="0" distB="0" distL="114300" distR="114300">
            <wp:extent cx="3696970" cy="2013585"/>
            <wp:effectExtent l="0" t="0" r="0" b="0"/>
            <wp:docPr id="2" name="图片 2" descr="1.2TestController类测试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2TestController类测试结果"/>
                    <pic:cNvPicPr>
                      <a:picLocks noChangeAspect="1"/>
                    </pic:cNvPicPr>
                  </pic:nvPicPr>
                  <pic:blipFill>
                    <a:blip r:embed="rId5"/>
                    <a:srcRect b="16355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图1.2 TestController类测试结果图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使用HTTP Client完成接口测试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drawing>
          <wp:inline distT="0" distB="0" distL="114300" distR="114300">
            <wp:extent cx="5263515" cy="2821305"/>
            <wp:effectExtent l="0" t="0" r="13335" b="17145"/>
            <wp:docPr id="3" name="图片 3" descr="1.3使用HTTP Client完成接口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3使用HTTP Client完成接口测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图1.3 HTTP Client接口测试结果图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二、封装返回结果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1、引入Lombok依赖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2、创建response包以及CommonResp类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3、在CommonResp类中定义状态码、信息以及数据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4、在TestController类中编写方法进行测试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5、测试结果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drawing>
          <wp:inline distT="0" distB="0" distL="114300" distR="114300">
            <wp:extent cx="5313045" cy="3323590"/>
            <wp:effectExtent l="0" t="0" r="1905" b="10160"/>
            <wp:docPr id="4" name="图片 4" descr="1.4封装返回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.4封装返回结果"/>
                    <pic:cNvPicPr>
                      <a:picLocks noChangeAspect="1"/>
                    </pic:cNvPicPr>
                  </pic:nvPicPr>
                  <pic:blipFill>
                    <a:blip r:embed="rId7"/>
                    <a:srcRect t="18513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图2.1 封装返回结果测试结果图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配置时间格式及时区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测试结果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drawing>
          <wp:inline distT="0" distB="0" distL="114300" distR="114300">
            <wp:extent cx="5265420" cy="4287520"/>
            <wp:effectExtent l="0" t="0" r="11430" b="17780"/>
            <wp:docPr id="5" name="图片 5" descr="1.5配置时间格式及时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.5配置时间格式及时区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图2.2 时间格式及时区测试结果图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测试以json数组的形式返回数据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添加json-simple依赖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测试结果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drawing>
          <wp:inline distT="0" distB="0" distL="114300" distR="114300">
            <wp:extent cx="4069080" cy="3089910"/>
            <wp:effectExtent l="0" t="0" r="7620" b="15240"/>
            <wp:docPr id="6" name="图片 6" descr="1.6json数组形式返回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.6json数组形式返回结果"/>
                    <pic:cNvPicPr>
                      <a:picLocks noChangeAspect="1"/>
                    </pic:cNvPicPr>
                  </pic:nvPicPr>
                  <pic:blipFill>
                    <a:blip r:embed="rId9"/>
                    <a:srcRect b="567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图2.3 以json数组格式返回数据测试结果图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三、连接数据库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1、创建数据库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2、IDEA连接数据源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3、测试数据源连接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drawing>
          <wp:inline distT="0" distB="0" distL="114300" distR="114300">
            <wp:extent cx="4829175" cy="4141470"/>
            <wp:effectExtent l="0" t="0" r="9525" b="11430"/>
            <wp:docPr id="7" name="图片 7" descr="3.1IDEA连接数据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.1IDEA连接数据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图3.1 IDEA连接数据源测试结果图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4、运行SQL脚本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（1）汽车表vehicle：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drawing>
          <wp:inline distT="0" distB="0" distL="114300" distR="114300">
            <wp:extent cx="5264785" cy="1254125"/>
            <wp:effectExtent l="0" t="0" r="12065" b="3175"/>
            <wp:docPr id="9" name="图片 9" descr="3.2创建汽车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.2创建汽车表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图3.2 创建汽车表</w:t>
      </w:r>
    </w:p>
    <w:p>
      <w:pPr>
        <w:widowControl w:val="0"/>
        <w:numPr>
          <w:ilvl w:val="0"/>
          <w:numId w:val="0"/>
        </w:numPr>
        <w:ind w:left="0" w:leftChars="0" w:firstLine="42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（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）</w:t>
      </w:r>
      <w:r>
        <w:rPr>
          <w:rFonts w:hint="eastAsia" w:ascii="Times New Roman" w:hAnsi="Times New Roman"/>
          <w:sz w:val="21"/>
          <w:lang w:val="en-US" w:eastAsia="zh-CN"/>
        </w:rPr>
        <w:t>规则表battery_rules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drawing>
          <wp:inline distT="0" distB="0" distL="114300" distR="114300">
            <wp:extent cx="5273675" cy="2108200"/>
            <wp:effectExtent l="0" t="0" r="3175" b="6350"/>
            <wp:docPr id="10" name="图片 10" descr="3.3创建规则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.3创建规则表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图3.3 创建规则表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/>
          <w:sz w:val="21"/>
          <w:lang w:val="en-US" w:eastAsia="zh-CN"/>
        </w:rPr>
      </w:pP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四、集成Mybatis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1、引入mysql和mybatis依赖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2、配置数据源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3、定义持久层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（1）mapper包下的VehicleMapper接口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（2）resources/mapper文件夹下的VehicleMapper.xml文件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（3）在application.yml文件中配置classpath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（4）在启动类中添加@MapperScan注解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4、定义应用层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（1）service包下的VehicleService接口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（2）sevice/Impl文件夹下的VehicleServiceImpl类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5、定义控制层、编写测试方法，查询Vehicle表中的记录数量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6、测试结果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drawing>
          <wp:inline distT="0" distB="0" distL="114300" distR="114300">
            <wp:extent cx="5271135" cy="2667000"/>
            <wp:effectExtent l="0" t="0" r="5715" b="0"/>
            <wp:docPr id="12" name="图片 12" descr="3.4Mybatis集成测试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.4Mybatis集成测试结果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图3.4 Mybatis集成测试结果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2832D4"/>
    <w:multiLevelType w:val="multilevel"/>
    <w:tmpl w:val="EC2832D4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53E8F1E"/>
    <w:multiLevelType w:val="multilevel"/>
    <w:tmpl w:val="153E8F1E"/>
    <w:lvl w:ilvl="0" w:tentative="0">
      <w:start w:val="6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4YmUyYTJjY2VjYTU1OTE2YmIzNzczNjMxZWM2MGYifQ=="/>
  </w:docVars>
  <w:rsids>
    <w:rsidRoot w:val="765C76C9"/>
    <w:rsid w:val="15F06695"/>
    <w:rsid w:val="1B6D309C"/>
    <w:rsid w:val="23667489"/>
    <w:rsid w:val="27CF7E80"/>
    <w:rsid w:val="373E75CD"/>
    <w:rsid w:val="416B6E06"/>
    <w:rsid w:val="5BB17B88"/>
    <w:rsid w:val="765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336</Words>
  <Characters>573</Characters>
  <Lines>0</Lines>
  <Paragraphs>0</Paragraphs>
  <TotalTime>6</TotalTime>
  <ScaleCrop>false</ScaleCrop>
  <LinksUpToDate>false</LinksUpToDate>
  <CharactersWithSpaces>582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2024-06-04T11:53:00Z</dcterms:created>
  <dc:creator>少年不必等风来</dc:creator>
  <cp:lastModifiedBy>少年不必等风来</cp:lastModifiedBy>
  <dcterms:modified xsi:type="dcterms:W3CDTF">2024-06-05T08:33:55Z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1058F21BE2F44E4BAF72C6ABBE360B44_11</vt:lpwstr>
  </property>
</Properties>
</file>