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C6" w:rsidRDefault="00126BD3">
      <w:r>
        <w:rPr>
          <w:rFonts w:hint="eastAsia"/>
        </w:rPr>
        <w:t>u67i7</w:t>
      </w:r>
      <w:bookmarkStart w:id="0" w:name="_GoBack"/>
      <w:bookmarkEnd w:id="0"/>
    </w:p>
    <w:sectPr w:rsidR="00672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3"/>
    <w:rsid w:val="00126BD3"/>
    <w:rsid w:val="006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5A1A"/>
  <w15:chartTrackingRefBased/>
  <w15:docId w15:val="{8168194A-1DE3-46DB-8CB3-B16BEB49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晨辉 董</dc:creator>
  <cp:keywords/>
  <dc:description/>
  <cp:lastModifiedBy>晨辉 董</cp:lastModifiedBy>
  <cp:revision>1</cp:revision>
  <dcterms:created xsi:type="dcterms:W3CDTF">2019-03-18T15:49:00Z</dcterms:created>
  <dcterms:modified xsi:type="dcterms:W3CDTF">2019-03-18T15:50:00Z</dcterms:modified>
</cp:coreProperties>
</file>