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74EC" w:rsidRPr="0058193D" w:rsidRDefault="003674EC" w:rsidP="0058193D">
      <w:pPr>
        <w:jc w:val="both"/>
        <w:rPr>
          <w:b/>
        </w:rPr>
      </w:pPr>
      <w:r w:rsidRPr="0058193D">
        <w:rPr>
          <w:b/>
        </w:rPr>
        <w:t xml:space="preserve">Title of Course: </w:t>
      </w:r>
      <w:r w:rsidR="00DA089E" w:rsidRPr="00DA089E">
        <w:rPr>
          <w:b/>
          <w:bCs/>
        </w:rPr>
        <w:t>Theory of Computation</w:t>
      </w:r>
      <w:r w:rsidRPr="0058193D">
        <w:rPr>
          <w:b/>
          <w:bCs/>
        </w:rPr>
        <w:t xml:space="preserve">                        </w:t>
      </w:r>
      <w:r w:rsidR="00DA089E">
        <w:rPr>
          <w:b/>
          <w:bCs/>
        </w:rPr>
        <w:tab/>
      </w:r>
      <w:r w:rsidR="00DA089E">
        <w:rPr>
          <w:b/>
          <w:bCs/>
        </w:rPr>
        <w:tab/>
        <w:t xml:space="preserve">     </w:t>
      </w:r>
      <w:r w:rsidRPr="0058193D">
        <w:rPr>
          <w:b/>
          <w:bCs/>
        </w:rPr>
        <w:t>Course</w:t>
      </w:r>
      <w:r w:rsidRPr="0058193D">
        <w:rPr>
          <w:b/>
        </w:rPr>
        <w:t xml:space="preserve"> Code: CS</w:t>
      </w:r>
      <w:r w:rsidR="00417434">
        <w:rPr>
          <w:b/>
        </w:rPr>
        <w:t>110</w:t>
      </w:r>
    </w:p>
    <w:p w:rsidR="003674EC" w:rsidRPr="0058193D" w:rsidRDefault="003674EC" w:rsidP="0058193D">
      <w:pPr>
        <w:jc w:val="both"/>
        <w:rPr>
          <w:b/>
        </w:rPr>
      </w:pPr>
      <w:r w:rsidRPr="0058193D">
        <w:rPr>
          <w:b/>
        </w:rPr>
        <w:t>L-T Scheme: 3-</w:t>
      </w:r>
      <w:r w:rsidR="00417434">
        <w:rPr>
          <w:b/>
        </w:rPr>
        <w:t>1</w:t>
      </w:r>
      <w:r w:rsidRPr="0058193D">
        <w:rPr>
          <w:b/>
        </w:rPr>
        <w:t>-0</w:t>
      </w:r>
      <w:r w:rsidRPr="0058193D">
        <w:rPr>
          <w:b/>
        </w:rPr>
        <w:tab/>
      </w:r>
      <w:r w:rsidRPr="0058193D">
        <w:rPr>
          <w:b/>
        </w:rPr>
        <w:tab/>
      </w:r>
      <w:r w:rsidRPr="0058193D">
        <w:rPr>
          <w:b/>
        </w:rPr>
        <w:tab/>
      </w:r>
      <w:r w:rsidRPr="0058193D">
        <w:rPr>
          <w:b/>
        </w:rPr>
        <w:tab/>
      </w:r>
      <w:r w:rsidRPr="0058193D">
        <w:rPr>
          <w:b/>
        </w:rPr>
        <w:tab/>
      </w:r>
      <w:r w:rsidRPr="0058193D">
        <w:rPr>
          <w:b/>
        </w:rPr>
        <w:tab/>
        <w:t xml:space="preserve">      </w:t>
      </w:r>
      <w:r w:rsidRPr="0058193D">
        <w:rPr>
          <w:b/>
        </w:rPr>
        <w:tab/>
        <w:t xml:space="preserve">           Course Credits: </w:t>
      </w:r>
      <w:r w:rsidR="00417434">
        <w:rPr>
          <w:b/>
        </w:rPr>
        <w:t>4</w:t>
      </w:r>
    </w:p>
    <w:p w:rsidR="002571D9" w:rsidRDefault="002571D9" w:rsidP="0058193D">
      <w:pPr>
        <w:jc w:val="both"/>
        <w:rPr>
          <w:b/>
          <w:bCs/>
        </w:rPr>
      </w:pPr>
    </w:p>
    <w:p w:rsidR="003674EC" w:rsidRDefault="002571D9" w:rsidP="0058193D">
      <w:pPr>
        <w:jc w:val="both"/>
        <w:rPr>
          <w:b/>
          <w:bCs/>
        </w:rPr>
      </w:pPr>
      <w:proofErr w:type="spellStart"/>
      <w:r>
        <w:rPr>
          <w:b/>
          <w:bCs/>
        </w:rPr>
        <w:t>Coursce</w:t>
      </w:r>
      <w:proofErr w:type="spellEnd"/>
      <w:r>
        <w:rPr>
          <w:b/>
          <w:bCs/>
        </w:rPr>
        <w:t xml:space="preserve"> Co-</w:t>
      </w:r>
      <w:proofErr w:type="spellStart"/>
      <w:r>
        <w:rPr>
          <w:b/>
          <w:bCs/>
        </w:rPr>
        <w:t>ordinator</w:t>
      </w:r>
      <w:proofErr w:type="spellEnd"/>
      <w:r>
        <w:rPr>
          <w:b/>
          <w:bCs/>
        </w:rPr>
        <w:t xml:space="preserve"> Name: Dr. Ajay Kumar</w:t>
      </w:r>
    </w:p>
    <w:p w:rsidR="002571D9" w:rsidRPr="0058193D" w:rsidRDefault="002571D9" w:rsidP="0058193D">
      <w:pPr>
        <w:jc w:val="both"/>
        <w:rPr>
          <w:b/>
          <w:bCs/>
        </w:rPr>
      </w:pPr>
    </w:p>
    <w:p w:rsidR="003674EC" w:rsidRPr="0058193D" w:rsidRDefault="003674EC" w:rsidP="0058193D">
      <w:pPr>
        <w:spacing w:after="120"/>
        <w:jc w:val="both"/>
      </w:pPr>
      <w:r w:rsidRPr="0058193D">
        <w:rPr>
          <w:b/>
        </w:rPr>
        <w:t xml:space="preserve">Prerequisite: </w:t>
      </w:r>
      <w:r w:rsidR="00154122" w:rsidRPr="00154122">
        <w:t xml:space="preserve">Students must have already studied for the course </w:t>
      </w:r>
      <w:r w:rsidR="00154122">
        <w:t>s</w:t>
      </w:r>
      <w:r w:rsidR="00154122" w:rsidRPr="00154122">
        <w:t>et algebra, elementary formal logic, constructing proofs, recurrence relations</w:t>
      </w:r>
      <w:r w:rsidR="00154122">
        <w:t>.</w:t>
      </w:r>
    </w:p>
    <w:p w:rsidR="003674EC" w:rsidRDefault="003674EC" w:rsidP="0058193D">
      <w:pPr>
        <w:spacing w:after="120"/>
        <w:jc w:val="both"/>
      </w:pPr>
      <w:r w:rsidRPr="0058193D">
        <w:rPr>
          <w:b/>
        </w:rPr>
        <w:t>Objectives:</w:t>
      </w:r>
    </w:p>
    <w:p w:rsidR="00154122" w:rsidRPr="00154122" w:rsidRDefault="00154122" w:rsidP="00154122">
      <w:pPr>
        <w:numPr>
          <w:ilvl w:val="0"/>
          <w:numId w:val="48"/>
        </w:numPr>
        <w:spacing w:after="120"/>
        <w:jc w:val="both"/>
      </w:pPr>
      <w:r w:rsidRPr="00154122">
        <w:t>To give an overview of the theoretical foundations of computer science from the perspective of formal languages</w:t>
      </w:r>
    </w:p>
    <w:p w:rsidR="00154122" w:rsidRPr="00154122" w:rsidRDefault="00154122" w:rsidP="00154122">
      <w:pPr>
        <w:numPr>
          <w:ilvl w:val="0"/>
          <w:numId w:val="48"/>
        </w:numPr>
        <w:spacing w:after="120"/>
        <w:jc w:val="both"/>
      </w:pPr>
      <w:r w:rsidRPr="00154122">
        <w:t>To illustrate finite state machines to solve problems in computing</w:t>
      </w:r>
    </w:p>
    <w:p w:rsidR="00154122" w:rsidRPr="00154122" w:rsidRDefault="00154122" w:rsidP="00154122">
      <w:pPr>
        <w:numPr>
          <w:ilvl w:val="0"/>
          <w:numId w:val="48"/>
        </w:numPr>
        <w:spacing w:after="120"/>
        <w:jc w:val="both"/>
      </w:pPr>
      <w:r w:rsidRPr="00154122">
        <w:t>To explain the hierarchy of problems arising in the computer sciences.</w:t>
      </w:r>
    </w:p>
    <w:p w:rsidR="00154122" w:rsidRPr="00154122" w:rsidRDefault="00154122" w:rsidP="00154122">
      <w:pPr>
        <w:numPr>
          <w:ilvl w:val="0"/>
          <w:numId w:val="48"/>
        </w:numPr>
        <w:spacing w:after="120"/>
        <w:jc w:val="both"/>
      </w:pPr>
      <w:r w:rsidRPr="00154122">
        <w:t>To familiarize Regular grammars, context frees grammar.</w:t>
      </w:r>
    </w:p>
    <w:p w:rsidR="003674EC" w:rsidRPr="0058193D" w:rsidRDefault="003674EC" w:rsidP="0058193D">
      <w:pPr>
        <w:jc w:val="both"/>
      </w:pPr>
      <w:r w:rsidRPr="0058193D">
        <w:rPr>
          <w:b/>
        </w:rPr>
        <w:t xml:space="preserve">Learning Outcomes: </w:t>
      </w:r>
    </w:p>
    <w:p w:rsidR="003674EC" w:rsidRDefault="003674EC" w:rsidP="0058193D">
      <w:pPr>
        <w:jc w:val="both"/>
      </w:pPr>
      <w:r w:rsidRPr="0058193D">
        <w:t xml:space="preserve">At the end of the course students will be able to: </w:t>
      </w:r>
    </w:p>
    <w:p w:rsidR="001E780D" w:rsidRDefault="001E780D" w:rsidP="0058193D">
      <w:pPr>
        <w:jc w:val="both"/>
      </w:pPr>
    </w:p>
    <w:tbl>
      <w:tblPr>
        <w:tblStyle w:val="TableGrid"/>
        <w:tblW w:w="0" w:type="auto"/>
        <w:tblInd w:w="288" w:type="dxa"/>
        <w:tblLook w:val="04A0"/>
      </w:tblPr>
      <w:tblGrid>
        <w:gridCol w:w="1710"/>
        <w:gridCol w:w="7578"/>
      </w:tblGrid>
      <w:tr w:rsidR="001E780D" w:rsidRPr="004462BC" w:rsidTr="001E780D">
        <w:tc>
          <w:tcPr>
            <w:tcW w:w="1710" w:type="dxa"/>
          </w:tcPr>
          <w:p w:rsidR="001E780D" w:rsidRPr="004462BC" w:rsidRDefault="001E780D" w:rsidP="002B643B">
            <w:r w:rsidRPr="004462BC">
              <w:rPr>
                <w:b/>
                <w:bCs/>
              </w:rPr>
              <w:t>Course Outcome</w:t>
            </w:r>
          </w:p>
        </w:tc>
        <w:tc>
          <w:tcPr>
            <w:tcW w:w="7578" w:type="dxa"/>
          </w:tcPr>
          <w:p w:rsidR="001E780D" w:rsidRPr="004462BC" w:rsidRDefault="001E780D" w:rsidP="002B643B">
            <w:r w:rsidRPr="004462BC">
              <w:rPr>
                <w:b/>
                <w:bCs/>
              </w:rPr>
              <w:t>Description</w:t>
            </w:r>
          </w:p>
        </w:tc>
      </w:tr>
      <w:tr w:rsidR="001E780D" w:rsidRPr="004462BC" w:rsidTr="001E780D">
        <w:tc>
          <w:tcPr>
            <w:tcW w:w="1710" w:type="dxa"/>
          </w:tcPr>
          <w:p w:rsidR="001E780D" w:rsidRPr="004462BC" w:rsidRDefault="001E780D" w:rsidP="002B643B">
            <w:pPr>
              <w:jc w:val="both"/>
            </w:pPr>
            <w:r w:rsidRPr="004462BC">
              <w:t>CO1</w:t>
            </w:r>
          </w:p>
        </w:tc>
        <w:tc>
          <w:tcPr>
            <w:tcW w:w="7578" w:type="dxa"/>
          </w:tcPr>
          <w:p w:rsidR="001E780D" w:rsidRPr="004462BC" w:rsidRDefault="001E780D" w:rsidP="002B643B">
            <w:pPr>
              <w:jc w:val="both"/>
            </w:pPr>
            <w:r w:rsidRPr="004462BC">
              <w:t>Students will demonstrate knowledge of basic mathematical models of computation and describe how they relate to formal languages.</w:t>
            </w:r>
          </w:p>
        </w:tc>
      </w:tr>
      <w:tr w:rsidR="001E780D" w:rsidRPr="004462BC" w:rsidTr="001E780D">
        <w:tc>
          <w:tcPr>
            <w:tcW w:w="1710" w:type="dxa"/>
          </w:tcPr>
          <w:p w:rsidR="001E780D" w:rsidRPr="004462BC" w:rsidRDefault="001E780D" w:rsidP="002B643B">
            <w:pPr>
              <w:jc w:val="both"/>
            </w:pPr>
            <w:r w:rsidRPr="004462BC">
              <w:t>C02</w:t>
            </w:r>
          </w:p>
        </w:tc>
        <w:tc>
          <w:tcPr>
            <w:tcW w:w="7578" w:type="dxa"/>
          </w:tcPr>
          <w:p w:rsidR="001E780D" w:rsidRPr="004462BC" w:rsidRDefault="001E780D" w:rsidP="002B643B">
            <w:pPr>
              <w:jc w:val="both"/>
            </w:pPr>
            <w:r w:rsidRPr="004462BC">
              <w:t>To Design Finite Automata’s for different Regular Expressions and Languages</w:t>
            </w:r>
          </w:p>
        </w:tc>
      </w:tr>
      <w:tr w:rsidR="001E780D" w:rsidRPr="004462BC" w:rsidTr="001E780D">
        <w:tc>
          <w:tcPr>
            <w:tcW w:w="1710" w:type="dxa"/>
          </w:tcPr>
          <w:p w:rsidR="001E780D" w:rsidRPr="004462BC" w:rsidRDefault="001E780D" w:rsidP="002B643B">
            <w:pPr>
              <w:jc w:val="both"/>
            </w:pPr>
            <w:r w:rsidRPr="004462BC">
              <w:t>C03</w:t>
            </w:r>
          </w:p>
        </w:tc>
        <w:tc>
          <w:tcPr>
            <w:tcW w:w="7578" w:type="dxa"/>
          </w:tcPr>
          <w:p w:rsidR="001E780D" w:rsidRPr="004462BC" w:rsidRDefault="001E780D" w:rsidP="002B643B">
            <w:pPr>
              <w:jc w:val="both"/>
            </w:pPr>
            <w:r w:rsidRPr="004462BC">
              <w:t>To Construct grammar for various languages and applying normal forms and push down automata</w:t>
            </w:r>
          </w:p>
        </w:tc>
      </w:tr>
      <w:tr w:rsidR="001E780D" w:rsidRPr="004462BC" w:rsidTr="001E780D">
        <w:tc>
          <w:tcPr>
            <w:tcW w:w="1710" w:type="dxa"/>
          </w:tcPr>
          <w:p w:rsidR="001E780D" w:rsidRPr="004462BC" w:rsidRDefault="001E780D" w:rsidP="002B643B">
            <w:pPr>
              <w:jc w:val="both"/>
            </w:pPr>
            <w:r w:rsidRPr="004462BC">
              <w:t>CO4</w:t>
            </w:r>
          </w:p>
        </w:tc>
        <w:tc>
          <w:tcPr>
            <w:tcW w:w="7578" w:type="dxa"/>
          </w:tcPr>
          <w:p w:rsidR="001E780D" w:rsidRPr="004462BC" w:rsidRDefault="001E780D" w:rsidP="002B643B">
            <w:pPr>
              <w:jc w:val="both"/>
            </w:pPr>
            <w:r w:rsidRPr="004462BC">
              <w:t>To solve various problems of Turing Machines and types of TM</w:t>
            </w:r>
          </w:p>
        </w:tc>
      </w:tr>
    </w:tbl>
    <w:p w:rsidR="001E780D" w:rsidRDefault="001E780D" w:rsidP="0058193D">
      <w:pPr>
        <w:jc w:val="both"/>
      </w:pPr>
    </w:p>
    <w:p w:rsidR="003674EC" w:rsidRDefault="003674EC" w:rsidP="0058193D">
      <w:pPr>
        <w:spacing w:after="120"/>
        <w:jc w:val="both"/>
        <w:rPr>
          <w:b/>
        </w:rPr>
      </w:pPr>
      <w:r w:rsidRPr="0058193D">
        <w:rPr>
          <w:b/>
        </w:rPr>
        <w:t>Course Contents:</w:t>
      </w:r>
    </w:p>
    <w:p w:rsidR="00154122" w:rsidRDefault="00154122" w:rsidP="00154122">
      <w:pPr>
        <w:jc w:val="both"/>
      </w:pPr>
      <w:r w:rsidRPr="0058193D">
        <w:rPr>
          <w:b/>
        </w:rPr>
        <w:t xml:space="preserve">Unit-I </w:t>
      </w:r>
      <w:r w:rsidRPr="00154122">
        <w:rPr>
          <w:bCs/>
        </w:rPr>
        <w:t>Mathematical Concepts</w:t>
      </w:r>
      <w:r w:rsidRPr="004462BC">
        <w:rPr>
          <w:b/>
          <w:bCs/>
        </w:rPr>
        <w:t xml:space="preserve">: </w:t>
      </w:r>
      <w:r w:rsidRPr="004462BC">
        <w:t xml:space="preserve">Review definitions and notations for sets, relations and functions. Basic concepts and definitions Set operations; partition of a set, Equivalence relations; Properties on relation on set; Proving Equivalences about Sets. </w:t>
      </w:r>
      <w:proofErr w:type="gramStart"/>
      <w:r w:rsidRPr="004462BC">
        <w:t>Central concepts of Automata Theory.</w:t>
      </w:r>
      <w:proofErr w:type="gramEnd"/>
    </w:p>
    <w:p w:rsidR="00AF683B" w:rsidRPr="004462BC" w:rsidRDefault="00AF683B" w:rsidP="00154122">
      <w:pPr>
        <w:jc w:val="both"/>
      </w:pPr>
    </w:p>
    <w:p w:rsidR="00154122" w:rsidRPr="004462BC" w:rsidRDefault="00AF683B" w:rsidP="00154122">
      <w:pPr>
        <w:jc w:val="both"/>
      </w:pPr>
      <w:r w:rsidRPr="00AF683B">
        <w:rPr>
          <w:b/>
          <w:bCs/>
        </w:rPr>
        <w:t xml:space="preserve">Unit-II </w:t>
      </w:r>
      <w:r w:rsidR="00154122" w:rsidRPr="00AF683B">
        <w:rPr>
          <w:bCs/>
        </w:rPr>
        <w:t>FINITE AUTOMATA (FA):</w:t>
      </w:r>
      <w:r w:rsidR="00154122" w:rsidRPr="004462BC">
        <w:rPr>
          <w:b/>
          <w:bCs/>
        </w:rPr>
        <w:t xml:space="preserve"> </w:t>
      </w:r>
      <w:r w:rsidR="00154122" w:rsidRPr="004462BC">
        <w:t>Introduction, Deterministic Finite Automata (DFA) –Formal definition, simpler notations (state transition diagram, transition table), language of a DFA. Nondeterministic Finite Automata (NFA)- Definition of NFA, language of an NFA, Equivalence of Deterministic and Nondeterministic Finite Automata, Applications of Finite Automata, Finite Automata with Epsilon Transitions, Eliminating Epsilon transitions, Minimization of Deterministic Finite Automata, Finite automata with output (Moore and Mealy machines) and Inter conversion.</w:t>
      </w:r>
    </w:p>
    <w:p w:rsidR="00154122" w:rsidRDefault="00154122" w:rsidP="00154122">
      <w:pPr>
        <w:jc w:val="both"/>
      </w:pPr>
    </w:p>
    <w:p w:rsidR="00154122" w:rsidRDefault="00AF683B" w:rsidP="00154122">
      <w:pPr>
        <w:jc w:val="both"/>
      </w:pPr>
      <w:r w:rsidRPr="0058193D">
        <w:rPr>
          <w:b/>
        </w:rPr>
        <w:t>Unit-</w:t>
      </w:r>
      <w:proofErr w:type="gramStart"/>
      <w:r w:rsidRPr="0058193D">
        <w:rPr>
          <w:b/>
        </w:rPr>
        <w:t xml:space="preserve">III  </w:t>
      </w:r>
      <w:r w:rsidR="00154122" w:rsidRPr="00AF683B">
        <w:rPr>
          <w:bCs/>
        </w:rPr>
        <w:t>REGULAR</w:t>
      </w:r>
      <w:proofErr w:type="gramEnd"/>
      <w:r w:rsidR="00154122" w:rsidRPr="00AF683B">
        <w:rPr>
          <w:bCs/>
        </w:rPr>
        <w:t xml:space="preserve"> EXPRESSIONS (RE)</w:t>
      </w:r>
      <w:r w:rsidR="00154122" w:rsidRPr="00AF683B">
        <w:t>:</w:t>
      </w:r>
      <w:r w:rsidR="00154122" w:rsidRPr="004462BC">
        <w:t xml:space="preserve"> Introduction, Identities of Regular Expressions, Finite Automata and Regular Expressions- Converting from DFA’s to Regular Expressions, Converting Regular Expressions to Automata, applications of Regular Expressions.</w:t>
      </w:r>
    </w:p>
    <w:p w:rsidR="00AF683B" w:rsidRDefault="00AF683B" w:rsidP="00154122">
      <w:pPr>
        <w:jc w:val="both"/>
      </w:pPr>
    </w:p>
    <w:p w:rsidR="00154122" w:rsidRDefault="00AF683B" w:rsidP="00154122">
      <w:pPr>
        <w:jc w:val="both"/>
      </w:pPr>
      <w:r w:rsidRPr="0058193D">
        <w:rPr>
          <w:b/>
        </w:rPr>
        <w:t>Unit-IV</w:t>
      </w:r>
      <w:r w:rsidRPr="0058193D">
        <w:t xml:space="preserve"> </w:t>
      </w:r>
      <w:r w:rsidR="00154122" w:rsidRPr="00AF683B">
        <w:rPr>
          <w:bCs/>
        </w:rPr>
        <w:t>REGULAR GRAMMARS:</w:t>
      </w:r>
      <w:r w:rsidR="00154122" w:rsidRPr="004462BC">
        <w:rPr>
          <w:b/>
          <w:bCs/>
        </w:rPr>
        <w:t xml:space="preserve"> </w:t>
      </w:r>
      <w:r w:rsidR="00154122" w:rsidRPr="004462BC">
        <w:t>Definition, regular grammars and FA, FA for regular grammar, Regular grammar for FA. Proving languages to be non-regular -Pumping lemma, applications, and Closure properties of regular languages.</w:t>
      </w:r>
    </w:p>
    <w:p w:rsidR="00AF683B" w:rsidRPr="004462BC" w:rsidRDefault="00AF683B" w:rsidP="00154122">
      <w:pPr>
        <w:jc w:val="both"/>
      </w:pPr>
    </w:p>
    <w:p w:rsidR="00154122" w:rsidRPr="004462BC" w:rsidRDefault="00AF683B" w:rsidP="00154122">
      <w:pPr>
        <w:jc w:val="both"/>
      </w:pPr>
      <w:r w:rsidRPr="0058193D">
        <w:rPr>
          <w:b/>
        </w:rPr>
        <w:t xml:space="preserve">Unit-V </w:t>
      </w:r>
      <w:r w:rsidR="00154122" w:rsidRPr="00AF683B">
        <w:rPr>
          <w:bCs/>
        </w:rPr>
        <w:t>CONTEXT FREE GRAMMER (CFG):</w:t>
      </w:r>
      <w:r w:rsidR="00154122" w:rsidRPr="004462BC">
        <w:rPr>
          <w:b/>
          <w:bCs/>
        </w:rPr>
        <w:t xml:space="preserve"> </w:t>
      </w:r>
      <w:r w:rsidR="00154122" w:rsidRPr="004462BC">
        <w:t>Derivation Trees, Sentential Forms, Rightmost and Leftmost derivations of Strings. Ambiguity in CFG’s, Minimization of CFG’s, CNF,GNF, Pumping Lemma for CFL’s, Enumeration of Properties of CFL (Proof’s omitted).</w:t>
      </w:r>
    </w:p>
    <w:p w:rsidR="00AD24B1" w:rsidRDefault="00AD24B1" w:rsidP="00154122">
      <w:pPr>
        <w:jc w:val="both"/>
        <w:rPr>
          <w:b/>
          <w:bCs/>
        </w:rPr>
      </w:pPr>
    </w:p>
    <w:p w:rsidR="00154122" w:rsidRDefault="00AD24B1" w:rsidP="00154122">
      <w:pPr>
        <w:jc w:val="both"/>
      </w:pPr>
      <w:r w:rsidRPr="0058193D">
        <w:rPr>
          <w:b/>
        </w:rPr>
        <w:t>Unit-V</w:t>
      </w:r>
      <w:r w:rsidRPr="004462BC">
        <w:rPr>
          <w:b/>
          <w:bCs/>
        </w:rPr>
        <w:t xml:space="preserve"> </w:t>
      </w:r>
      <w:r w:rsidR="00154122" w:rsidRPr="00AD24B1">
        <w:rPr>
          <w:bCs/>
        </w:rPr>
        <w:t>PUSHDOWN AUTOMATA</w:t>
      </w:r>
      <w:r w:rsidR="00154122" w:rsidRPr="004462BC">
        <w:rPr>
          <w:b/>
          <w:bCs/>
        </w:rPr>
        <w:t xml:space="preserve">: </w:t>
      </w:r>
      <w:r w:rsidR="00154122" w:rsidRPr="004462BC">
        <w:t>Definition, Model, Acceptance of CFL, Acceptance by Final State and Acceptance by Empty stack and its Equivalence, Equivalence of CFG and PDA.</w:t>
      </w:r>
    </w:p>
    <w:p w:rsidR="00AD24B1" w:rsidRPr="004462BC" w:rsidRDefault="00AD24B1" w:rsidP="00154122">
      <w:pPr>
        <w:jc w:val="both"/>
      </w:pPr>
    </w:p>
    <w:p w:rsidR="00154122" w:rsidRPr="004462BC" w:rsidRDefault="00AD24B1" w:rsidP="00154122">
      <w:pPr>
        <w:jc w:val="both"/>
      </w:pPr>
      <w:r w:rsidRPr="0058193D">
        <w:rPr>
          <w:b/>
        </w:rPr>
        <w:t>Unit-V</w:t>
      </w:r>
      <w:r>
        <w:rPr>
          <w:b/>
        </w:rPr>
        <w:t>I</w:t>
      </w:r>
      <w:r w:rsidRPr="004462BC">
        <w:rPr>
          <w:b/>
          <w:bCs/>
        </w:rPr>
        <w:t xml:space="preserve"> </w:t>
      </w:r>
      <w:r w:rsidR="00154122" w:rsidRPr="00AD24B1">
        <w:rPr>
          <w:bCs/>
        </w:rPr>
        <w:t>TURING MACHINES (TM)</w:t>
      </w:r>
      <w:r w:rsidR="00154122" w:rsidRPr="00AD24B1">
        <w:t>:</w:t>
      </w:r>
      <w:r w:rsidR="00154122" w:rsidRPr="004462BC">
        <w:t xml:space="preserve"> Formal definition and behavior, Languages of a TM, TM as accepters, and TM as a computer of integer functions, Types of </w:t>
      </w:r>
      <w:proofErr w:type="spellStart"/>
      <w:r w:rsidR="00154122" w:rsidRPr="004462BC">
        <w:t>TMs.Properties</w:t>
      </w:r>
      <w:proofErr w:type="spellEnd"/>
      <w:r w:rsidR="00154122" w:rsidRPr="004462BC">
        <w:t xml:space="preserve"> of recursive and recursively enumerable languages, Universal Turing machine, The Halting problem, </w:t>
      </w:r>
      <w:proofErr w:type="spellStart"/>
      <w:r w:rsidR="00154122" w:rsidRPr="004462BC">
        <w:t>Undecidable</w:t>
      </w:r>
      <w:proofErr w:type="spellEnd"/>
      <w:r w:rsidR="00154122" w:rsidRPr="004462BC">
        <w:t xml:space="preserve"> problems about TMs. Context sensitive language and linear bounded automata (LBA), Chomsky hierarchy, Decidability.</w:t>
      </w:r>
    </w:p>
    <w:p w:rsidR="00154122" w:rsidRDefault="00154122" w:rsidP="0058193D">
      <w:pPr>
        <w:spacing w:after="120"/>
        <w:jc w:val="both"/>
        <w:rPr>
          <w:b/>
        </w:rPr>
      </w:pPr>
    </w:p>
    <w:p w:rsidR="003674EC" w:rsidRPr="0058193D" w:rsidRDefault="003674EC" w:rsidP="0058193D">
      <w:pPr>
        <w:pStyle w:val="normal0"/>
        <w:jc w:val="both"/>
      </w:pPr>
      <w:r w:rsidRPr="0058193D">
        <w:rPr>
          <w:b/>
        </w:rPr>
        <w:t>Evaluation Scheme:</w:t>
      </w:r>
    </w:p>
    <w:p w:rsidR="003674EC" w:rsidRPr="0058193D" w:rsidRDefault="003674EC" w:rsidP="0058193D">
      <w:pPr>
        <w:pStyle w:val="normal0"/>
        <w:jc w:val="both"/>
      </w:pPr>
      <w:r w:rsidRPr="0058193D">
        <w:rPr>
          <w:b/>
        </w:rPr>
        <w:tab/>
      </w:r>
    </w:p>
    <w:tbl>
      <w:tblPr>
        <w:tblW w:w="6520" w:type="dxa"/>
        <w:jc w:val="center"/>
        <w:tblBorders>
          <w:top w:val="single" w:sz="6" w:space="0" w:color="000000"/>
          <w:left w:val="single" w:sz="6" w:space="0" w:color="000000"/>
          <w:bottom w:val="single" w:sz="6" w:space="0" w:color="000000"/>
          <w:right w:val="single" w:sz="6" w:space="0" w:color="000000"/>
          <w:insideH w:val="nil"/>
          <w:insideV w:val="nil"/>
        </w:tblBorders>
        <w:tblLayout w:type="fixed"/>
        <w:tblLook w:val="0000"/>
      </w:tblPr>
      <w:tblGrid>
        <w:gridCol w:w="1707"/>
        <w:gridCol w:w="1331"/>
        <w:gridCol w:w="3482"/>
      </w:tblGrid>
      <w:tr w:rsidR="003674EC" w:rsidRPr="0058193D" w:rsidTr="007477F8">
        <w:trPr>
          <w:cantSplit/>
          <w:trHeight w:val="274"/>
          <w:tblHeader/>
          <w:jc w:val="center"/>
        </w:trPr>
        <w:tc>
          <w:tcPr>
            <w:tcW w:w="1707" w:type="dxa"/>
            <w:tcBorders>
              <w:top w:val="single" w:sz="6" w:space="0" w:color="000000"/>
              <w:left w:val="single" w:sz="6" w:space="0" w:color="000000"/>
              <w:bottom w:val="single" w:sz="6" w:space="0" w:color="000000"/>
              <w:right w:val="single" w:sz="6" w:space="0" w:color="000000"/>
            </w:tcBorders>
            <w:vAlign w:val="center"/>
          </w:tcPr>
          <w:p w:rsidR="003674EC" w:rsidRPr="0058193D" w:rsidRDefault="003674EC" w:rsidP="0058193D">
            <w:pPr>
              <w:pStyle w:val="normal0"/>
              <w:jc w:val="both"/>
            </w:pPr>
            <w:r w:rsidRPr="0058193D">
              <w:rPr>
                <w:b/>
              </w:rPr>
              <w:t>Exams</w:t>
            </w:r>
          </w:p>
        </w:tc>
        <w:tc>
          <w:tcPr>
            <w:tcW w:w="1331" w:type="dxa"/>
            <w:tcBorders>
              <w:top w:val="single" w:sz="6" w:space="0" w:color="000000"/>
              <w:left w:val="single" w:sz="6" w:space="0" w:color="000000"/>
              <w:bottom w:val="single" w:sz="6" w:space="0" w:color="000000"/>
              <w:right w:val="single" w:sz="6" w:space="0" w:color="000000"/>
            </w:tcBorders>
            <w:vAlign w:val="center"/>
          </w:tcPr>
          <w:p w:rsidR="003674EC" w:rsidRPr="0058193D" w:rsidRDefault="003674EC" w:rsidP="0058193D">
            <w:pPr>
              <w:pStyle w:val="normal0"/>
              <w:jc w:val="both"/>
            </w:pPr>
            <w:r w:rsidRPr="0058193D">
              <w:rPr>
                <w:b/>
              </w:rPr>
              <w:t>Marks</w:t>
            </w:r>
          </w:p>
        </w:tc>
        <w:tc>
          <w:tcPr>
            <w:tcW w:w="3482" w:type="dxa"/>
            <w:tcBorders>
              <w:top w:val="single" w:sz="6" w:space="0" w:color="000000"/>
              <w:left w:val="single" w:sz="6" w:space="0" w:color="000000"/>
              <w:bottom w:val="single" w:sz="6" w:space="0" w:color="000000"/>
              <w:right w:val="single" w:sz="6" w:space="0" w:color="000000"/>
            </w:tcBorders>
          </w:tcPr>
          <w:p w:rsidR="003674EC" w:rsidRPr="0058193D" w:rsidRDefault="003674EC" w:rsidP="0058193D">
            <w:pPr>
              <w:pStyle w:val="normal0"/>
              <w:jc w:val="both"/>
            </w:pPr>
            <w:r w:rsidRPr="0058193D">
              <w:rPr>
                <w:b/>
              </w:rPr>
              <w:t>Coverage</w:t>
            </w:r>
          </w:p>
        </w:tc>
      </w:tr>
      <w:tr w:rsidR="003674EC" w:rsidRPr="0058193D" w:rsidTr="007477F8">
        <w:trPr>
          <w:cantSplit/>
          <w:trHeight w:val="287"/>
          <w:tblHeader/>
          <w:jc w:val="center"/>
        </w:trPr>
        <w:tc>
          <w:tcPr>
            <w:tcW w:w="1707" w:type="dxa"/>
            <w:tcBorders>
              <w:top w:val="single" w:sz="6" w:space="0" w:color="000000"/>
              <w:left w:val="single" w:sz="6" w:space="0" w:color="000000"/>
              <w:bottom w:val="single" w:sz="6" w:space="0" w:color="000000"/>
              <w:right w:val="single" w:sz="6" w:space="0" w:color="000000"/>
            </w:tcBorders>
            <w:vAlign w:val="center"/>
          </w:tcPr>
          <w:p w:rsidR="003674EC" w:rsidRPr="0058193D" w:rsidRDefault="003674EC" w:rsidP="0058193D">
            <w:pPr>
              <w:pStyle w:val="normal0"/>
              <w:jc w:val="both"/>
            </w:pPr>
            <w:r w:rsidRPr="0058193D">
              <w:t>Test-1</w:t>
            </w:r>
          </w:p>
        </w:tc>
        <w:tc>
          <w:tcPr>
            <w:tcW w:w="1331" w:type="dxa"/>
            <w:tcBorders>
              <w:top w:val="single" w:sz="6" w:space="0" w:color="000000"/>
              <w:left w:val="single" w:sz="6" w:space="0" w:color="000000"/>
              <w:bottom w:val="single" w:sz="6" w:space="0" w:color="000000"/>
              <w:right w:val="single" w:sz="6" w:space="0" w:color="000000"/>
            </w:tcBorders>
            <w:vAlign w:val="center"/>
          </w:tcPr>
          <w:p w:rsidR="003674EC" w:rsidRPr="0058193D" w:rsidRDefault="003674EC" w:rsidP="0058193D">
            <w:pPr>
              <w:pStyle w:val="normal0"/>
              <w:jc w:val="both"/>
            </w:pPr>
            <w:r w:rsidRPr="0058193D">
              <w:t>15 Marks</w:t>
            </w:r>
          </w:p>
        </w:tc>
        <w:tc>
          <w:tcPr>
            <w:tcW w:w="3482" w:type="dxa"/>
            <w:tcBorders>
              <w:top w:val="single" w:sz="6" w:space="0" w:color="000000"/>
              <w:left w:val="single" w:sz="6" w:space="0" w:color="000000"/>
              <w:bottom w:val="single" w:sz="6" w:space="0" w:color="000000"/>
              <w:right w:val="single" w:sz="6" w:space="0" w:color="000000"/>
            </w:tcBorders>
          </w:tcPr>
          <w:p w:rsidR="003674EC" w:rsidRPr="0058193D" w:rsidRDefault="003674EC" w:rsidP="0058193D">
            <w:pPr>
              <w:pStyle w:val="normal0"/>
              <w:jc w:val="both"/>
            </w:pPr>
            <w:r w:rsidRPr="0058193D">
              <w:t xml:space="preserve">Syllabus covered </w:t>
            </w:r>
            <w:proofErr w:type="spellStart"/>
            <w:r w:rsidRPr="0058193D">
              <w:t>upto</w:t>
            </w:r>
            <w:proofErr w:type="spellEnd"/>
            <w:r w:rsidRPr="0058193D">
              <w:t xml:space="preserve"> Test-1</w:t>
            </w:r>
          </w:p>
        </w:tc>
      </w:tr>
      <w:tr w:rsidR="003674EC" w:rsidRPr="0058193D" w:rsidTr="007477F8">
        <w:trPr>
          <w:cantSplit/>
          <w:trHeight w:val="274"/>
          <w:tblHeader/>
          <w:jc w:val="center"/>
        </w:trPr>
        <w:tc>
          <w:tcPr>
            <w:tcW w:w="1707" w:type="dxa"/>
            <w:tcBorders>
              <w:top w:val="single" w:sz="6" w:space="0" w:color="000000"/>
              <w:left w:val="single" w:sz="6" w:space="0" w:color="000000"/>
              <w:bottom w:val="single" w:sz="6" w:space="0" w:color="000000"/>
              <w:right w:val="single" w:sz="6" w:space="0" w:color="000000"/>
            </w:tcBorders>
            <w:vAlign w:val="center"/>
          </w:tcPr>
          <w:p w:rsidR="003674EC" w:rsidRPr="0058193D" w:rsidRDefault="003674EC" w:rsidP="0058193D">
            <w:pPr>
              <w:pStyle w:val="normal0"/>
              <w:jc w:val="both"/>
            </w:pPr>
            <w:r w:rsidRPr="0058193D">
              <w:t>Test-2</w:t>
            </w:r>
          </w:p>
        </w:tc>
        <w:tc>
          <w:tcPr>
            <w:tcW w:w="1331" w:type="dxa"/>
            <w:tcBorders>
              <w:top w:val="single" w:sz="6" w:space="0" w:color="000000"/>
              <w:left w:val="single" w:sz="6" w:space="0" w:color="000000"/>
              <w:bottom w:val="single" w:sz="6" w:space="0" w:color="000000"/>
              <w:right w:val="single" w:sz="6" w:space="0" w:color="000000"/>
            </w:tcBorders>
            <w:vAlign w:val="center"/>
          </w:tcPr>
          <w:p w:rsidR="003674EC" w:rsidRPr="0058193D" w:rsidRDefault="003674EC" w:rsidP="0058193D">
            <w:pPr>
              <w:pStyle w:val="normal0"/>
              <w:jc w:val="both"/>
            </w:pPr>
            <w:r w:rsidRPr="0058193D">
              <w:t>25 Marks</w:t>
            </w:r>
          </w:p>
        </w:tc>
        <w:tc>
          <w:tcPr>
            <w:tcW w:w="3482" w:type="dxa"/>
            <w:tcBorders>
              <w:top w:val="single" w:sz="6" w:space="0" w:color="000000"/>
              <w:left w:val="single" w:sz="6" w:space="0" w:color="000000"/>
              <w:bottom w:val="single" w:sz="6" w:space="0" w:color="000000"/>
              <w:right w:val="single" w:sz="6" w:space="0" w:color="000000"/>
            </w:tcBorders>
          </w:tcPr>
          <w:p w:rsidR="003674EC" w:rsidRPr="0058193D" w:rsidRDefault="003674EC" w:rsidP="0058193D">
            <w:pPr>
              <w:pStyle w:val="normal0"/>
              <w:jc w:val="both"/>
            </w:pPr>
            <w:r w:rsidRPr="0058193D">
              <w:t xml:space="preserve">Syllabus covered </w:t>
            </w:r>
            <w:proofErr w:type="spellStart"/>
            <w:r w:rsidRPr="0058193D">
              <w:t>upto</w:t>
            </w:r>
            <w:proofErr w:type="spellEnd"/>
            <w:r w:rsidRPr="0058193D">
              <w:t xml:space="preserve"> Test-2 </w:t>
            </w:r>
          </w:p>
        </w:tc>
      </w:tr>
      <w:tr w:rsidR="003674EC" w:rsidRPr="0058193D" w:rsidTr="007477F8">
        <w:trPr>
          <w:cantSplit/>
          <w:trHeight w:val="274"/>
          <w:tblHeader/>
          <w:jc w:val="center"/>
        </w:trPr>
        <w:tc>
          <w:tcPr>
            <w:tcW w:w="1707" w:type="dxa"/>
            <w:tcBorders>
              <w:top w:val="single" w:sz="6" w:space="0" w:color="000000"/>
              <w:left w:val="single" w:sz="6" w:space="0" w:color="000000"/>
              <w:bottom w:val="single" w:sz="6" w:space="0" w:color="000000"/>
              <w:right w:val="single" w:sz="6" w:space="0" w:color="000000"/>
            </w:tcBorders>
            <w:vAlign w:val="center"/>
          </w:tcPr>
          <w:p w:rsidR="003674EC" w:rsidRPr="0058193D" w:rsidRDefault="003674EC" w:rsidP="0058193D">
            <w:pPr>
              <w:pStyle w:val="normal0"/>
              <w:jc w:val="both"/>
            </w:pPr>
            <w:r w:rsidRPr="0058193D">
              <w:t>Test-3</w:t>
            </w:r>
          </w:p>
        </w:tc>
        <w:tc>
          <w:tcPr>
            <w:tcW w:w="1331" w:type="dxa"/>
            <w:tcBorders>
              <w:top w:val="single" w:sz="6" w:space="0" w:color="000000"/>
              <w:left w:val="single" w:sz="6" w:space="0" w:color="000000"/>
              <w:bottom w:val="single" w:sz="6" w:space="0" w:color="000000"/>
              <w:right w:val="single" w:sz="6" w:space="0" w:color="000000"/>
            </w:tcBorders>
            <w:vAlign w:val="center"/>
          </w:tcPr>
          <w:p w:rsidR="003674EC" w:rsidRPr="0058193D" w:rsidRDefault="003674EC" w:rsidP="0058193D">
            <w:pPr>
              <w:pStyle w:val="normal0"/>
              <w:jc w:val="both"/>
            </w:pPr>
            <w:r w:rsidRPr="0058193D">
              <w:t>35 Marks</w:t>
            </w:r>
          </w:p>
        </w:tc>
        <w:tc>
          <w:tcPr>
            <w:tcW w:w="3482" w:type="dxa"/>
            <w:tcBorders>
              <w:top w:val="single" w:sz="6" w:space="0" w:color="000000"/>
              <w:left w:val="single" w:sz="6" w:space="0" w:color="000000"/>
              <w:bottom w:val="single" w:sz="6" w:space="0" w:color="000000"/>
              <w:right w:val="single" w:sz="6" w:space="0" w:color="000000"/>
            </w:tcBorders>
          </w:tcPr>
          <w:p w:rsidR="003674EC" w:rsidRPr="0058193D" w:rsidRDefault="003674EC" w:rsidP="0058193D">
            <w:pPr>
              <w:pStyle w:val="normal0"/>
              <w:jc w:val="both"/>
            </w:pPr>
            <w:r w:rsidRPr="0058193D">
              <w:t>Full Syllabus</w:t>
            </w:r>
          </w:p>
        </w:tc>
      </w:tr>
      <w:tr w:rsidR="003674EC" w:rsidRPr="0058193D" w:rsidTr="007477F8">
        <w:trPr>
          <w:cantSplit/>
          <w:trHeight w:val="274"/>
          <w:tblHeader/>
          <w:jc w:val="center"/>
        </w:trPr>
        <w:tc>
          <w:tcPr>
            <w:tcW w:w="1707" w:type="dxa"/>
            <w:tcBorders>
              <w:top w:val="single" w:sz="6" w:space="0" w:color="000000"/>
              <w:left w:val="single" w:sz="6" w:space="0" w:color="000000"/>
              <w:bottom w:val="single" w:sz="6" w:space="0" w:color="000000"/>
              <w:right w:val="single" w:sz="6" w:space="0" w:color="000000"/>
            </w:tcBorders>
            <w:vAlign w:val="center"/>
          </w:tcPr>
          <w:p w:rsidR="003674EC" w:rsidRPr="0058193D" w:rsidRDefault="003674EC" w:rsidP="0058193D">
            <w:pPr>
              <w:pStyle w:val="normal0"/>
              <w:jc w:val="both"/>
            </w:pPr>
            <w:r w:rsidRPr="0058193D">
              <w:t>Assignment</w:t>
            </w:r>
          </w:p>
        </w:tc>
        <w:tc>
          <w:tcPr>
            <w:tcW w:w="1331" w:type="dxa"/>
            <w:tcBorders>
              <w:top w:val="single" w:sz="6" w:space="0" w:color="000000"/>
              <w:left w:val="single" w:sz="6" w:space="0" w:color="000000"/>
              <w:bottom w:val="single" w:sz="6" w:space="0" w:color="000000"/>
              <w:right w:val="single" w:sz="6" w:space="0" w:color="000000"/>
            </w:tcBorders>
            <w:vAlign w:val="center"/>
          </w:tcPr>
          <w:p w:rsidR="003674EC" w:rsidRPr="0058193D" w:rsidRDefault="003674EC" w:rsidP="0058193D">
            <w:pPr>
              <w:pStyle w:val="normal0"/>
              <w:jc w:val="both"/>
            </w:pPr>
            <w:r w:rsidRPr="0058193D">
              <w:t>10 Marks</w:t>
            </w:r>
          </w:p>
        </w:tc>
        <w:tc>
          <w:tcPr>
            <w:tcW w:w="3482" w:type="dxa"/>
            <w:tcBorders>
              <w:top w:val="single" w:sz="6" w:space="0" w:color="000000"/>
              <w:left w:val="single" w:sz="6" w:space="0" w:color="000000"/>
              <w:bottom w:val="single" w:sz="6" w:space="0" w:color="000000"/>
              <w:right w:val="single" w:sz="6" w:space="0" w:color="000000"/>
            </w:tcBorders>
          </w:tcPr>
          <w:p w:rsidR="003674EC" w:rsidRPr="0058193D" w:rsidRDefault="003674EC" w:rsidP="0058193D">
            <w:pPr>
              <w:pStyle w:val="normal0"/>
              <w:jc w:val="both"/>
            </w:pPr>
          </w:p>
        </w:tc>
      </w:tr>
      <w:tr w:rsidR="003674EC" w:rsidRPr="0058193D" w:rsidTr="007477F8">
        <w:trPr>
          <w:cantSplit/>
          <w:trHeight w:val="287"/>
          <w:tblHeader/>
          <w:jc w:val="center"/>
        </w:trPr>
        <w:tc>
          <w:tcPr>
            <w:tcW w:w="1707" w:type="dxa"/>
            <w:tcBorders>
              <w:top w:val="single" w:sz="6" w:space="0" w:color="000000"/>
              <w:left w:val="single" w:sz="6" w:space="0" w:color="000000"/>
              <w:bottom w:val="single" w:sz="6" w:space="0" w:color="000000"/>
              <w:right w:val="single" w:sz="6" w:space="0" w:color="000000"/>
            </w:tcBorders>
            <w:vAlign w:val="center"/>
          </w:tcPr>
          <w:p w:rsidR="003674EC" w:rsidRPr="0058193D" w:rsidRDefault="003674EC" w:rsidP="0058193D">
            <w:pPr>
              <w:pStyle w:val="normal0"/>
              <w:jc w:val="both"/>
            </w:pPr>
            <w:r w:rsidRPr="0058193D">
              <w:t>Tutorials</w:t>
            </w:r>
          </w:p>
        </w:tc>
        <w:tc>
          <w:tcPr>
            <w:tcW w:w="1331" w:type="dxa"/>
            <w:tcBorders>
              <w:top w:val="single" w:sz="6" w:space="0" w:color="000000"/>
              <w:left w:val="single" w:sz="6" w:space="0" w:color="000000"/>
              <w:bottom w:val="single" w:sz="6" w:space="0" w:color="000000"/>
              <w:right w:val="single" w:sz="6" w:space="0" w:color="000000"/>
            </w:tcBorders>
            <w:vAlign w:val="center"/>
          </w:tcPr>
          <w:p w:rsidR="003674EC" w:rsidRPr="0058193D" w:rsidRDefault="003674EC" w:rsidP="0058193D">
            <w:pPr>
              <w:pStyle w:val="normal0"/>
              <w:jc w:val="both"/>
            </w:pPr>
            <w:r w:rsidRPr="0058193D">
              <w:t>5 Marks</w:t>
            </w:r>
          </w:p>
        </w:tc>
        <w:tc>
          <w:tcPr>
            <w:tcW w:w="3482" w:type="dxa"/>
            <w:tcBorders>
              <w:top w:val="single" w:sz="6" w:space="0" w:color="000000"/>
              <w:left w:val="single" w:sz="6" w:space="0" w:color="000000"/>
              <w:bottom w:val="single" w:sz="6" w:space="0" w:color="000000"/>
              <w:right w:val="single" w:sz="6" w:space="0" w:color="000000"/>
            </w:tcBorders>
          </w:tcPr>
          <w:p w:rsidR="003674EC" w:rsidRPr="0058193D" w:rsidRDefault="003674EC" w:rsidP="0058193D">
            <w:pPr>
              <w:pStyle w:val="normal0"/>
              <w:jc w:val="both"/>
            </w:pPr>
          </w:p>
        </w:tc>
      </w:tr>
      <w:tr w:rsidR="003674EC" w:rsidRPr="0058193D" w:rsidTr="007477F8">
        <w:trPr>
          <w:cantSplit/>
          <w:trHeight w:val="287"/>
          <w:tblHeader/>
          <w:jc w:val="center"/>
        </w:trPr>
        <w:tc>
          <w:tcPr>
            <w:tcW w:w="1707" w:type="dxa"/>
            <w:tcBorders>
              <w:top w:val="single" w:sz="6" w:space="0" w:color="000000"/>
              <w:left w:val="single" w:sz="6" w:space="0" w:color="000000"/>
              <w:bottom w:val="single" w:sz="6" w:space="0" w:color="000000"/>
              <w:right w:val="single" w:sz="6" w:space="0" w:color="000000"/>
            </w:tcBorders>
            <w:vAlign w:val="center"/>
          </w:tcPr>
          <w:p w:rsidR="003674EC" w:rsidRPr="0058193D" w:rsidRDefault="003674EC" w:rsidP="0058193D">
            <w:pPr>
              <w:pStyle w:val="normal0"/>
              <w:jc w:val="both"/>
            </w:pPr>
            <w:r w:rsidRPr="0058193D">
              <w:t>Quiz</w:t>
            </w:r>
          </w:p>
        </w:tc>
        <w:tc>
          <w:tcPr>
            <w:tcW w:w="1331" w:type="dxa"/>
            <w:tcBorders>
              <w:top w:val="single" w:sz="6" w:space="0" w:color="000000"/>
              <w:left w:val="single" w:sz="6" w:space="0" w:color="000000"/>
              <w:bottom w:val="single" w:sz="6" w:space="0" w:color="000000"/>
              <w:right w:val="single" w:sz="6" w:space="0" w:color="000000"/>
            </w:tcBorders>
            <w:vAlign w:val="center"/>
          </w:tcPr>
          <w:p w:rsidR="003674EC" w:rsidRPr="0058193D" w:rsidRDefault="003674EC" w:rsidP="0058193D">
            <w:pPr>
              <w:pStyle w:val="normal0"/>
              <w:jc w:val="both"/>
            </w:pPr>
            <w:r w:rsidRPr="0058193D">
              <w:t>5 Marks</w:t>
            </w:r>
          </w:p>
        </w:tc>
        <w:tc>
          <w:tcPr>
            <w:tcW w:w="3482" w:type="dxa"/>
            <w:tcBorders>
              <w:top w:val="single" w:sz="6" w:space="0" w:color="000000"/>
              <w:left w:val="single" w:sz="6" w:space="0" w:color="000000"/>
              <w:bottom w:val="single" w:sz="6" w:space="0" w:color="000000"/>
              <w:right w:val="single" w:sz="6" w:space="0" w:color="000000"/>
            </w:tcBorders>
          </w:tcPr>
          <w:p w:rsidR="003674EC" w:rsidRPr="0058193D" w:rsidRDefault="003674EC" w:rsidP="0058193D">
            <w:pPr>
              <w:pStyle w:val="normal0"/>
              <w:jc w:val="both"/>
            </w:pPr>
          </w:p>
        </w:tc>
      </w:tr>
      <w:tr w:rsidR="003674EC" w:rsidRPr="0058193D" w:rsidTr="007477F8">
        <w:trPr>
          <w:cantSplit/>
          <w:trHeight w:val="274"/>
          <w:tblHeader/>
          <w:jc w:val="center"/>
        </w:trPr>
        <w:tc>
          <w:tcPr>
            <w:tcW w:w="1707" w:type="dxa"/>
            <w:tcBorders>
              <w:top w:val="single" w:sz="6" w:space="0" w:color="000000"/>
              <w:left w:val="single" w:sz="6" w:space="0" w:color="000000"/>
              <w:bottom w:val="single" w:sz="6" w:space="0" w:color="000000"/>
              <w:right w:val="single" w:sz="6" w:space="0" w:color="000000"/>
            </w:tcBorders>
            <w:vAlign w:val="center"/>
          </w:tcPr>
          <w:p w:rsidR="003674EC" w:rsidRPr="0058193D" w:rsidRDefault="003674EC" w:rsidP="0058193D">
            <w:pPr>
              <w:pStyle w:val="normal0"/>
              <w:jc w:val="both"/>
            </w:pPr>
            <w:r w:rsidRPr="0058193D">
              <w:t>Attendance</w:t>
            </w:r>
          </w:p>
        </w:tc>
        <w:tc>
          <w:tcPr>
            <w:tcW w:w="1331" w:type="dxa"/>
            <w:tcBorders>
              <w:top w:val="single" w:sz="6" w:space="0" w:color="000000"/>
              <w:left w:val="single" w:sz="6" w:space="0" w:color="000000"/>
              <w:bottom w:val="single" w:sz="6" w:space="0" w:color="000000"/>
              <w:right w:val="single" w:sz="6" w:space="0" w:color="000000"/>
            </w:tcBorders>
            <w:vAlign w:val="center"/>
          </w:tcPr>
          <w:p w:rsidR="003674EC" w:rsidRPr="0058193D" w:rsidRDefault="003674EC" w:rsidP="0058193D">
            <w:pPr>
              <w:pStyle w:val="normal0"/>
              <w:jc w:val="both"/>
            </w:pPr>
            <w:r w:rsidRPr="0058193D">
              <w:t>5 Marks</w:t>
            </w:r>
          </w:p>
        </w:tc>
        <w:tc>
          <w:tcPr>
            <w:tcW w:w="3482" w:type="dxa"/>
            <w:tcBorders>
              <w:top w:val="single" w:sz="6" w:space="0" w:color="000000"/>
              <w:left w:val="single" w:sz="6" w:space="0" w:color="000000"/>
              <w:bottom w:val="single" w:sz="6" w:space="0" w:color="000000"/>
              <w:right w:val="single" w:sz="6" w:space="0" w:color="000000"/>
            </w:tcBorders>
          </w:tcPr>
          <w:p w:rsidR="003674EC" w:rsidRPr="0058193D" w:rsidRDefault="003674EC" w:rsidP="0058193D">
            <w:pPr>
              <w:pStyle w:val="normal0"/>
              <w:jc w:val="both"/>
            </w:pPr>
          </w:p>
        </w:tc>
      </w:tr>
      <w:tr w:rsidR="003674EC" w:rsidRPr="0058193D" w:rsidTr="007477F8">
        <w:trPr>
          <w:cantSplit/>
          <w:trHeight w:val="264"/>
          <w:tblHeader/>
          <w:jc w:val="center"/>
        </w:trPr>
        <w:tc>
          <w:tcPr>
            <w:tcW w:w="1707" w:type="dxa"/>
            <w:tcBorders>
              <w:top w:val="single" w:sz="6" w:space="0" w:color="000000"/>
              <w:left w:val="single" w:sz="6" w:space="0" w:color="000000"/>
              <w:bottom w:val="single" w:sz="6" w:space="0" w:color="000000"/>
              <w:right w:val="single" w:sz="6" w:space="0" w:color="000000"/>
            </w:tcBorders>
            <w:vAlign w:val="center"/>
          </w:tcPr>
          <w:p w:rsidR="003674EC" w:rsidRPr="0058193D" w:rsidRDefault="003674EC" w:rsidP="0058193D">
            <w:pPr>
              <w:pStyle w:val="normal0"/>
              <w:jc w:val="both"/>
            </w:pPr>
            <w:r w:rsidRPr="0058193D">
              <w:rPr>
                <w:b/>
              </w:rPr>
              <w:t>Total</w:t>
            </w:r>
          </w:p>
        </w:tc>
        <w:tc>
          <w:tcPr>
            <w:tcW w:w="1331" w:type="dxa"/>
            <w:tcBorders>
              <w:top w:val="single" w:sz="6" w:space="0" w:color="000000"/>
              <w:left w:val="single" w:sz="6" w:space="0" w:color="000000"/>
              <w:bottom w:val="single" w:sz="6" w:space="0" w:color="000000"/>
              <w:right w:val="single" w:sz="6" w:space="0" w:color="000000"/>
            </w:tcBorders>
            <w:vAlign w:val="center"/>
          </w:tcPr>
          <w:p w:rsidR="003674EC" w:rsidRPr="0058193D" w:rsidRDefault="003674EC" w:rsidP="0058193D">
            <w:pPr>
              <w:pStyle w:val="normal0"/>
              <w:jc w:val="both"/>
            </w:pPr>
            <w:r w:rsidRPr="0058193D">
              <w:rPr>
                <w:b/>
              </w:rPr>
              <w:t>100 Marks</w:t>
            </w:r>
          </w:p>
        </w:tc>
        <w:tc>
          <w:tcPr>
            <w:tcW w:w="3482" w:type="dxa"/>
            <w:vAlign w:val="center"/>
          </w:tcPr>
          <w:p w:rsidR="003674EC" w:rsidRPr="0058193D" w:rsidRDefault="003674EC" w:rsidP="0058193D">
            <w:pPr>
              <w:pStyle w:val="normal0"/>
              <w:jc w:val="both"/>
            </w:pPr>
          </w:p>
        </w:tc>
      </w:tr>
    </w:tbl>
    <w:p w:rsidR="00A35E1D" w:rsidRDefault="00A35E1D" w:rsidP="00A35E1D">
      <w:pPr>
        <w:jc w:val="both"/>
        <w:rPr>
          <w:b/>
          <w:bCs/>
        </w:rPr>
      </w:pPr>
    </w:p>
    <w:p w:rsidR="00A35E1D" w:rsidRPr="00B168BB" w:rsidRDefault="00A35E1D" w:rsidP="00A35E1D">
      <w:pPr>
        <w:jc w:val="both"/>
        <w:rPr>
          <w:b/>
          <w:bCs/>
        </w:rPr>
      </w:pPr>
      <w:r w:rsidRPr="00B168BB">
        <w:rPr>
          <w:b/>
          <w:bCs/>
        </w:rPr>
        <w:t>Learning Resources:</w:t>
      </w:r>
    </w:p>
    <w:p w:rsidR="00A35E1D" w:rsidRPr="00B168BB" w:rsidRDefault="00A35E1D" w:rsidP="00A35E1D">
      <w:pPr>
        <w:jc w:val="both"/>
      </w:pPr>
      <w:r w:rsidRPr="00B168BB">
        <w:t>Tutorials and lecture slides on Theory of Computation (will be added from time to time):</w:t>
      </w:r>
      <w:r>
        <w:t xml:space="preserve"> </w:t>
      </w:r>
      <w:r w:rsidRPr="00B168BB">
        <w:t>Digital copy will be available on the JUET server.</w:t>
      </w:r>
    </w:p>
    <w:p w:rsidR="00A35E1D" w:rsidRPr="00B168BB" w:rsidRDefault="00A35E1D" w:rsidP="00A35E1D">
      <w:pPr>
        <w:jc w:val="both"/>
        <w:rPr>
          <w:b/>
          <w:bCs/>
        </w:rPr>
      </w:pPr>
      <w:r w:rsidRPr="00B168BB">
        <w:rPr>
          <w:b/>
          <w:bCs/>
        </w:rPr>
        <w:t>Text Books:</w:t>
      </w:r>
    </w:p>
    <w:p w:rsidR="00A35E1D" w:rsidRPr="00B168BB" w:rsidRDefault="00A35E1D" w:rsidP="00A35E1D">
      <w:pPr>
        <w:jc w:val="both"/>
      </w:pPr>
      <w:r w:rsidRPr="00B168BB">
        <w:t xml:space="preserve">1. K. L. P </w:t>
      </w:r>
      <w:proofErr w:type="spellStart"/>
      <w:r w:rsidRPr="00B168BB">
        <w:t>Mishra</w:t>
      </w:r>
      <w:proofErr w:type="spellEnd"/>
      <w:r w:rsidRPr="00B168BB">
        <w:t xml:space="preserve">, N. </w:t>
      </w:r>
      <w:proofErr w:type="spellStart"/>
      <w:r w:rsidRPr="00B168BB">
        <w:t>Chandrashekaran</w:t>
      </w:r>
      <w:proofErr w:type="spellEnd"/>
      <w:r w:rsidRPr="00B168BB">
        <w:t xml:space="preserve"> (2003), Theory of Computer Science-</w:t>
      </w:r>
      <w:r>
        <w:t xml:space="preserve"> </w:t>
      </w:r>
      <w:r w:rsidRPr="00B168BB">
        <w:t>Automata Languages and Computation, 2nd edition, Prentice Hall of India, India.</w:t>
      </w:r>
    </w:p>
    <w:p w:rsidR="00A35E1D" w:rsidRPr="00B168BB" w:rsidRDefault="00A35E1D" w:rsidP="00A35E1D">
      <w:pPr>
        <w:jc w:val="both"/>
      </w:pPr>
      <w:r w:rsidRPr="00B168BB">
        <w:t xml:space="preserve">2. John E. </w:t>
      </w:r>
      <w:proofErr w:type="spellStart"/>
      <w:r w:rsidRPr="00B168BB">
        <w:t>Hopcroft</w:t>
      </w:r>
      <w:proofErr w:type="spellEnd"/>
      <w:r w:rsidRPr="00B168BB">
        <w:t xml:space="preserve">, Rajeev </w:t>
      </w:r>
      <w:proofErr w:type="spellStart"/>
      <w:r w:rsidRPr="00B168BB">
        <w:t>Motwani</w:t>
      </w:r>
      <w:proofErr w:type="spellEnd"/>
      <w:r w:rsidRPr="00B168BB">
        <w:t xml:space="preserve">, Jeffrey D. </w:t>
      </w:r>
      <w:proofErr w:type="spellStart"/>
      <w:r w:rsidRPr="00B168BB">
        <w:t>Ullman</w:t>
      </w:r>
      <w:proofErr w:type="spellEnd"/>
      <w:r w:rsidRPr="00B168BB">
        <w:t xml:space="preserve"> (2007), Introduction to</w:t>
      </w:r>
      <w:r>
        <w:t xml:space="preserve"> </w:t>
      </w:r>
      <w:r w:rsidRPr="00B168BB">
        <w:t>Automata Theory Languages and Computation, 3rdedition, Pearson Education,</w:t>
      </w:r>
      <w:r>
        <w:t xml:space="preserve"> </w:t>
      </w:r>
      <w:r w:rsidRPr="00B168BB">
        <w:t>India.</w:t>
      </w:r>
    </w:p>
    <w:p w:rsidR="00A35E1D" w:rsidRPr="00B168BB" w:rsidRDefault="00A35E1D" w:rsidP="00A35E1D">
      <w:pPr>
        <w:jc w:val="both"/>
        <w:rPr>
          <w:b/>
          <w:bCs/>
        </w:rPr>
      </w:pPr>
      <w:r w:rsidRPr="00B168BB">
        <w:rPr>
          <w:b/>
          <w:bCs/>
        </w:rPr>
        <w:t>Reference Books:</w:t>
      </w:r>
    </w:p>
    <w:p w:rsidR="00A35E1D" w:rsidRPr="00B168BB" w:rsidRDefault="00A35E1D" w:rsidP="00A35E1D">
      <w:pPr>
        <w:jc w:val="both"/>
      </w:pPr>
      <w:r w:rsidRPr="00B168BB">
        <w:t>1. Papadimitriou, Elements of the Theory of Computation, Prentice-Hall, 1998</w:t>
      </w:r>
    </w:p>
    <w:p w:rsidR="00A35E1D" w:rsidRPr="00B168BB" w:rsidRDefault="00A35E1D" w:rsidP="00A35E1D">
      <w:pPr>
        <w:jc w:val="both"/>
      </w:pPr>
      <w:r w:rsidRPr="00B168BB">
        <w:t xml:space="preserve">2. Peter </w:t>
      </w:r>
      <w:proofErr w:type="spellStart"/>
      <w:r w:rsidRPr="00B168BB">
        <w:t>Dehning</w:t>
      </w:r>
      <w:proofErr w:type="spellEnd"/>
      <w:r w:rsidRPr="00B168BB">
        <w:t>, Jack B. Dennis, “Machines, Languages and Computation”, Second</w:t>
      </w:r>
      <w:r>
        <w:t xml:space="preserve"> </w:t>
      </w:r>
      <w:r w:rsidRPr="00B168BB">
        <w:t>Edition, Prentice-Hall, 1978</w:t>
      </w:r>
    </w:p>
    <w:p w:rsidR="003674EC" w:rsidRPr="0058193D" w:rsidRDefault="00A35E1D" w:rsidP="0058193D">
      <w:pPr>
        <w:jc w:val="both"/>
        <w:rPr>
          <w:b/>
        </w:rPr>
      </w:pPr>
      <w:r w:rsidRPr="00B168BB">
        <w:t xml:space="preserve">3. Harry R. Lewis, Christos H. Papadimitriou, "Elements of the theory of </w:t>
      </w:r>
      <w:proofErr w:type="spellStart"/>
      <w:r w:rsidRPr="00B168BB">
        <w:t>computation"</w:t>
      </w:r>
      <w:proofErr w:type="gramStart"/>
      <w:r w:rsidRPr="00B168BB">
        <w:t>,Second</w:t>
      </w:r>
      <w:proofErr w:type="spellEnd"/>
      <w:proofErr w:type="gramEnd"/>
      <w:r w:rsidRPr="00B168BB">
        <w:t xml:space="preserve"> Edition, Prentice-Hall, 1998</w:t>
      </w:r>
      <w:r>
        <w:t>.</w:t>
      </w:r>
    </w:p>
    <w:p w:rsidR="003674EC" w:rsidRPr="0058193D" w:rsidRDefault="003674EC" w:rsidP="0058193D">
      <w:pPr>
        <w:jc w:val="both"/>
        <w:rPr>
          <w:b/>
        </w:rPr>
      </w:pPr>
    </w:p>
    <w:p w:rsidR="0051723C" w:rsidRPr="00260EB6" w:rsidRDefault="0051723C" w:rsidP="0051723C">
      <w:pPr>
        <w:pStyle w:val="Heading5"/>
        <w:jc w:val="both"/>
        <w:rPr>
          <w:rFonts w:ascii="Book Antiqua" w:hAnsi="Book Antiqua"/>
          <w:i w:val="0"/>
          <w:iCs w:val="0"/>
          <w:sz w:val="24"/>
          <w:szCs w:val="24"/>
        </w:rPr>
      </w:pPr>
      <w:r w:rsidRPr="00260EB6">
        <w:rPr>
          <w:rFonts w:ascii="Book Antiqua" w:hAnsi="Book Antiqua"/>
          <w:i w:val="0"/>
          <w:iCs w:val="0"/>
          <w:sz w:val="24"/>
          <w:szCs w:val="24"/>
        </w:rPr>
        <w:t>Web Resources:</w:t>
      </w:r>
    </w:p>
    <w:p w:rsidR="0051723C" w:rsidRPr="00260EB6" w:rsidRDefault="0051723C" w:rsidP="0051723C">
      <w:pPr>
        <w:numPr>
          <w:ilvl w:val="0"/>
          <w:numId w:val="49"/>
        </w:numPr>
        <w:spacing w:before="100" w:beforeAutospacing="1" w:after="48"/>
        <w:jc w:val="both"/>
        <w:rPr>
          <w:rFonts w:ascii="Palatino Linotype" w:hAnsi="Palatino Linotype"/>
          <w:color w:val="000000"/>
        </w:rPr>
      </w:pPr>
      <w:r w:rsidRPr="00260EB6">
        <w:rPr>
          <w:rFonts w:ascii="Palatino Linotype" w:hAnsi="Palatino Linotype"/>
          <w:color w:val="000000"/>
        </w:rPr>
        <w:t>http://nptel.iitm.ac.in/courses/106106049/</w:t>
      </w:r>
    </w:p>
    <w:p w:rsidR="0051723C" w:rsidRPr="00260EB6" w:rsidRDefault="0051723C" w:rsidP="0051723C">
      <w:pPr>
        <w:numPr>
          <w:ilvl w:val="0"/>
          <w:numId w:val="49"/>
        </w:numPr>
        <w:spacing w:before="100" w:beforeAutospacing="1" w:after="48"/>
        <w:jc w:val="both"/>
        <w:rPr>
          <w:rFonts w:ascii="Palatino Linotype" w:hAnsi="Palatino Linotype"/>
          <w:color w:val="000000"/>
        </w:rPr>
      </w:pPr>
      <w:r w:rsidRPr="00260EB6">
        <w:rPr>
          <w:rFonts w:ascii="Palatino Linotype" w:hAnsi="Palatino Linotype"/>
          <w:color w:val="000000"/>
        </w:rPr>
        <w:t>http://nptel.iitm.ac.in/courses/106104028/</w:t>
      </w:r>
    </w:p>
    <w:p w:rsidR="0051723C" w:rsidRPr="00260EB6" w:rsidRDefault="0051723C" w:rsidP="0051723C">
      <w:pPr>
        <w:numPr>
          <w:ilvl w:val="0"/>
          <w:numId w:val="49"/>
        </w:numPr>
        <w:spacing w:before="100" w:beforeAutospacing="1" w:after="48"/>
        <w:jc w:val="both"/>
        <w:rPr>
          <w:rFonts w:ascii="Palatino Linotype" w:hAnsi="Palatino Linotype"/>
          <w:color w:val="000000"/>
        </w:rPr>
      </w:pPr>
      <w:r w:rsidRPr="00260EB6">
        <w:rPr>
          <w:rFonts w:ascii="Palatino Linotype" w:hAnsi="Palatino Linotype"/>
          <w:color w:val="000000"/>
        </w:rPr>
        <w:lastRenderedPageBreak/>
        <w:t>http://www.cse.iitb.ac.in/~supratik/courses/cs331/</w:t>
      </w:r>
    </w:p>
    <w:p w:rsidR="0051723C" w:rsidRPr="00260EB6" w:rsidRDefault="0051723C" w:rsidP="0051723C">
      <w:pPr>
        <w:numPr>
          <w:ilvl w:val="0"/>
          <w:numId w:val="49"/>
        </w:numPr>
        <w:spacing w:before="100" w:beforeAutospacing="1" w:after="48"/>
        <w:jc w:val="both"/>
        <w:rPr>
          <w:rFonts w:ascii="Palatino Linotype" w:hAnsi="Palatino Linotype"/>
          <w:color w:val="000000"/>
        </w:rPr>
      </w:pPr>
      <w:r w:rsidRPr="00260EB6">
        <w:rPr>
          <w:rFonts w:ascii="Palatino Linotype" w:hAnsi="Palatino Linotype"/>
          <w:color w:val="000000"/>
        </w:rPr>
        <w:t>http://freevideolectures.com/Course/3045/Theory-of-Computation-I</w:t>
      </w:r>
    </w:p>
    <w:p w:rsidR="0051723C" w:rsidRPr="00260EB6" w:rsidRDefault="0051723C" w:rsidP="0051723C">
      <w:pPr>
        <w:numPr>
          <w:ilvl w:val="0"/>
          <w:numId w:val="49"/>
        </w:numPr>
        <w:spacing w:before="100" w:beforeAutospacing="1" w:after="48"/>
        <w:jc w:val="both"/>
        <w:rPr>
          <w:rFonts w:ascii="Palatino Linotype" w:hAnsi="Palatino Linotype"/>
          <w:color w:val="000000"/>
        </w:rPr>
      </w:pPr>
      <w:r w:rsidRPr="00260EB6">
        <w:rPr>
          <w:rFonts w:ascii="Palatino Linotype" w:hAnsi="Palatino Linotype"/>
          <w:color w:val="000000"/>
        </w:rPr>
        <w:t>http://www.comp.nus.edu.sg/~sanjay/cs4232.html</w:t>
      </w:r>
    </w:p>
    <w:p w:rsidR="0051723C" w:rsidRPr="00260EB6" w:rsidRDefault="0051723C" w:rsidP="0051723C">
      <w:pPr>
        <w:numPr>
          <w:ilvl w:val="0"/>
          <w:numId w:val="49"/>
        </w:numPr>
        <w:spacing w:before="100" w:beforeAutospacing="1" w:after="48"/>
        <w:jc w:val="both"/>
        <w:rPr>
          <w:rFonts w:ascii="Palatino Linotype" w:hAnsi="Palatino Linotype"/>
          <w:color w:val="000000"/>
        </w:rPr>
      </w:pPr>
      <w:r w:rsidRPr="00260EB6">
        <w:rPr>
          <w:rFonts w:ascii="Palatino Linotype" w:hAnsi="Palatino Linotype"/>
          <w:color w:val="000000"/>
        </w:rPr>
        <w:t>http://www.cs.toronto.edu/~pmccabe/csc236-2006s</w:t>
      </w:r>
    </w:p>
    <w:p w:rsidR="0051723C" w:rsidRPr="00260EB6" w:rsidRDefault="0051723C" w:rsidP="0051723C">
      <w:pPr>
        <w:numPr>
          <w:ilvl w:val="0"/>
          <w:numId w:val="49"/>
        </w:numPr>
        <w:spacing w:before="100" w:beforeAutospacing="1" w:after="48"/>
        <w:jc w:val="both"/>
        <w:rPr>
          <w:rFonts w:ascii="Palatino Linotype" w:hAnsi="Palatino Linotype"/>
          <w:color w:val="000000"/>
        </w:rPr>
      </w:pPr>
      <w:r w:rsidRPr="00260EB6">
        <w:rPr>
          <w:rFonts w:ascii="Palatino Linotype" w:hAnsi="Palatino Linotype"/>
          <w:color w:val="000000"/>
        </w:rPr>
        <w:t>http://www.cse.iitd.ernet.in/~ssen/csl705</w:t>
      </w:r>
    </w:p>
    <w:p w:rsidR="0051723C" w:rsidRPr="00260EB6" w:rsidRDefault="0051723C" w:rsidP="0051723C">
      <w:pPr>
        <w:numPr>
          <w:ilvl w:val="0"/>
          <w:numId w:val="49"/>
        </w:numPr>
        <w:spacing w:before="100" w:beforeAutospacing="1" w:after="48"/>
        <w:jc w:val="both"/>
        <w:rPr>
          <w:rFonts w:ascii="Palatino Linotype" w:hAnsi="Palatino Linotype"/>
          <w:color w:val="000000"/>
        </w:rPr>
      </w:pPr>
      <w:r w:rsidRPr="00260EB6">
        <w:rPr>
          <w:rFonts w:ascii="Palatino Linotype" w:hAnsi="Palatino Linotype"/>
          <w:color w:val="000000"/>
        </w:rPr>
        <w:t>http://www.eecs.yorku.ca/course_archive/2012-13/S/2001</w:t>
      </w:r>
    </w:p>
    <w:p w:rsidR="0051723C" w:rsidRPr="00260EB6" w:rsidRDefault="0051723C" w:rsidP="0051723C">
      <w:pPr>
        <w:numPr>
          <w:ilvl w:val="0"/>
          <w:numId w:val="49"/>
        </w:numPr>
        <w:spacing w:before="100" w:beforeAutospacing="1" w:after="48"/>
        <w:jc w:val="both"/>
        <w:rPr>
          <w:rFonts w:ascii="Palatino Linotype" w:hAnsi="Palatino Linotype"/>
          <w:color w:val="000000"/>
        </w:rPr>
      </w:pPr>
      <w:r w:rsidRPr="00260EB6">
        <w:rPr>
          <w:rFonts w:ascii="Palatino Linotype" w:hAnsi="Palatino Linotype"/>
          <w:color w:val="000000"/>
        </w:rPr>
        <w:t>http://sydney.edu.au/engineering/it/~comp3310/tutorials.html</w:t>
      </w:r>
    </w:p>
    <w:p w:rsidR="0051723C" w:rsidRPr="00260EB6" w:rsidRDefault="0051723C" w:rsidP="0051723C">
      <w:pPr>
        <w:numPr>
          <w:ilvl w:val="0"/>
          <w:numId w:val="49"/>
        </w:numPr>
        <w:spacing w:before="100" w:beforeAutospacing="1" w:after="48"/>
        <w:jc w:val="both"/>
        <w:rPr>
          <w:rFonts w:ascii="Palatino Linotype" w:hAnsi="Palatino Linotype"/>
          <w:color w:val="000000"/>
        </w:rPr>
      </w:pPr>
      <w:r w:rsidRPr="00260EB6">
        <w:rPr>
          <w:rFonts w:ascii="Palatino Linotype" w:hAnsi="Palatino Linotype"/>
          <w:color w:val="000000"/>
        </w:rPr>
        <w:t>http://www.nuim.ie/courses/?Target=MODULE&amp;Mode=VIEW&amp;MODULE_CODE=CS355</w:t>
      </w:r>
    </w:p>
    <w:p w:rsidR="003674EC" w:rsidRPr="0058193D" w:rsidRDefault="003674EC" w:rsidP="0058193D">
      <w:pPr>
        <w:jc w:val="both"/>
        <w:rPr>
          <w:b/>
        </w:rPr>
      </w:pPr>
    </w:p>
    <w:p w:rsidR="0051723C" w:rsidRPr="00654F5E" w:rsidRDefault="0051723C" w:rsidP="0051723C">
      <w:pPr>
        <w:jc w:val="both"/>
        <w:rPr>
          <w:rFonts w:ascii="Book Antiqua" w:hAnsi="Book Antiqua"/>
          <w:sz w:val="22"/>
          <w:szCs w:val="22"/>
        </w:rPr>
      </w:pPr>
      <w:r w:rsidRPr="00E510E5">
        <w:rPr>
          <w:rFonts w:ascii="Book Antiqua" w:hAnsi="Book Antiqua"/>
          <w:b/>
          <w:bCs/>
        </w:rPr>
        <w:t>Simulator:</w:t>
      </w:r>
      <w:r>
        <w:rPr>
          <w:rFonts w:ascii="Book Antiqua" w:hAnsi="Book Antiqua"/>
          <w:sz w:val="22"/>
          <w:szCs w:val="22"/>
        </w:rPr>
        <w:t xml:space="preserve"> </w:t>
      </w:r>
      <w:r w:rsidRPr="00E510E5">
        <w:rPr>
          <w:rFonts w:ascii="Book Antiqua" w:hAnsi="Book Antiqua"/>
          <w:sz w:val="22"/>
          <w:szCs w:val="22"/>
        </w:rPr>
        <w:t>http://automatonsimulator.com/</w:t>
      </w:r>
    </w:p>
    <w:p w:rsidR="00C01B98" w:rsidRPr="0058193D" w:rsidRDefault="00C01B98" w:rsidP="0058193D">
      <w:pPr>
        <w:jc w:val="both"/>
        <w:rPr>
          <w:b/>
        </w:rPr>
      </w:pPr>
    </w:p>
    <w:p w:rsidR="00C01B98" w:rsidRPr="0058193D" w:rsidRDefault="00C01B98" w:rsidP="0058193D">
      <w:pPr>
        <w:jc w:val="both"/>
        <w:rPr>
          <w:b/>
        </w:rPr>
      </w:pPr>
    </w:p>
    <w:p w:rsidR="00C01B98" w:rsidRPr="0058193D" w:rsidRDefault="00C01B98" w:rsidP="0058193D">
      <w:pPr>
        <w:jc w:val="both"/>
        <w:rPr>
          <w:b/>
        </w:rPr>
      </w:pPr>
    </w:p>
    <w:p w:rsidR="00C01B98" w:rsidRPr="0058193D" w:rsidRDefault="00C01B98" w:rsidP="0058193D">
      <w:pPr>
        <w:jc w:val="both"/>
        <w:rPr>
          <w:b/>
        </w:rPr>
      </w:pPr>
    </w:p>
    <w:p w:rsidR="003674EC" w:rsidRPr="0058193D" w:rsidRDefault="003674EC" w:rsidP="0058193D">
      <w:pPr>
        <w:jc w:val="both"/>
        <w:rPr>
          <w:b/>
        </w:rPr>
      </w:pPr>
    </w:p>
    <w:p w:rsidR="003674EC" w:rsidRPr="0058193D" w:rsidRDefault="003674EC" w:rsidP="0058193D">
      <w:pPr>
        <w:jc w:val="both"/>
        <w:rPr>
          <w:b/>
        </w:rPr>
      </w:pPr>
    </w:p>
    <w:p w:rsidR="003674EC" w:rsidRPr="0058193D" w:rsidRDefault="003674EC" w:rsidP="0058193D">
      <w:pPr>
        <w:jc w:val="both"/>
        <w:rPr>
          <w:b/>
        </w:rPr>
      </w:pPr>
    </w:p>
    <w:p w:rsidR="0058193D" w:rsidRDefault="0058193D" w:rsidP="0058193D">
      <w:pPr>
        <w:jc w:val="both"/>
        <w:rPr>
          <w:b/>
        </w:rPr>
      </w:pPr>
    </w:p>
    <w:p w:rsidR="0058193D" w:rsidRDefault="0058193D" w:rsidP="0058193D">
      <w:pPr>
        <w:jc w:val="both"/>
        <w:rPr>
          <w:b/>
        </w:rPr>
      </w:pPr>
    </w:p>
    <w:p w:rsidR="0058193D" w:rsidRDefault="0058193D" w:rsidP="0058193D">
      <w:pPr>
        <w:jc w:val="both"/>
        <w:rPr>
          <w:b/>
        </w:rPr>
      </w:pPr>
    </w:p>
    <w:p w:rsidR="0058193D" w:rsidRDefault="0058193D" w:rsidP="0058193D">
      <w:pPr>
        <w:jc w:val="both"/>
        <w:rPr>
          <w:b/>
        </w:rPr>
      </w:pPr>
    </w:p>
    <w:p w:rsidR="00616FDA" w:rsidRPr="0058193D" w:rsidRDefault="00616FDA" w:rsidP="00CF74BD">
      <w:pPr>
        <w:jc w:val="both"/>
      </w:pPr>
    </w:p>
    <w:sectPr w:rsidR="00616FDA" w:rsidRPr="0058193D" w:rsidSect="007F2E39">
      <w:footerReference w:type="default" r:id="rId7"/>
      <w:pgSz w:w="12240" w:h="15840"/>
      <w:pgMar w:top="1134" w:right="1134" w:bottom="1134" w:left="1440" w:header="68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05947" w:rsidRDefault="00705947" w:rsidP="00575454">
      <w:r>
        <w:separator/>
      </w:r>
    </w:p>
  </w:endnote>
  <w:endnote w:type="continuationSeparator" w:id="0">
    <w:p w:rsidR="00705947" w:rsidRDefault="00705947" w:rsidP="0057545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193D" w:rsidRDefault="001116F5">
    <w:pPr>
      <w:pStyle w:val="Footer"/>
      <w:pBdr>
        <w:top w:val="single" w:sz="4" w:space="1" w:color="D9D9D9"/>
      </w:pBdr>
      <w:rPr>
        <w:b/>
      </w:rPr>
    </w:pPr>
    <w:fldSimple w:instr=" PAGE   \* MERGEFORMAT ">
      <w:r w:rsidR="001E780D" w:rsidRPr="001E780D">
        <w:rPr>
          <w:b/>
          <w:noProof/>
        </w:rPr>
        <w:t>2</w:t>
      </w:r>
    </w:fldSimple>
    <w:r w:rsidR="0058193D">
      <w:rPr>
        <w:b/>
      </w:rPr>
      <w:t xml:space="preserve"> | </w:t>
    </w:r>
    <w:r w:rsidR="0058193D">
      <w:rPr>
        <w:color w:val="7F7F7F"/>
        <w:spacing w:val="60"/>
      </w:rPr>
      <w:t>Page</w:t>
    </w:r>
  </w:p>
  <w:p w:rsidR="00575454" w:rsidRDefault="0057545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05947" w:rsidRDefault="00705947" w:rsidP="00575454">
      <w:r>
        <w:separator/>
      </w:r>
    </w:p>
  </w:footnote>
  <w:footnote w:type="continuationSeparator" w:id="0">
    <w:p w:rsidR="00705947" w:rsidRDefault="00705947" w:rsidP="0057545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in;height:3in" o:bullet="t"/>
    </w:pict>
  </w:numPicBullet>
  <w:numPicBullet w:numPicBulletId="1">
    <w:pict>
      <v:shape id="_x0000_i1030" type="#_x0000_t75" style="width:3in;height:3in" o:bullet="t"/>
    </w:pict>
  </w:numPicBullet>
  <w:numPicBullet w:numPicBulletId="2">
    <w:pict>
      <v:shape id="_x0000_i1031" type="#_x0000_t75" style="width:3in;height:3in" o:bullet="t"/>
    </w:pict>
  </w:numPicBullet>
  <w:abstractNum w:abstractNumId="0">
    <w:nsid w:val="03267BBC"/>
    <w:multiLevelType w:val="hybridMultilevel"/>
    <w:tmpl w:val="38241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4CE01B7"/>
    <w:multiLevelType w:val="hybridMultilevel"/>
    <w:tmpl w:val="D2E05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484393"/>
    <w:multiLevelType w:val="hybridMultilevel"/>
    <w:tmpl w:val="1F60EF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A34B61"/>
    <w:multiLevelType w:val="hybridMultilevel"/>
    <w:tmpl w:val="56684B06"/>
    <w:lvl w:ilvl="0" w:tplc="C40204C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07305CB4"/>
    <w:multiLevelType w:val="hybridMultilevel"/>
    <w:tmpl w:val="503C900A"/>
    <w:lvl w:ilvl="0" w:tplc="4A868D24">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8C17EBB"/>
    <w:multiLevelType w:val="hybridMultilevel"/>
    <w:tmpl w:val="3BD4A780"/>
    <w:lvl w:ilvl="0" w:tplc="4AFE6222">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02C11DE"/>
    <w:multiLevelType w:val="hybridMultilevel"/>
    <w:tmpl w:val="35BCEFD0"/>
    <w:lvl w:ilvl="0" w:tplc="C5CA83E4">
      <w:start w:val="1"/>
      <w:numFmt w:val="bullet"/>
      <w:lvlText w:val=""/>
      <w:lvlJc w:val="left"/>
      <w:pPr>
        <w:tabs>
          <w:tab w:val="num" w:pos="720"/>
        </w:tabs>
        <w:ind w:left="720" w:hanging="36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38B00F0"/>
    <w:multiLevelType w:val="hybridMultilevel"/>
    <w:tmpl w:val="56684B06"/>
    <w:lvl w:ilvl="0" w:tplc="C40204C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164A3F87"/>
    <w:multiLevelType w:val="hybridMultilevel"/>
    <w:tmpl w:val="B60C6680"/>
    <w:lvl w:ilvl="0" w:tplc="61CAD858">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9841859"/>
    <w:multiLevelType w:val="hybridMultilevel"/>
    <w:tmpl w:val="31480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DDC3E63"/>
    <w:multiLevelType w:val="hybridMultilevel"/>
    <w:tmpl w:val="48E04010"/>
    <w:lvl w:ilvl="0" w:tplc="61CAD858">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E4611D8"/>
    <w:multiLevelType w:val="hybridMultilevel"/>
    <w:tmpl w:val="5DEA5146"/>
    <w:lvl w:ilvl="0" w:tplc="AF32A504">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0162D41"/>
    <w:multiLevelType w:val="hybridMultilevel"/>
    <w:tmpl w:val="72C68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06F735F"/>
    <w:multiLevelType w:val="hybridMultilevel"/>
    <w:tmpl w:val="9B768372"/>
    <w:lvl w:ilvl="0" w:tplc="3B3CFCE8">
      <w:start w:val="1"/>
      <w:numFmt w:val="decimal"/>
      <w:lvlText w:val="%1."/>
      <w:lvlJc w:val="left"/>
      <w:pPr>
        <w:tabs>
          <w:tab w:val="num" w:pos="720"/>
        </w:tabs>
        <w:ind w:left="720" w:hanging="360"/>
      </w:pPr>
      <w:rPr>
        <w:rFonts w:hint="default"/>
        <w:b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21266995"/>
    <w:multiLevelType w:val="hybridMultilevel"/>
    <w:tmpl w:val="9B2A2438"/>
    <w:lvl w:ilvl="0" w:tplc="4AFE6222">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1486F9B"/>
    <w:multiLevelType w:val="hybridMultilevel"/>
    <w:tmpl w:val="C032D93A"/>
    <w:lvl w:ilvl="0" w:tplc="3B3CFCE8">
      <w:start w:val="1"/>
      <w:numFmt w:val="decimal"/>
      <w:lvlText w:val="%1."/>
      <w:lvlJc w:val="left"/>
      <w:pPr>
        <w:tabs>
          <w:tab w:val="num" w:pos="720"/>
        </w:tabs>
        <w:ind w:left="720" w:hanging="360"/>
      </w:pPr>
      <w:rPr>
        <w:rFonts w:hint="default"/>
        <w:b w:val="0"/>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2232116A"/>
    <w:multiLevelType w:val="hybridMultilevel"/>
    <w:tmpl w:val="A46415D0"/>
    <w:lvl w:ilvl="0" w:tplc="4A868D24">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3181A56"/>
    <w:multiLevelType w:val="hybridMultilevel"/>
    <w:tmpl w:val="34C6D718"/>
    <w:lvl w:ilvl="0" w:tplc="5B74E416">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3844A58"/>
    <w:multiLevelType w:val="hybridMultilevel"/>
    <w:tmpl w:val="AB94E9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893389D"/>
    <w:multiLevelType w:val="hybridMultilevel"/>
    <w:tmpl w:val="558098F6"/>
    <w:lvl w:ilvl="0" w:tplc="07941BF4">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C52125D"/>
    <w:multiLevelType w:val="hybridMultilevel"/>
    <w:tmpl w:val="72C68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E5F2763"/>
    <w:multiLevelType w:val="hybridMultilevel"/>
    <w:tmpl w:val="74F8B8E4"/>
    <w:lvl w:ilvl="0" w:tplc="057233EC">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3806EF2"/>
    <w:multiLevelType w:val="hybridMultilevel"/>
    <w:tmpl w:val="B7FE1AD2"/>
    <w:lvl w:ilvl="0" w:tplc="302EB7DC">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339104D0"/>
    <w:multiLevelType w:val="hybridMultilevel"/>
    <w:tmpl w:val="875C6D8E"/>
    <w:lvl w:ilvl="0" w:tplc="0409000F">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B2954B2"/>
    <w:multiLevelType w:val="hybridMultilevel"/>
    <w:tmpl w:val="71986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B9803EA"/>
    <w:multiLevelType w:val="hybridMultilevel"/>
    <w:tmpl w:val="D38A0E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3CFD6D1C"/>
    <w:multiLevelType w:val="hybridMultilevel"/>
    <w:tmpl w:val="C41C19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3F8751FE"/>
    <w:multiLevelType w:val="hybridMultilevel"/>
    <w:tmpl w:val="BB3C6692"/>
    <w:lvl w:ilvl="0" w:tplc="0409000F">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29A54BA"/>
    <w:multiLevelType w:val="hybridMultilevel"/>
    <w:tmpl w:val="61C64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8CD3470"/>
    <w:multiLevelType w:val="hybridMultilevel"/>
    <w:tmpl w:val="B2502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C3844CB"/>
    <w:multiLevelType w:val="hybridMultilevel"/>
    <w:tmpl w:val="B2F054AE"/>
    <w:lvl w:ilvl="0" w:tplc="3B3CFCE8">
      <w:start w:val="1"/>
      <w:numFmt w:val="decimal"/>
      <w:lvlText w:val="%1."/>
      <w:lvlJc w:val="left"/>
      <w:pPr>
        <w:tabs>
          <w:tab w:val="num" w:pos="720"/>
        </w:tabs>
        <w:ind w:left="720" w:hanging="360"/>
      </w:pPr>
      <w:rPr>
        <w:rFonts w:hint="default"/>
        <w:b w:val="0"/>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4F3D2E8F"/>
    <w:multiLevelType w:val="hybridMultilevel"/>
    <w:tmpl w:val="D2E651E6"/>
    <w:lvl w:ilvl="0" w:tplc="3B3CFCE8">
      <w:start w:val="1"/>
      <w:numFmt w:val="decimal"/>
      <w:lvlText w:val="%1."/>
      <w:lvlJc w:val="left"/>
      <w:pPr>
        <w:tabs>
          <w:tab w:val="num" w:pos="720"/>
        </w:tabs>
        <w:ind w:left="720" w:hanging="360"/>
      </w:pPr>
      <w:rPr>
        <w:rFonts w:hint="default"/>
        <w:b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52E25C9D"/>
    <w:multiLevelType w:val="hybridMultilevel"/>
    <w:tmpl w:val="7FD2115A"/>
    <w:lvl w:ilvl="0" w:tplc="61CAD858">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6EA13C7"/>
    <w:multiLevelType w:val="hybridMultilevel"/>
    <w:tmpl w:val="F056B286"/>
    <w:lvl w:ilvl="0" w:tplc="5B74E416">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82834BD"/>
    <w:multiLevelType w:val="hybridMultilevel"/>
    <w:tmpl w:val="8B70F1D2"/>
    <w:lvl w:ilvl="0" w:tplc="04090001">
      <w:start w:val="1"/>
      <w:numFmt w:val="bullet"/>
      <w:lvlText w:val=""/>
      <w:lvlJc w:val="left"/>
      <w:pPr>
        <w:ind w:left="720" w:hanging="360"/>
      </w:pPr>
      <w:rPr>
        <w:rFonts w:ascii="Symbol" w:hAnsi="Symbol"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C94650A"/>
    <w:multiLevelType w:val="hybridMultilevel"/>
    <w:tmpl w:val="C2BC406C"/>
    <w:lvl w:ilvl="0" w:tplc="C466077E">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0C82071"/>
    <w:multiLevelType w:val="multilevel"/>
    <w:tmpl w:val="0390FD2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1C76049"/>
    <w:multiLevelType w:val="hybridMultilevel"/>
    <w:tmpl w:val="3440FD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4252BEF"/>
    <w:multiLevelType w:val="hybridMultilevel"/>
    <w:tmpl w:val="6E926D64"/>
    <w:lvl w:ilvl="0" w:tplc="61964ECE">
      <w:start w:val="1"/>
      <w:numFmt w:val="decimal"/>
      <w:lvlText w:val="[%1]"/>
      <w:lvlJc w:val="center"/>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8ED0C09"/>
    <w:multiLevelType w:val="multilevel"/>
    <w:tmpl w:val="A9FCCE2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C4F4F83"/>
    <w:multiLevelType w:val="hybridMultilevel"/>
    <w:tmpl w:val="7126354C"/>
    <w:lvl w:ilvl="0" w:tplc="53D4673C">
      <w:start w:val="1"/>
      <w:numFmt w:val="decimal"/>
      <w:lvlText w:val="[%1]"/>
      <w:lvlJc w:val="center"/>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CE9684D"/>
    <w:multiLevelType w:val="hybridMultilevel"/>
    <w:tmpl w:val="3DEACB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nsid w:val="6E2561CC"/>
    <w:multiLevelType w:val="hybridMultilevel"/>
    <w:tmpl w:val="17FC8CCE"/>
    <w:lvl w:ilvl="0" w:tplc="07941BF4">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E4A4BD1"/>
    <w:multiLevelType w:val="hybridMultilevel"/>
    <w:tmpl w:val="A1B083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nsid w:val="704137EA"/>
    <w:multiLevelType w:val="hybridMultilevel"/>
    <w:tmpl w:val="B6708FFE"/>
    <w:lvl w:ilvl="0" w:tplc="C466077E">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0AE2038"/>
    <w:multiLevelType w:val="hybridMultilevel"/>
    <w:tmpl w:val="5798D1D0"/>
    <w:lvl w:ilvl="0" w:tplc="C466077E">
      <w:start w:val="1"/>
      <w:numFmt w:val="decimal"/>
      <w:lvlText w:val="%1."/>
      <w:lvlJc w:val="left"/>
      <w:pPr>
        <w:ind w:left="900" w:hanging="360"/>
      </w:pPr>
      <w:rPr>
        <w:rFonts w:hint="default"/>
        <w:b w:val="0"/>
        <w:i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6">
    <w:nsid w:val="76587066"/>
    <w:multiLevelType w:val="hybridMultilevel"/>
    <w:tmpl w:val="9B324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71529DA"/>
    <w:multiLevelType w:val="hybridMultilevel"/>
    <w:tmpl w:val="33A6C2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nsid w:val="771E125E"/>
    <w:multiLevelType w:val="hybridMultilevel"/>
    <w:tmpl w:val="AEA228A4"/>
    <w:lvl w:ilvl="0" w:tplc="7A129F30">
      <w:start w:val="1"/>
      <w:numFmt w:val="decimal"/>
      <w:lvlText w:val="%1."/>
      <w:lvlJc w:val="left"/>
      <w:pPr>
        <w:tabs>
          <w:tab w:val="num" w:pos="720"/>
        </w:tabs>
        <w:ind w:left="720" w:hanging="360"/>
      </w:pPr>
      <w:rPr>
        <w:rFonts w:hint="default"/>
        <w:b w:val="0"/>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6"/>
  </w:num>
  <w:num w:numId="2">
    <w:abstractNumId w:val="41"/>
  </w:num>
  <w:num w:numId="3">
    <w:abstractNumId w:val="6"/>
  </w:num>
  <w:num w:numId="4">
    <w:abstractNumId w:val="31"/>
  </w:num>
  <w:num w:numId="5">
    <w:abstractNumId w:val="13"/>
  </w:num>
  <w:num w:numId="6">
    <w:abstractNumId w:val="30"/>
  </w:num>
  <w:num w:numId="7">
    <w:abstractNumId w:val="39"/>
  </w:num>
  <w:num w:numId="8">
    <w:abstractNumId w:val="28"/>
  </w:num>
  <w:num w:numId="9">
    <w:abstractNumId w:val="15"/>
  </w:num>
  <w:num w:numId="10">
    <w:abstractNumId w:val="48"/>
  </w:num>
  <w:num w:numId="11">
    <w:abstractNumId w:val="18"/>
  </w:num>
  <w:num w:numId="12">
    <w:abstractNumId w:val="27"/>
  </w:num>
  <w:num w:numId="13">
    <w:abstractNumId w:val="33"/>
  </w:num>
  <w:num w:numId="14">
    <w:abstractNumId w:val="17"/>
  </w:num>
  <w:num w:numId="15">
    <w:abstractNumId w:val="42"/>
  </w:num>
  <w:num w:numId="16">
    <w:abstractNumId w:val="19"/>
  </w:num>
  <w:num w:numId="17">
    <w:abstractNumId w:val="5"/>
  </w:num>
  <w:num w:numId="18">
    <w:abstractNumId w:val="14"/>
  </w:num>
  <w:num w:numId="19">
    <w:abstractNumId w:val="44"/>
  </w:num>
  <w:num w:numId="20">
    <w:abstractNumId w:val="25"/>
  </w:num>
  <w:num w:numId="21">
    <w:abstractNumId w:val="35"/>
  </w:num>
  <w:num w:numId="22">
    <w:abstractNumId w:val="45"/>
  </w:num>
  <w:num w:numId="23">
    <w:abstractNumId w:val="16"/>
  </w:num>
  <w:num w:numId="24">
    <w:abstractNumId w:val="4"/>
  </w:num>
  <w:num w:numId="25">
    <w:abstractNumId w:val="10"/>
  </w:num>
  <w:num w:numId="26">
    <w:abstractNumId w:val="8"/>
  </w:num>
  <w:num w:numId="27">
    <w:abstractNumId w:val="32"/>
  </w:num>
  <w:num w:numId="28">
    <w:abstractNumId w:val="23"/>
  </w:num>
  <w:num w:numId="29">
    <w:abstractNumId w:val="47"/>
  </w:num>
  <w:num w:numId="30">
    <w:abstractNumId w:val="22"/>
  </w:num>
  <w:num w:numId="31">
    <w:abstractNumId w:val="2"/>
  </w:num>
  <w:num w:numId="32">
    <w:abstractNumId w:val="40"/>
  </w:num>
  <w:num w:numId="33">
    <w:abstractNumId w:val="38"/>
  </w:num>
  <w:num w:numId="34">
    <w:abstractNumId w:val="11"/>
  </w:num>
  <w:num w:numId="35">
    <w:abstractNumId w:val="21"/>
  </w:num>
  <w:num w:numId="36">
    <w:abstractNumId w:val="20"/>
  </w:num>
  <w:num w:numId="37">
    <w:abstractNumId w:val="1"/>
  </w:num>
  <w:num w:numId="38">
    <w:abstractNumId w:val="36"/>
  </w:num>
  <w:num w:numId="39">
    <w:abstractNumId w:val="37"/>
  </w:num>
  <w:num w:numId="40">
    <w:abstractNumId w:val="46"/>
  </w:num>
  <w:num w:numId="41">
    <w:abstractNumId w:val="43"/>
  </w:num>
  <w:num w:numId="42">
    <w:abstractNumId w:val="3"/>
  </w:num>
  <w:num w:numId="43">
    <w:abstractNumId w:val="7"/>
  </w:num>
  <w:num w:numId="44">
    <w:abstractNumId w:val="12"/>
  </w:num>
  <w:num w:numId="45">
    <w:abstractNumId w:val="9"/>
  </w:num>
  <w:num w:numId="46">
    <w:abstractNumId w:val="34"/>
  </w:num>
  <w:num w:numId="47">
    <w:abstractNumId w:val="29"/>
  </w:num>
  <w:num w:numId="48">
    <w:abstractNumId w:val="24"/>
  </w:num>
  <w:num w:numId="49">
    <w:abstractNumId w:val="0"/>
  </w:num>
  <w:numIdMacAtCleanup w:val="3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stylePaneFormatFilter w:val="3F01"/>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rsids>
    <w:rsidRoot w:val="00A219EA"/>
    <w:rsid w:val="00007837"/>
    <w:rsid w:val="000167C5"/>
    <w:rsid w:val="000477FB"/>
    <w:rsid w:val="0005785E"/>
    <w:rsid w:val="00090EAA"/>
    <w:rsid w:val="000A1BF6"/>
    <w:rsid w:val="000E677B"/>
    <w:rsid w:val="000F5670"/>
    <w:rsid w:val="00103811"/>
    <w:rsid w:val="00110AB1"/>
    <w:rsid w:val="001116F5"/>
    <w:rsid w:val="0012135B"/>
    <w:rsid w:val="00152919"/>
    <w:rsid w:val="00154122"/>
    <w:rsid w:val="0017704D"/>
    <w:rsid w:val="001C2247"/>
    <w:rsid w:val="001D00A4"/>
    <w:rsid w:val="001D69F2"/>
    <w:rsid w:val="001E780D"/>
    <w:rsid w:val="001F375D"/>
    <w:rsid w:val="00200BE7"/>
    <w:rsid w:val="00217C41"/>
    <w:rsid w:val="00220EC8"/>
    <w:rsid w:val="002234F5"/>
    <w:rsid w:val="002571D9"/>
    <w:rsid w:val="002655BB"/>
    <w:rsid w:val="0028441E"/>
    <w:rsid w:val="00286AFD"/>
    <w:rsid w:val="0028799E"/>
    <w:rsid w:val="002964C0"/>
    <w:rsid w:val="002B124A"/>
    <w:rsid w:val="002B227C"/>
    <w:rsid w:val="002B3D82"/>
    <w:rsid w:val="002D0458"/>
    <w:rsid w:val="002E740C"/>
    <w:rsid w:val="002F2F12"/>
    <w:rsid w:val="002F3C7E"/>
    <w:rsid w:val="003001B6"/>
    <w:rsid w:val="00314976"/>
    <w:rsid w:val="00343165"/>
    <w:rsid w:val="00343B08"/>
    <w:rsid w:val="003674EC"/>
    <w:rsid w:val="00393535"/>
    <w:rsid w:val="003C2775"/>
    <w:rsid w:val="00417434"/>
    <w:rsid w:val="004342FE"/>
    <w:rsid w:val="00435FBE"/>
    <w:rsid w:val="00441F1E"/>
    <w:rsid w:val="00481307"/>
    <w:rsid w:val="00497489"/>
    <w:rsid w:val="004A7ACA"/>
    <w:rsid w:val="005115F9"/>
    <w:rsid w:val="0051707C"/>
    <w:rsid w:val="0051723C"/>
    <w:rsid w:val="0053112C"/>
    <w:rsid w:val="00532C16"/>
    <w:rsid w:val="005402D0"/>
    <w:rsid w:val="00572416"/>
    <w:rsid w:val="00575454"/>
    <w:rsid w:val="0058193D"/>
    <w:rsid w:val="005836EB"/>
    <w:rsid w:val="005A7DB8"/>
    <w:rsid w:val="005B097C"/>
    <w:rsid w:val="005D3576"/>
    <w:rsid w:val="00611BB3"/>
    <w:rsid w:val="00612F45"/>
    <w:rsid w:val="00616FDA"/>
    <w:rsid w:val="00620891"/>
    <w:rsid w:val="00633807"/>
    <w:rsid w:val="0063398E"/>
    <w:rsid w:val="00646EFC"/>
    <w:rsid w:val="00653D91"/>
    <w:rsid w:val="00662762"/>
    <w:rsid w:val="006A25F3"/>
    <w:rsid w:val="006A2BD5"/>
    <w:rsid w:val="006B1662"/>
    <w:rsid w:val="006E1E26"/>
    <w:rsid w:val="00705947"/>
    <w:rsid w:val="00722F88"/>
    <w:rsid w:val="00733BD6"/>
    <w:rsid w:val="007364D6"/>
    <w:rsid w:val="007477F8"/>
    <w:rsid w:val="0077027D"/>
    <w:rsid w:val="007769CF"/>
    <w:rsid w:val="00781BC6"/>
    <w:rsid w:val="00787819"/>
    <w:rsid w:val="007A75E6"/>
    <w:rsid w:val="007B3538"/>
    <w:rsid w:val="007B7D0C"/>
    <w:rsid w:val="007C40ED"/>
    <w:rsid w:val="007C4FEA"/>
    <w:rsid w:val="007D5153"/>
    <w:rsid w:val="007E6E4C"/>
    <w:rsid w:val="007F0752"/>
    <w:rsid w:val="007F2E39"/>
    <w:rsid w:val="00813236"/>
    <w:rsid w:val="00826E05"/>
    <w:rsid w:val="00827458"/>
    <w:rsid w:val="008409DB"/>
    <w:rsid w:val="00853C2B"/>
    <w:rsid w:val="008550F4"/>
    <w:rsid w:val="00867B13"/>
    <w:rsid w:val="0089298E"/>
    <w:rsid w:val="008A0C25"/>
    <w:rsid w:val="008B2BE3"/>
    <w:rsid w:val="008D3CD1"/>
    <w:rsid w:val="00905B56"/>
    <w:rsid w:val="00914D06"/>
    <w:rsid w:val="00927F30"/>
    <w:rsid w:val="00940261"/>
    <w:rsid w:val="00992FFF"/>
    <w:rsid w:val="009D2226"/>
    <w:rsid w:val="009E2F9A"/>
    <w:rsid w:val="00A07627"/>
    <w:rsid w:val="00A219EA"/>
    <w:rsid w:val="00A26AEF"/>
    <w:rsid w:val="00A345F3"/>
    <w:rsid w:val="00A35E1D"/>
    <w:rsid w:val="00A37BEA"/>
    <w:rsid w:val="00A537EC"/>
    <w:rsid w:val="00A553C2"/>
    <w:rsid w:val="00A55B61"/>
    <w:rsid w:val="00A56A57"/>
    <w:rsid w:val="00A67ECA"/>
    <w:rsid w:val="00A855DE"/>
    <w:rsid w:val="00A94D6D"/>
    <w:rsid w:val="00AA0A5F"/>
    <w:rsid w:val="00AB0535"/>
    <w:rsid w:val="00AD19A1"/>
    <w:rsid w:val="00AD24B1"/>
    <w:rsid w:val="00AF5AC0"/>
    <w:rsid w:val="00AF683B"/>
    <w:rsid w:val="00B02453"/>
    <w:rsid w:val="00B03A1D"/>
    <w:rsid w:val="00B103CB"/>
    <w:rsid w:val="00B27B41"/>
    <w:rsid w:val="00B44BC8"/>
    <w:rsid w:val="00B66457"/>
    <w:rsid w:val="00B67528"/>
    <w:rsid w:val="00B70491"/>
    <w:rsid w:val="00B930D6"/>
    <w:rsid w:val="00B97511"/>
    <w:rsid w:val="00BB46CE"/>
    <w:rsid w:val="00BB6AE4"/>
    <w:rsid w:val="00BC5C95"/>
    <w:rsid w:val="00C01B98"/>
    <w:rsid w:val="00C13B58"/>
    <w:rsid w:val="00C24613"/>
    <w:rsid w:val="00C361B7"/>
    <w:rsid w:val="00C5497B"/>
    <w:rsid w:val="00C74162"/>
    <w:rsid w:val="00C86186"/>
    <w:rsid w:val="00CB344D"/>
    <w:rsid w:val="00CD602C"/>
    <w:rsid w:val="00CF74BD"/>
    <w:rsid w:val="00D04AF8"/>
    <w:rsid w:val="00D12B33"/>
    <w:rsid w:val="00D24EC1"/>
    <w:rsid w:val="00D70012"/>
    <w:rsid w:val="00D7731D"/>
    <w:rsid w:val="00D83F3D"/>
    <w:rsid w:val="00D84199"/>
    <w:rsid w:val="00D909E1"/>
    <w:rsid w:val="00D91DFF"/>
    <w:rsid w:val="00D93C92"/>
    <w:rsid w:val="00DA089E"/>
    <w:rsid w:val="00DA3BBC"/>
    <w:rsid w:val="00DB6BD6"/>
    <w:rsid w:val="00DC4AE6"/>
    <w:rsid w:val="00E40E2B"/>
    <w:rsid w:val="00E74D3A"/>
    <w:rsid w:val="00EA5273"/>
    <w:rsid w:val="00EB051C"/>
    <w:rsid w:val="00EC4118"/>
    <w:rsid w:val="00EE487F"/>
    <w:rsid w:val="00F00ABF"/>
    <w:rsid w:val="00F221DC"/>
    <w:rsid w:val="00F34638"/>
    <w:rsid w:val="00F96527"/>
    <w:rsid w:val="00FF2DA5"/>
    <w:rsid w:val="00FF778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0" w:unhideWhenUsed="0" w:qFormat="1"/>
    <w:lsdException w:name="Body Text 3" w:uiPriority="0"/>
    <w:lsdException w:name="Body Text Indent 2" w:uiPriority="0"/>
    <w:lsdException w:name="Block Text" w:uiPriority="0"/>
    <w:lsdException w:name="Strong" w:semiHidden="0" w:uiPriority="22" w:unhideWhenUsed="0" w:qFormat="1"/>
    <w:lsdException w:name="Emphasis" w:semiHidden="0" w:uiPriority="20" w:unhideWhenUsed="0" w:qFormat="1"/>
    <w:lsdException w:name="HTML Preformatted" w:uiPriority="0"/>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19EA"/>
    <w:rPr>
      <w:sz w:val="24"/>
      <w:szCs w:val="24"/>
    </w:rPr>
  </w:style>
  <w:style w:type="paragraph" w:styleId="Heading1">
    <w:name w:val="heading 1"/>
    <w:basedOn w:val="Normal"/>
    <w:next w:val="Normal"/>
    <w:link w:val="Heading1Char"/>
    <w:qFormat/>
    <w:rsid w:val="000E677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nhideWhenUsed/>
    <w:qFormat/>
    <w:rsid w:val="00CB344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nhideWhenUsed/>
    <w:qFormat/>
    <w:rsid w:val="00CB344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unhideWhenUsed/>
    <w:qFormat/>
    <w:rsid w:val="00D04AF8"/>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0E677B"/>
    <w:pPr>
      <w:spacing w:before="240" w:after="60"/>
      <w:outlineLvl w:val="4"/>
    </w:pPr>
    <w:rPr>
      <w:b/>
      <w:bCs/>
      <w:i/>
      <w:iCs/>
      <w:sz w:val="26"/>
      <w:szCs w:val="26"/>
    </w:rPr>
  </w:style>
  <w:style w:type="paragraph" w:styleId="Heading7">
    <w:name w:val="heading 7"/>
    <w:basedOn w:val="Normal"/>
    <w:next w:val="Normal"/>
    <w:link w:val="Heading7Char"/>
    <w:qFormat/>
    <w:rsid w:val="00612F45"/>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w-headline">
    <w:name w:val="mw-headline"/>
    <w:basedOn w:val="DefaultParagraphFont"/>
    <w:rsid w:val="00A219EA"/>
  </w:style>
  <w:style w:type="paragraph" w:styleId="BodyText">
    <w:name w:val="Body Text"/>
    <w:basedOn w:val="Normal"/>
    <w:link w:val="BodyTextChar"/>
    <w:rsid w:val="00612F45"/>
    <w:pPr>
      <w:jc w:val="both"/>
    </w:pPr>
    <w:rPr>
      <w:rFonts w:ascii="Book Antiqua" w:hAnsi="Book Antiqua"/>
      <w:sz w:val="20"/>
      <w:szCs w:val="20"/>
    </w:rPr>
  </w:style>
  <w:style w:type="character" w:customStyle="1" w:styleId="BodyTextChar">
    <w:name w:val="Body Text Char"/>
    <w:basedOn w:val="DefaultParagraphFont"/>
    <w:link w:val="BodyText"/>
    <w:rsid w:val="00612F45"/>
    <w:rPr>
      <w:rFonts w:ascii="Book Antiqua" w:hAnsi="Book Antiqua"/>
    </w:rPr>
  </w:style>
  <w:style w:type="character" w:customStyle="1" w:styleId="Heading7Char">
    <w:name w:val="Heading 7 Char"/>
    <w:basedOn w:val="DefaultParagraphFont"/>
    <w:link w:val="Heading7"/>
    <w:rsid w:val="00612F45"/>
    <w:rPr>
      <w:sz w:val="24"/>
      <w:szCs w:val="24"/>
    </w:rPr>
  </w:style>
  <w:style w:type="paragraph" w:styleId="NormalWeb">
    <w:name w:val="Normal (Web)"/>
    <w:basedOn w:val="Normal"/>
    <w:uiPriority w:val="99"/>
    <w:unhideWhenUsed/>
    <w:rsid w:val="00927F30"/>
    <w:pPr>
      <w:spacing w:before="100" w:beforeAutospacing="1" w:after="100" w:afterAutospacing="1"/>
    </w:pPr>
  </w:style>
  <w:style w:type="character" w:customStyle="1" w:styleId="bold1">
    <w:name w:val="bold1"/>
    <w:basedOn w:val="DefaultParagraphFont"/>
    <w:rsid w:val="00927F30"/>
    <w:rPr>
      <w:b/>
      <w:bCs/>
    </w:rPr>
  </w:style>
  <w:style w:type="paragraph" w:styleId="BodyText3">
    <w:name w:val="Body Text 3"/>
    <w:basedOn w:val="Normal"/>
    <w:link w:val="BodyText3Char"/>
    <w:rsid w:val="00927F30"/>
    <w:pPr>
      <w:spacing w:after="120"/>
    </w:pPr>
    <w:rPr>
      <w:sz w:val="16"/>
      <w:szCs w:val="16"/>
    </w:rPr>
  </w:style>
  <w:style w:type="character" w:customStyle="1" w:styleId="BodyText3Char">
    <w:name w:val="Body Text 3 Char"/>
    <w:basedOn w:val="DefaultParagraphFont"/>
    <w:link w:val="BodyText3"/>
    <w:rsid w:val="00927F30"/>
    <w:rPr>
      <w:sz w:val="16"/>
      <w:szCs w:val="16"/>
    </w:rPr>
  </w:style>
  <w:style w:type="character" w:styleId="Hyperlink">
    <w:name w:val="Hyperlink"/>
    <w:basedOn w:val="DefaultParagraphFont"/>
    <w:uiPriority w:val="99"/>
    <w:unhideWhenUsed/>
    <w:rsid w:val="00927F30"/>
    <w:rPr>
      <w:color w:val="0000FF"/>
      <w:u w:val="single"/>
    </w:rPr>
  </w:style>
  <w:style w:type="paragraph" w:styleId="ListParagraph">
    <w:name w:val="List Paragraph"/>
    <w:basedOn w:val="Normal"/>
    <w:uiPriority w:val="34"/>
    <w:qFormat/>
    <w:rsid w:val="004342FE"/>
    <w:pPr>
      <w:ind w:left="720"/>
      <w:contextualSpacing/>
    </w:pPr>
  </w:style>
  <w:style w:type="character" w:customStyle="1" w:styleId="Heading2Char">
    <w:name w:val="Heading 2 Char"/>
    <w:basedOn w:val="DefaultParagraphFont"/>
    <w:link w:val="Heading2"/>
    <w:uiPriority w:val="9"/>
    <w:semiHidden/>
    <w:rsid w:val="00CB344D"/>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semiHidden/>
    <w:rsid w:val="00CB344D"/>
    <w:rPr>
      <w:rFonts w:ascii="Cambria" w:eastAsia="Times New Roman" w:hAnsi="Cambria" w:cs="Times New Roman"/>
      <w:b/>
      <w:bCs/>
      <w:color w:val="4F81BD"/>
      <w:sz w:val="24"/>
      <w:szCs w:val="24"/>
    </w:rPr>
  </w:style>
  <w:style w:type="paragraph" w:styleId="Subtitle">
    <w:name w:val="Subtitle"/>
    <w:basedOn w:val="Normal"/>
    <w:link w:val="SubtitleChar"/>
    <w:qFormat/>
    <w:rsid w:val="00CB344D"/>
    <w:rPr>
      <w:b/>
      <w:szCs w:val="20"/>
    </w:rPr>
  </w:style>
  <w:style w:type="character" w:customStyle="1" w:styleId="SubtitleChar">
    <w:name w:val="Subtitle Char"/>
    <w:basedOn w:val="DefaultParagraphFont"/>
    <w:link w:val="Subtitle"/>
    <w:rsid w:val="00CB344D"/>
    <w:rPr>
      <w:b/>
      <w:sz w:val="24"/>
    </w:rPr>
  </w:style>
  <w:style w:type="paragraph" w:customStyle="1" w:styleId="Default">
    <w:name w:val="Default"/>
    <w:rsid w:val="00CB344D"/>
    <w:pPr>
      <w:autoSpaceDE w:val="0"/>
      <w:autoSpaceDN w:val="0"/>
      <w:adjustRightInd w:val="0"/>
    </w:pPr>
    <w:rPr>
      <w:rFonts w:eastAsia="Calibri"/>
      <w:color w:val="000000"/>
      <w:sz w:val="24"/>
      <w:szCs w:val="24"/>
    </w:rPr>
  </w:style>
  <w:style w:type="character" w:styleId="Strong">
    <w:name w:val="Strong"/>
    <w:basedOn w:val="DefaultParagraphFont"/>
    <w:uiPriority w:val="22"/>
    <w:qFormat/>
    <w:rsid w:val="00CB344D"/>
    <w:rPr>
      <w:b/>
      <w:bCs/>
    </w:rPr>
  </w:style>
  <w:style w:type="paragraph" w:customStyle="1" w:styleId="Normalbo">
    <w:name w:val="Normal+bo"/>
    <w:basedOn w:val="Normal"/>
    <w:rsid w:val="00CB344D"/>
    <w:pPr>
      <w:jc w:val="both"/>
    </w:pPr>
    <w:rPr>
      <w:rFonts w:ascii="Book Antiqua" w:hAnsi="Book Antiqua"/>
      <w:b/>
      <w:sz w:val="20"/>
      <w:szCs w:val="20"/>
    </w:rPr>
  </w:style>
  <w:style w:type="character" w:customStyle="1" w:styleId="Heading5Char">
    <w:name w:val="Heading 5 Char"/>
    <w:basedOn w:val="DefaultParagraphFont"/>
    <w:link w:val="Heading5"/>
    <w:rsid w:val="000E677B"/>
    <w:rPr>
      <w:b/>
      <w:bCs/>
      <w:i/>
      <w:iCs/>
      <w:sz w:val="26"/>
      <w:szCs w:val="26"/>
    </w:rPr>
  </w:style>
  <w:style w:type="character" w:customStyle="1" w:styleId="Heading1Char">
    <w:name w:val="Heading 1 Char"/>
    <w:basedOn w:val="DefaultParagraphFont"/>
    <w:link w:val="Heading1"/>
    <w:rsid w:val="000E677B"/>
    <w:rPr>
      <w:rFonts w:ascii="Arial" w:hAnsi="Arial" w:cs="Arial"/>
      <w:b/>
      <w:bCs/>
      <w:kern w:val="32"/>
      <w:sz w:val="32"/>
      <w:szCs w:val="32"/>
    </w:rPr>
  </w:style>
  <w:style w:type="paragraph" w:styleId="Title">
    <w:name w:val="Title"/>
    <w:basedOn w:val="Normal"/>
    <w:link w:val="TitleChar"/>
    <w:qFormat/>
    <w:rsid w:val="000E677B"/>
    <w:pPr>
      <w:jc w:val="center"/>
    </w:pPr>
    <w:rPr>
      <w:b/>
      <w:sz w:val="28"/>
      <w:szCs w:val="20"/>
    </w:rPr>
  </w:style>
  <w:style w:type="character" w:customStyle="1" w:styleId="TitleChar">
    <w:name w:val="Title Char"/>
    <w:basedOn w:val="DefaultParagraphFont"/>
    <w:link w:val="Title"/>
    <w:rsid w:val="000E677B"/>
    <w:rPr>
      <w:b/>
      <w:sz w:val="28"/>
    </w:rPr>
  </w:style>
  <w:style w:type="paragraph" w:styleId="HTMLPreformatted">
    <w:name w:val="HTML Preformatted"/>
    <w:basedOn w:val="Normal"/>
    <w:link w:val="HTMLPreformattedChar"/>
    <w:rsid w:val="000E67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rsid w:val="000E677B"/>
    <w:rPr>
      <w:rFonts w:ascii="Courier New" w:hAnsi="Courier New" w:cs="Courier New"/>
    </w:rPr>
  </w:style>
  <w:style w:type="character" w:customStyle="1" w:styleId="b24-booktitle">
    <w:name w:val="b24-booktitle"/>
    <w:basedOn w:val="DefaultParagraphFont"/>
    <w:rsid w:val="000E677B"/>
  </w:style>
  <w:style w:type="character" w:customStyle="1" w:styleId="b24-bookauthor">
    <w:name w:val="b24-bookauthor"/>
    <w:basedOn w:val="DefaultParagraphFont"/>
    <w:rsid w:val="000E677B"/>
  </w:style>
  <w:style w:type="character" w:styleId="Emphasis">
    <w:name w:val="Emphasis"/>
    <w:basedOn w:val="DefaultParagraphFont"/>
    <w:uiPriority w:val="20"/>
    <w:qFormat/>
    <w:rsid w:val="00B03A1D"/>
    <w:rPr>
      <w:i/>
      <w:iCs/>
    </w:rPr>
  </w:style>
  <w:style w:type="paragraph" w:styleId="BodyTextIndent">
    <w:name w:val="Body Text Indent"/>
    <w:basedOn w:val="Normal"/>
    <w:link w:val="BodyTextIndentChar"/>
    <w:uiPriority w:val="99"/>
    <w:rsid w:val="00B03A1D"/>
    <w:pPr>
      <w:spacing w:after="120"/>
      <w:ind w:left="360"/>
    </w:pPr>
  </w:style>
  <w:style w:type="character" w:customStyle="1" w:styleId="BodyTextIndentChar">
    <w:name w:val="Body Text Indent Char"/>
    <w:basedOn w:val="DefaultParagraphFont"/>
    <w:link w:val="BodyTextIndent"/>
    <w:uiPriority w:val="99"/>
    <w:rsid w:val="00B03A1D"/>
    <w:rPr>
      <w:sz w:val="24"/>
      <w:szCs w:val="24"/>
    </w:rPr>
  </w:style>
  <w:style w:type="paragraph" w:styleId="BodyTextIndent2">
    <w:name w:val="Body Text Indent 2"/>
    <w:basedOn w:val="Normal"/>
    <w:link w:val="BodyTextIndent2Char"/>
    <w:rsid w:val="00B03A1D"/>
    <w:pPr>
      <w:spacing w:after="120" w:line="480" w:lineRule="auto"/>
      <w:ind w:left="360"/>
    </w:pPr>
  </w:style>
  <w:style w:type="character" w:customStyle="1" w:styleId="BodyTextIndent2Char">
    <w:name w:val="Body Text Indent 2 Char"/>
    <w:basedOn w:val="DefaultParagraphFont"/>
    <w:link w:val="BodyTextIndent2"/>
    <w:rsid w:val="00B03A1D"/>
    <w:rPr>
      <w:sz w:val="24"/>
      <w:szCs w:val="24"/>
    </w:rPr>
  </w:style>
  <w:style w:type="character" w:customStyle="1" w:styleId="Heading4Char">
    <w:name w:val="Heading 4 Char"/>
    <w:basedOn w:val="DefaultParagraphFont"/>
    <w:link w:val="Heading4"/>
    <w:uiPriority w:val="9"/>
    <w:rsid w:val="00D04AF8"/>
    <w:rPr>
      <w:rFonts w:ascii="Calibri" w:eastAsia="Times New Roman" w:hAnsi="Calibri" w:cs="Times New Roman"/>
      <w:b/>
      <w:bCs/>
      <w:sz w:val="28"/>
      <w:szCs w:val="28"/>
    </w:rPr>
  </w:style>
  <w:style w:type="character" w:customStyle="1" w:styleId="searchhit">
    <w:name w:val="search_hit"/>
    <w:basedOn w:val="DefaultParagraphFont"/>
    <w:rsid w:val="009D2226"/>
  </w:style>
  <w:style w:type="table" w:styleId="TableGrid">
    <w:name w:val="Table Grid"/>
    <w:basedOn w:val="TableNormal"/>
    <w:uiPriority w:val="59"/>
    <w:rsid w:val="002F3C7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575454"/>
    <w:pPr>
      <w:tabs>
        <w:tab w:val="center" w:pos="4680"/>
        <w:tab w:val="right" w:pos="9360"/>
      </w:tabs>
    </w:pPr>
  </w:style>
  <w:style w:type="character" w:customStyle="1" w:styleId="HeaderChar">
    <w:name w:val="Header Char"/>
    <w:basedOn w:val="DefaultParagraphFont"/>
    <w:link w:val="Header"/>
    <w:uiPriority w:val="99"/>
    <w:semiHidden/>
    <w:rsid w:val="00575454"/>
    <w:rPr>
      <w:sz w:val="24"/>
      <w:szCs w:val="24"/>
    </w:rPr>
  </w:style>
  <w:style w:type="paragraph" w:styleId="Footer">
    <w:name w:val="footer"/>
    <w:basedOn w:val="Normal"/>
    <w:link w:val="FooterChar"/>
    <w:uiPriority w:val="99"/>
    <w:unhideWhenUsed/>
    <w:rsid w:val="00575454"/>
    <w:pPr>
      <w:tabs>
        <w:tab w:val="center" w:pos="4680"/>
        <w:tab w:val="right" w:pos="9360"/>
      </w:tabs>
    </w:pPr>
  </w:style>
  <w:style w:type="character" w:customStyle="1" w:styleId="FooterChar">
    <w:name w:val="Footer Char"/>
    <w:basedOn w:val="DefaultParagraphFont"/>
    <w:link w:val="Footer"/>
    <w:uiPriority w:val="99"/>
    <w:rsid w:val="00575454"/>
    <w:rPr>
      <w:sz w:val="24"/>
      <w:szCs w:val="24"/>
    </w:rPr>
  </w:style>
  <w:style w:type="paragraph" w:styleId="BalloonText">
    <w:name w:val="Balloon Text"/>
    <w:basedOn w:val="Normal"/>
    <w:link w:val="BalloonTextChar"/>
    <w:uiPriority w:val="99"/>
    <w:semiHidden/>
    <w:unhideWhenUsed/>
    <w:rsid w:val="00575454"/>
    <w:rPr>
      <w:rFonts w:ascii="Tahoma" w:hAnsi="Tahoma" w:cs="Tahoma"/>
      <w:sz w:val="16"/>
      <w:szCs w:val="16"/>
    </w:rPr>
  </w:style>
  <w:style w:type="character" w:customStyle="1" w:styleId="BalloonTextChar">
    <w:name w:val="Balloon Text Char"/>
    <w:basedOn w:val="DefaultParagraphFont"/>
    <w:link w:val="BalloonText"/>
    <w:uiPriority w:val="99"/>
    <w:semiHidden/>
    <w:rsid w:val="00575454"/>
    <w:rPr>
      <w:rFonts w:ascii="Tahoma" w:hAnsi="Tahoma" w:cs="Tahoma"/>
      <w:sz w:val="16"/>
      <w:szCs w:val="16"/>
    </w:rPr>
  </w:style>
  <w:style w:type="paragraph" w:customStyle="1" w:styleId="normal0">
    <w:name w:val="normal"/>
    <w:rsid w:val="00733BD6"/>
    <w:rPr>
      <w:sz w:val="24"/>
      <w:szCs w:val="24"/>
    </w:rPr>
  </w:style>
  <w:style w:type="paragraph" w:styleId="BlockText">
    <w:name w:val="Block Text"/>
    <w:basedOn w:val="Normal"/>
    <w:rsid w:val="002234F5"/>
    <w:pPr>
      <w:ind w:left="2880" w:right="-180" w:hanging="2160"/>
    </w:pPr>
    <w:rPr>
      <w:rFonts w:ascii="Arial" w:hAnsi="Arial"/>
      <w:szCs w:val="20"/>
    </w:rPr>
  </w:style>
</w:styles>
</file>

<file path=word/webSettings.xml><?xml version="1.0" encoding="utf-8"?>
<w:webSettings xmlns:r="http://schemas.openxmlformats.org/officeDocument/2006/relationships" xmlns:w="http://schemas.openxmlformats.org/wordprocessingml/2006/main">
  <w:divs>
    <w:div w:id="472449839">
      <w:bodyDiv w:val="1"/>
      <w:marLeft w:val="0"/>
      <w:marRight w:val="0"/>
      <w:marTop w:val="0"/>
      <w:marBottom w:val="0"/>
      <w:divBdr>
        <w:top w:val="none" w:sz="0" w:space="0" w:color="auto"/>
        <w:left w:val="none" w:sz="0" w:space="0" w:color="auto"/>
        <w:bottom w:val="none" w:sz="0" w:space="0" w:color="auto"/>
        <w:right w:val="none" w:sz="0" w:space="0" w:color="auto"/>
      </w:divBdr>
    </w:div>
    <w:div w:id="708729220">
      <w:bodyDiv w:val="1"/>
      <w:marLeft w:val="0"/>
      <w:marRight w:val="0"/>
      <w:marTop w:val="0"/>
      <w:marBottom w:val="0"/>
      <w:divBdr>
        <w:top w:val="none" w:sz="0" w:space="0" w:color="auto"/>
        <w:left w:val="none" w:sz="0" w:space="0" w:color="auto"/>
        <w:bottom w:val="none" w:sz="0" w:space="0" w:color="auto"/>
        <w:right w:val="none" w:sz="0" w:space="0" w:color="auto"/>
      </w:divBdr>
    </w:div>
    <w:div w:id="988485823">
      <w:bodyDiv w:val="1"/>
      <w:marLeft w:val="0"/>
      <w:marRight w:val="0"/>
      <w:marTop w:val="0"/>
      <w:marBottom w:val="0"/>
      <w:divBdr>
        <w:top w:val="none" w:sz="0" w:space="0" w:color="auto"/>
        <w:left w:val="none" w:sz="0" w:space="0" w:color="auto"/>
        <w:bottom w:val="none" w:sz="0" w:space="0" w:color="auto"/>
        <w:right w:val="none" w:sz="0" w:space="0" w:color="auto"/>
      </w:divBdr>
    </w:div>
    <w:div w:id="1035273338">
      <w:bodyDiv w:val="1"/>
      <w:marLeft w:val="0"/>
      <w:marRight w:val="0"/>
      <w:marTop w:val="0"/>
      <w:marBottom w:val="0"/>
      <w:divBdr>
        <w:top w:val="none" w:sz="0" w:space="0" w:color="auto"/>
        <w:left w:val="none" w:sz="0" w:space="0" w:color="auto"/>
        <w:bottom w:val="none" w:sz="0" w:space="0" w:color="auto"/>
        <w:right w:val="none" w:sz="0" w:space="0" w:color="auto"/>
      </w:divBdr>
    </w:div>
    <w:div w:id="1067192166">
      <w:bodyDiv w:val="1"/>
      <w:marLeft w:val="0"/>
      <w:marRight w:val="0"/>
      <w:marTop w:val="0"/>
      <w:marBottom w:val="0"/>
      <w:divBdr>
        <w:top w:val="none" w:sz="0" w:space="0" w:color="auto"/>
        <w:left w:val="none" w:sz="0" w:space="0" w:color="auto"/>
        <w:bottom w:val="none" w:sz="0" w:space="0" w:color="auto"/>
        <w:right w:val="none" w:sz="0" w:space="0" w:color="auto"/>
      </w:divBdr>
    </w:div>
    <w:div w:id="1113750011">
      <w:bodyDiv w:val="1"/>
      <w:marLeft w:val="0"/>
      <w:marRight w:val="0"/>
      <w:marTop w:val="0"/>
      <w:marBottom w:val="0"/>
      <w:divBdr>
        <w:top w:val="none" w:sz="0" w:space="0" w:color="auto"/>
        <w:left w:val="none" w:sz="0" w:space="0" w:color="auto"/>
        <w:bottom w:val="none" w:sz="0" w:space="0" w:color="auto"/>
        <w:right w:val="none" w:sz="0" w:space="0" w:color="auto"/>
      </w:divBdr>
    </w:div>
    <w:div w:id="1138111395">
      <w:bodyDiv w:val="1"/>
      <w:marLeft w:val="0"/>
      <w:marRight w:val="0"/>
      <w:marTop w:val="0"/>
      <w:marBottom w:val="0"/>
      <w:divBdr>
        <w:top w:val="none" w:sz="0" w:space="0" w:color="auto"/>
        <w:left w:val="none" w:sz="0" w:space="0" w:color="auto"/>
        <w:bottom w:val="none" w:sz="0" w:space="0" w:color="auto"/>
        <w:right w:val="none" w:sz="0" w:space="0" w:color="auto"/>
      </w:divBdr>
    </w:div>
    <w:div w:id="1169519255">
      <w:bodyDiv w:val="1"/>
      <w:marLeft w:val="0"/>
      <w:marRight w:val="0"/>
      <w:marTop w:val="0"/>
      <w:marBottom w:val="0"/>
      <w:divBdr>
        <w:top w:val="none" w:sz="0" w:space="0" w:color="auto"/>
        <w:left w:val="none" w:sz="0" w:space="0" w:color="auto"/>
        <w:bottom w:val="none" w:sz="0" w:space="0" w:color="auto"/>
        <w:right w:val="none" w:sz="0" w:space="0" w:color="auto"/>
      </w:divBdr>
    </w:div>
    <w:div w:id="1485245530">
      <w:bodyDiv w:val="1"/>
      <w:marLeft w:val="0"/>
      <w:marRight w:val="0"/>
      <w:marTop w:val="0"/>
      <w:marBottom w:val="0"/>
      <w:divBdr>
        <w:top w:val="none" w:sz="0" w:space="0" w:color="auto"/>
        <w:left w:val="none" w:sz="0" w:space="0" w:color="auto"/>
        <w:bottom w:val="none" w:sz="0" w:space="0" w:color="auto"/>
        <w:right w:val="none" w:sz="0" w:space="0" w:color="auto"/>
      </w:divBdr>
    </w:div>
    <w:div w:id="1621644869">
      <w:bodyDiv w:val="1"/>
      <w:marLeft w:val="0"/>
      <w:marRight w:val="0"/>
      <w:marTop w:val="0"/>
      <w:marBottom w:val="0"/>
      <w:divBdr>
        <w:top w:val="none" w:sz="0" w:space="0" w:color="auto"/>
        <w:left w:val="none" w:sz="0" w:space="0" w:color="auto"/>
        <w:bottom w:val="none" w:sz="0" w:space="0" w:color="auto"/>
        <w:right w:val="none" w:sz="0" w:space="0" w:color="auto"/>
      </w:divBdr>
    </w:div>
    <w:div w:id="1637837270">
      <w:bodyDiv w:val="1"/>
      <w:marLeft w:val="0"/>
      <w:marRight w:val="0"/>
      <w:marTop w:val="0"/>
      <w:marBottom w:val="0"/>
      <w:divBdr>
        <w:top w:val="none" w:sz="0" w:space="0" w:color="auto"/>
        <w:left w:val="none" w:sz="0" w:space="0" w:color="auto"/>
        <w:bottom w:val="none" w:sz="0" w:space="0" w:color="auto"/>
        <w:right w:val="none" w:sz="0" w:space="0" w:color="auto"/>
      </w:divBdr>
    </w:div>
    <w:div w:id="1679036002">
      <w:bodyDiv w:val="1"/>
      <w:marLeft w:val="30"/>
      <w:marRight w:val="0"/>
      <w:marTop w:val="30"/>
      <w:marBottom w:val="45"/>
      <w:divBdr>
        <w:top w:val="none" w:sz="0" w:space="0" w:color="auto"/>
        <w:left w:val="none" w:sz="0" w:space="0" w:color="auto"/>
        <w:bottom w:val="none" w:sz="0" w:space="0" w:color="auto"/>
        <w:right w:val="none" w:sz="0" w:space="0" w:color="auto"/>
      </w:divBdr>
      <w:divsChild>
        <w:div w:id="107431033">
          <w:marLeft w:val="0"/>
          <w:marRight w:val="0"/>
          <w:marTop w:val="30"/>
          <w:marBottom w:val="30"/>
          <w:divBdr>
            <w:top w:val="none" w:sz="0" w:space="0" w:color="auto"/>
            <w:left w:val="none" w:sz="0" w:space="0" w:color="auto"/>
            <w:bottom w:val="none" w:sz="0" w:space="0" w:color="auto"/>
            <w:right w:val="none" w:sz="0" w:space="0" w:color="auto"/>
          </w:divBdr>
          <w:divsChild>
            <w:div w:id="1851336533">
              <w:marLeft w:val="0"/>
              <w:marRight w:val="0"/>
              <w:marTop w:val="0"/>
              <w:marBottom w:val="0"/>
              <w:divBdr>
                <w:top w:val="none" w:sz="0" w:space="0" w:color="auto"/>
                <w:left w:val="single" w:sz="6" w:space="0" w:color="F5CD13"/>
                <w:bottom w:val="single" w:sz="6" w:space="0" w:color="F5CD13"/>
                <w:right w:val="single" w:sz="6" w:space="0" w:color="F5CD13"/>
              </w:divBdr>
              <w:divsChild>
                <w:div w:id="231547335">
                  <w:marLeft w:val="2250"/>
                  <w:marRight w:val="0"/>
                  <w:marTop w:val="0"/>
                  <w:marBottom w:val="0"/>
                  <w:divBdr>
                    <w:top w:val="none" w:sz="0" w:space="0" w:color="auto"/>
                    <w:left w:val="none" w:sz="0" w:space="0" w:color="auto"/>
                    <w:bottom w:val="none" w:sz="0" w:space="0" w:color="auto"/>
                    <w:right w:val="none" w:sz="0" w:space="0" w:color="auto"/>
                  </w:divBdr>
                  <w:divsChild>
                    <w:div w:id="501549140">
                      <w:marLeft w:val="0"/>
                      <w:marRight w:val="0"/>
                      <w:marTop w:val="0"/>
                      <w:marBottom w:val="0"/>
                      <w:divBdr>
                        <w:top w:val="none" w:sz="0" w:space="0" w:color="auto"/>
                        <w:left w:val="none" w:sz="0" w:space="0" w:color="auto"/>
                        <w:bottom w:val="none" w:sz="0" w:space="0" w:color="auto"/>
                        <w:right w:val="none" w:sz="0" w:space="0" w:color="auto"/>
                      </w:divBdr>
                      <w:divsChild>
                        <w:div w:id="19047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6698603">
      <w:bodyDiv w:val="1"/>
      <w:marLeft w:val="0"/>
      <w:marRight w:val="0"/>
      <w:marTop w:val="0"/>
      <w:marBottom w:val="0"/>
      <w:divBdr>
        <w:top w:val="none" w:sz="0" w:space="0" w:color="auto"/>
        <w:left w:val="none" w:sz="0" w:space="0" w:color="auto"/>
        <w:bottom w:val="none" w:sz="0" w:space="0" w:color="auto"/>
        <w:right w:val="none" w:sz="0" w:space="0" w:color="auto"/>
      </w:divBdr>
    </w:div>
    <w:div w:id="1875073176">
      <w:bodyDiv w:val="1"/>
      <w:marLeft w:val="120"/>
      <w:marRight w:val="0"/>
      <w:marTop w:val="0"/>
      <w:marBottom w:val="24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617</Words>
  <Characters>4345</Characters>
  <Application>Microsoft Office Word</Application>
  <DocSecurity>0</DocSecurity>
  <Lines>36</Lines>
  <Paragraphs>9</Paragraphs>
  <ScaleCrop>false</ScaleCrop>
  <HeadingPairs>
    <vt:vector size="2" baseType="variant">
      <vt:variant>
        <vt:lpstr>Title</vt:lpstr>
      </vt:variant>
      <vt:variant>
        <vt:i4>1</vt:i4>
      </vt:variant>
    </vt:vector>
  </HeadingPairs>
  <TitlesOfParts>
    <vt:vector size="1" baseType="lpstr">
      <vt:lpstr>Course Description</vt:lpstr>
    </vt:vector>
  </TitlesOfParts>
  <Company>jp</Company>
  <LinksUpToDate>false</LinksUpToDate>
  <CharactersWithSpaces>4953</CharactersWithSpaces>
  <SharedDoc>false</SharedDoc>
  <HLinks>
    <vt:vector size="18" baseType="variant">
      <vt:variant>
        <vt:i4>65553</vt:i4>
      </vt:variant>
      <vt:variant>
        <vt:i4>6</vt:i4>
      </vt:variant>
      <vt:variant>
        <vt:i4>0</vt:i4>
      </vt:variant>
      <vt:variant>
        <vt:i4>5</vt:i4>
      </vt:variant>
      <vt:variant>
        <vt:lpwstr>https://docs.docker.com/</vt:lpwstr>
      </vt:variant>
      <vt:variant>
        <vt:lpwstr/>
      </vt:variant>
      <vt:variant>
        <vt:i4>6029319</vt:i4>
      </vt:variant>
      <vt:variant>
        <vt:i4>3</vt:i4>
      </vt:variant>
      <vt:variant>
        <vt:i4>0</vt:i4>
      </vt:variant>
      <vt:variant>
        <vt:i4>5</vt:i4>
      </vt:variant>
      <vt:variant>
        <vt:lpwstr>https://nptel.ac.in/courses/106106139</vt:lpwstr>
      </vt:variant>
      <vt:variant>
        <vt:lpwstr/>
      </vt:variant>
      <vt:variant>
        <vt:i4>6029319</vt:i4>
      </vt:variant>
      <vt:variant>
        <vt:i4>0</vt:i4>
      </vt:variant>
      <vt:variant>
        <vt:i4>0</vt:i4>
      </vt:variant>
      <vt:variant>
        <vt:i4>5</vt:i4>
      </vt:variant>
      <vt:variant>
        <vt:lpwstr>https://nptel.ac.in/courses/106106139</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Description</dc:title>
  <dc:creator>neeraj.rathore</dc:creator>
  <cp:lastModifiedBy>ajay.kumar</cp:lastModifiedBy>
  <cp:revision>5</cp:revision>
  <cp:lastPrinted>2014-06-02T04:13:00Z</cp:lastPrinted>
  <dcterms:created xsi:type="dcterms:W3CDTF">2026-07-06T05:23:00Z</dcterms:created>
  <dcterms:modified xsi:type="dcterms:W3CDTF">2026-07-22T04:09:00Z</dcterms:modified>
</cp:coreProperties>
</file>