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B4B" w:rsidRPr="00426F19" w:rsidRDefault="00571CE1">
      <w:pPr>
        <w:rPr>
          <w:b/>
          <w:sz w:val="52"/>
          <w:szCs w:val="52"/>
        </w:rPr>
      </w:pPr>
      <w:r w:rsidRPr="00426F19">
        <w:rPr>
          <w:b/>
          <w:sz w:val="52"/>
          <w:szCs w:val="52"/>
        </w:rPr>
        <w:t xml:space="preserve">Cartella clinica infermieristica: </w:t>
      </w:r>
    </w:p>
    <w:p w:rsidR="00571CE1" w:rsidRPr="00426F19" w:rsidRDefault="00571CE1">
      <w:pPr>
        <w:rPr>
          <w:b/>
        </w:rPr>
      </w:pPr>
      <w:r w:rsidRPr="00426F19">
        <w:rPr>
          <w:b/>
        </w:rPr>
        <w:t xml:space="preserve">anamnesi: </w:t>
      </w:r>
    </w:p>
    <w:p w:rsidR="00571CE1" w:rsidRDefault="00571CE1">
      <w:r>
        <w:t xml:space="preserve">-dati anagrafici: </w:t>
      </w:r>
    </w:p>
    <w:p w:rsidR="00571CE1" w:rsidRDefault="00571CE1">
      <w:r>
        <w:t xml:space="preserve">            </w:t>
      </w:r>
      <w:r w:rsidRPr="00063D65">
        <w:rPr>
          <w:b/>
        </w:rPr>
        <w:t>Anamnesi remota</w:t>
      </w:r>
      <w:r>
        <w:t xml:space="preserve">: </w:t>
      </w:r>
      <w:bookmarkStart w:id="0" w:name="_GoBack"/>
      <w:bookmarkEnd w:id="0"/>
    </w:p>
    <w:p w:rsidR="00571CE1" w:rsidRDefault="00571CE1" w:rsidP="00571CE1">
      <w:pPr>
        <w:pStyle w:val="Paragrafoelenco"/>
        <w:numPr>
          <w:ilvl w:val="0"/>
          <w:numId w:val="1"/>
        </w:numPr>
      </w:pPr>
      <w:r>
        <w:t xml:space="preserve">Malattie infettive (infanzia) </w:t>
      </w:r>
    </w:p>
    <w:p w:rsidR="00571CE1" w:rsidRDefault="00571CE1" w:rsidP="00571CE1">
      <w:pPr>
        <w:pStyle w:val="Paragrafoelenco"/>
        <w:numPr>
          <w:ilvl w:val="0"/>
          <w:numId w:val="1"/>
        </w:numPr>
      </w:pPr>
      <w:r>
        <w:t>Interventi chirurgici pregressi</w:t>
      </w:r>
    </w:p>
    <w:p w:rsidR="00571CE1" w:rsidRDefault="00571CE1" w:rsidP="00571CE1">
      <w:pPr>
        <w:pStyle w:val="Paragrafoelenco"/>
        <w:numPr>
          <w:ilvl w:val="0"/>
          <w:numId w:val="1"/>
        </w:numPr>
      </w:pPr>
      <w:r>
        <w:t>Traumi ossei pregressi</w:t>
      </w:r>
    </w:p>
    <w:p w:rsidR="00571CE1" w:rsidRDefault="00571CE1" w:rsidP="00571CE1">
      <w:pPr>
        <w:pStyle w:val="Paragrafoelenco"/>
        <w:numPr>
          <w:ilvl w:val="0"/>
          <w:numId w:val="1"/>
        </w:numPr>
      </w:pPr>
      <w:r>
        <w:t xml:space="preserve">Patologie le cui manifestazioni potrebbero essere responsabili della sintomatologia attuale </w:t>
      </w:r>
    </w:p>
    <w:p w:rsidR="00571CE1" w:rsidRDefault="00571CE1" w:rsidP="00571CE1">
      <w:pPr>
        <w:pStyle w:val="Paragrafoelenco"/>
      </w:pPr>
    </w:p>
    <w:p w:rsidR="00571CE1" w:rsidRDefault="00571CE1" w:rsidP="00571CE1">
      <w:pPr>
        <w:pStyle w:val="Paragrafoelenco"/>
      </w:pPr>
      <w:r w:rsidRPr="00063D65">
        <w:rPr>
          <w:b/>
        </w:rPr>
        <w:t>Anamnesi familiare</w:t>
      </w:r>
      <w:r>
        <w:t xml:space="preserve">: </w:t>
      </w:r>
    </w:p>
    <w:p w:rsidR="00571CE1" w:rsidRDefault="00571CE1" w:rsidP="00571CE1">
      <w:pPr>
        <w:pStyle w:val="Paragrafoelenco"/>
      </w:pPr>
      <w:r>
        <w:t xml:space="preserve">-fattori di rischio genetici: </w:t>
      </w:r>
    </w:p>
    <w:p w:rsidR="00571CE1" w:rsidRDefault="00571CE1" w:rsidP="00571CE1">
      <w:pPr>
        <w:pStyle w:val="Paragrafoelenco"/>
      </w:pPr>
      <w:r>
        <w:t xml:space="preserve">-fattori di rischio ambientali </w:t>
      </w:r>
    </w:p>
    <w:p w:rsidR="00571CE1" w:rsidRDefault="00571CE1" w:rsidP="00571CE1">
      <w:pPr>
        <w:pStyle w:val="Paragrafoelenco"/>
      </w:pPr>
      <w:r>
        <w:t>-predisposizioni familiari</w:t>
      </w:r>
    </w:p>
    <w:p w:rsidR="00571CE1" w:rsidRDefault="00571CE1" w:rsidP="00571CE1">
      <w:pPr>
        <w:pStyle w:val="Paragrafoelenco"/>
      </w:pPr>
      <w:r>
        <w:t>-stile di vita</w:t>
      </w:r>
    </w:p>
    <w:p w:rsidR="00571CE1" w:rsidRDefault="00571CE1" w:rsidP="00571CE1">
      <w:pPr>
        <w:pStyle w:val="Paragrafoelenco"/>
      </w:pPr>
      <w:r>
        <w:t>-dati sociali</w:t>
      </w:r>
    </w:p>
    <w:p w:rsidR="00571CE1" w:rsidRDefault="00571CE1" w:rsidP="00571CE1">
      <w:pPr>
        <w:pStyle w:val="Paragrafoelenco"/>
      </w:pPr>
      <w:r>
        <w:t xml:space="preserve">-tipi di terapia assunta in precedenza </w:t>
      </w:r>
    </w:p>
    <w:p w:rsidR="00571CE1" w:rsidRDefault="00571CE1" w:rsidP="00571CE1">
      <w:pPr>
        <w:pStyle w:val="Paragrafoelenco"/>
      </w:pPr>
    </w:p>
    <w:p w:rsidR="00571CE1" w:rsidRDefault="00571CE1" w:rsidP="00571CE1">
      <w:pPr>
        <w:pStyle w:val="Paragrafoelenco"/>
      </w:pPr>
      <w:r>
        <w:t xml:space="preserve">Parametri vitali: </w:t>
      </w:r>
    </w:p>
    <w:p w:rsidR="00571CE1" w:rsidRDefault="00571CE1" w:rsidP="00571CE1">
      <w:pPr>
        <w:pStyle w:val="Paragrafoelenco"/>
      </w:pPr>
    </w:p>
    <w:p w:rsidR="00571CE1" w:rsidRDefault="008E5CD7" w:rsidP="00571CE1">
      <w:pPr>
        <w:pStyle w:val="Paragrafoelenco"/>
      </w:pPr>
      <w:r w:rsidRPr="00063D65">
        <w:rPr>
          <w:b/>
        </w:rPr>
        <w:t>R</w:t>
      </w:r>
      <w:r w:rsidR="00571CE1" w:rsidRPr="00063D65">
        <w:rPr>
          <w:b/>
        </w:rPr>
        <w:t>ilevazione della temperatura corporea</w:t>
      </w:r>
      <w:r w:rsidR="00571CE1">
        <w:t xml:space="preserve"> (35.5 -37.00 C°) </w:t>
      </w:r>
    </w:p>
    <w:p w:rsidR="00571CE1" w:rsidRDefault="00571CE1" w:rsidP="00571CE1">
      <w:pPr>
        <w:pStyle w:val="Paragrafoelenco"/>
      </w:pPr>
      <w:r>
        <w:t xml:space="preserve">-soglia di iperemia ( 37.2) </w:t>
      </w:r>
    </w:p>
    <w:p w:rsidR="00571CE1" w:rsidRDefault="00571CE1" w:rsidP="00571CE1">
      <w:pPr>
        <w:pStyle w:val="Paragrafoelenco"/>
      </w:pPr>
      <w:r>
        <w:t xml:space="preserve">-soglia di </w:t>
      </w:r>
      <w:proofErr w:type="spellStart"/>
      <w:r>
        <w:t>ipoterimia</w:t>
      </w:r>
      <w:proofErr w:type="spellEnd"/>
      <w:r>
        <w:t xml:space="preserve"> </w:t>
      </w:r>
      <w:r w:rsidR="008E5CD7">
        <w:t>( &gt;35.5 C°)</w:t>
      </w:r>
    </w:p>
    <w:p w:rsidR="008E5CD7" w:rsidRDefault="008E5CD7" w:rsidP="00571CE1">
      <w:pPr>
        <w:pStyle w:val="Paragrafoelenco"/>
      </w:pPr>
    </w:p>
    <w:p w:rsidR="008E5CD7" w:rsidRDefault="008E5CD7" w:rsidP="00571CE1">
      <w:pPr>
        <w:pStyle w:val="Paragrafoelenco"/>
      </w:pPr>
      <w:r w:rsidRPr="00063D65">
        <w:rPr>
          <w:b/>
        </w:rPr>
        <w:t>Frequenza respiratoria</w:t>
      </w:r>
      <w:r>
        <w:t xml:space="preserve"> (atti respiratori che il pz. esegue in 1 </w:t>
      </w:r>
      <w:proofErr w:type="spellStart"/>
      <w:r>
        <w:t>min</w:t>
      </w:r>
      <w:proofErr w:type="spellEnd"/>
      <w:r>
        <w:t xml:space="preserve">) </w:t>
      </w:r>
    </w:p>
    <w:p w:rsidR="008E5CD7" w:rsidRDefault="008E5CD7" w:rsidP="00571CE1">
      <w:pPr>
        <w:pStyle w:val="Paragrafoelenco"/>
      </w:pPr>
      <w:r>
        <w:t xml:space="preserve">-14/20 atti respiratori al minuto per neonati </w:t>
      </w:r>
    </w:p>
    <w:p w:rsidR="008E5CD7" w:rsidRDefault="008E5CD7" w:rsidP="00571CE1">
      <w:pPr>
        <w:pStyle w:val="Paragrafoelenco"/>
      </w:pPr>
      <w:r>
        <w:t xml:space="preserve">-20/40 atti respiratori al minuto per bambini </w:t>
      </w:r>
    </w:p>
    <w:p w:rsidR="008E5CD7" w:rsidRDefault="008E5CD7" w:rsidP="00571CE1">
      <w:pPr>
        <w:pStyle w:val="Paragrafoelenco"/>
      </w:pPr>
      <w:r>
        <w:t xml:space="preserve">-30/80 atti respiratori al minuto nei neonati </w:t>
      </w:r>
    </w:p>
    <w:p w:rsidR="008E5CD7" w:rsidRDefault="008E5CD7" w:rsidP="00571CE1">
      <w:pPr>
        <w:pStyle w:val="Paragrafoelenco"/>
      </w:pPr>
      <w:r>
        <w:t>-&gt; respiro fisiologico : EUPNEA</w:t>
      </w:r>
    </w:p>
    <w:p w:rsidR="008E5CD7" w:rsidRDefault="008E5CD7" w:rsidP="00571CE1">
      <w:pPr>
        <w:pStyle w:val="Paragrafoelenco"/>
      </w:pPr>
      <w:r>
        <w:t>-&gt;</w:t>
      </w:r>
      <w:r w:rsidR="00063D65">
        <w:t>atti respiratori al di sotto della soglia fisiologica BRADIPNEA</w:t>
      </w:r>
    </w:p>
    <w:p w:rsidR="00063D65" w:rsidRDefault="00063D65" w:rsidP="00571CE1">
      <w:pPr>
        <w:pStyle w:val="Paragrafoelenco"/>
      </w:pPr>
      <w:r>
        <w:t>-&gt;atti respiratori al di sopra della soglia fisiologica TACHIPNEA</w:t>
      </w:r>
    </w:p>
    <w:p w:rsidR="00063D65" w:rsidRDefault="00063D65" w:rsidP="00571CE1">
      <w:pPr>
        <w:pStyle w:val="Paragrafoelenco"/>
      </w:pPr>
    </w:p>
    <w:p w:rsidR="008E5CD7" w:rsidRDefault="00063D65" w:rsidP="00063D65">
      <w:pPr>
        <w:pStyle w:val="Paragrafoelenco"/>
      </w:pPr>
      <w:r w:rsidRPr="00063D65">
        <w:rPr>
          <w:b/>
        </w:rPr>
        <w:t>Saturazione dell’emoglobina</w:t>
      </w:r>
      <w:r>
        <w:t xml:space="preserve"> (quantità di ossigeno presente nel tessuto sanguigno)</w:t>
      </w:r>
    </w:p>
    <w:p w:rsidR="00063D65" w:rsidRDefault="00063D65" w:rsidP="00063D65">
      <w:pPr>
        <w:pStyle w:val="Paragrafoelenco"/>
      </w:pPr>
    </w:p>
    <w:p w:rsidR="00063D65" w:rsidRDefault="00063D65" w:rsidP="00063D65">
      <w:pPr>
        <w:pStyle w:val="Paragrafoelenco"/>
      </w:pPr>
      <w:r>
        <w:t xml:space="preserve">Saturazione &gt; 95% in condizioni normali. </w:t>
      </w:r>
      <w:r>
        <w:sym w:font="Wingdings" w:char="F0E0"/>
      </w:r>
      <w:r>
        <w:t xml:space="preserve"> (valori auspicabili) : 97-98%</w:t>
      </w:r>
    </w:p>
    <w:p w:rsidR="00C24E0F" w:rsidRDefault="00063D65" w:rsidP="00063D65">
      <w:pPr>
        <w:pStyle w:val="Paragrafoelenco"/>
        <w:numPr>
          <w:ilvl w:val="0"/>
          <w:numId w:val="2"/>
        </w:numPr>
      </w:pPr>
      <w:r>
        <w:t xml:space="preserve">Malattie </w:t>
      </w:r>
      <w:r w:rsidR="00C24E0F">
        <w:t>polmonari: 80%</w:t>
      </w:r>
    </w:p>
    <w:p w:rsidR="00C24E0F" w:rsidRDefault="00C24E0F" w:rsidP="00063D65">
      <w:pPr>
        <w:pStyle w:val="Paragrafoelenco"/>
        <w:numPr>
          <w:ilvl w:val="0"/>
          <w:numId w:val="2"/>
        </w:numPr>
      </w:pPr>
      <w:r>
        <w:t xml:space="preserve">&gt; 80% valore ipossico molto grave </w:t>
      </w:r>
    </w:p>
    <w:p w:rsidR="00063D65" w:rsidRDefault="00063D65" w:rsidP="00C24E0F">
      <w:pPr>
        <w:pStyle w:val="Paragrafoelenco"/>
        <w:ind w:left="4755"/>
      </w:pPr>
      <w:r>
        <w:t xml:space="preserve">      </w:t>
      </w:r>
    </w:p>
    <w:p w:rsidR="00571CE1" w:rsidRPr="00E92BDD" w:rsidRDefault="00E92BDD" w:rsidP="00571CE1">
      <w:pPr>
        <w:pStyle w:val="Paragrafoelenco"/>
        <w:rPr>
          <w:b/>
        </w:rPr>
      </w:pPr>
      <w:r w:rsidRPr="00E92BDD">
        <w:rPr>
          <w:b/>
        </w:rPr>
        <w:t xml:space="preserve">Frequenza cardiaca: </w:t>
      </w:r>
    </w:p>
    <w:p w:rsidR="00E92BDD" w:rsidRDefault="00E92BDD" w:rsidP="00571CE1">
      <w:pPr>
        <w:pStyle w:val="Paragrafoelenco"/>
      </w:pPr>
      <w:r>
        <w:t>valori normali: 60-80 battiti per  minuto</w:t>
      </w:r>
    </w:p>
    <w:p w:rsidR="00E92BDD" w:rsidRDefault="00E92BDD" w:rsidP="00E92BDD">
      <w:pPr>
        <w:pStyle w:val="Paragrafoelenco"/>
        <w:numPr>
          <w:ilvl w:val="0"/>
          <w:numId w:val="3"/>
        </w:numPr>
      </w:pPr>
      <w:r>
        <w:t xml:space="preserve">60 battiti per minuto: bradicardia (fisiologica negli sportivi ma patologica in altri casi) </w:t>
      </w:r>
    </w:p>
    <w:p w:rsidR="00E92BDD" w:rsidRDefault="00E92BDD" w:rsidP="00E92BDD">
      <w:pPr>
        <w:pStyle w:val="Paragrafoelenco"/>
        <w:numPr>
          <w:ilvl w:val="0"/>
          <w:numId w:val="3"/>
        </w:numPr>
      </w:pPr>
      <w:r>
        <w:t xml:space="preserve">&gt;100 </w:t>
      </w:r>
      <w:proofErr w:type="spellStart"/>
      <w:r>
        <w:t>bpm</w:t>
      </w:r>
      <w:proofErr w:type="spellEnd"/>
      <w:r>
        <w:t xml:space="preserve"> : tachicardia (sforzo eccessivo del cuore, cardiopatia che deve essere indagata) </w:t>
      </w:r>
    </w:p>
    <w:p w:rsidR="00E92BDD" w:rsidRDefault="00E92BDD" w:rsidP="00E92BDD">
      <w:pPr>
        <w:pStyle w:val="Paragrafoelenco"/>
        <w:ind w:left="1080"/>
      </w:pPr>
    </w:p>
    <w:p w:rsidR="00E92BDD" w:rsidRDefault="00E92BDD" w:rsidP="00E92BDD">
      <w:pPr>
        <w:pStyle w:val="Paragrafoelenco"/>
        <w:ind w:left="1080"/>
      </w:pPr>
      <w:r>
        <w:lastRenderedPageBreak/>
        <w:t xml:space="preserve">Pressione arteriosa: (segnala la forza esercitata dal sangue contro le pareti delle arterie) </w:t>
      </w:r>
    </w:p>
    <w:p w:rsidR="00D067D5" w:rsidRDefault="00D067D5" w:rsidP="00D067D5">
      <w:pPr>
        <w:pStyle w:val="Paragrafoelenco"/>
        <w:ind w:left="1080"/>
      </w:pPr>
      <w:r>
        <w:t xml:space="preserve">Valori normali: (80-120 </w:t>
      </w:r>
      <w:proofErr w:type="spellStart"/>
      <w:r>
        <w:t>mmHG</w:t>
      </w:r>
      <w:proofErr w:type="spellEnd"/>
      <w:r>
        <w:t>)</w:t>
      </w:r>
    </w:p>
    <w:p w:rsidR="00D067D5" w:rsidRDefault="00D067D5" w:rsidP="00D067D5">
      <w:pPr>
        <w:pStyle w:val="Paragrafoelenco"/>
        <w:ind w:left="1080"/>
      </w:pPr>
      <w:r>
        <w:t xml:space="preserve">Ipertensione: se &gt; 140/90 </w:t>
      </w:r>
      <w:proofErr w:type="spellStart"/>
      <w:r>
        <w:t>mmHG</w:t>
      </w:r>
      <w:proofErr w:type="spellEnd"/>
    </w:p>
    <w:p w:rsidR="00D067D5" w:rsidRDefault="00D067D5" w:rsidP="00D067D5">
      <w:pPr>
        <w:pStyle w:val="Paragrafoelenco"/>
        <w:ind w:left="1080"/>
      </w:pPr>
    </w:p>
    <w:p w:rsidR="00D067D5" w:rsidRDefault="00D067D5" w:rsidP="00D067D5">
      <w:pPr>
        <w:pStyle w:val="Paragrafoelenco"/>
        <w:ind w:left="1080"/>
      </w:pPr>
      <w:r>
        <w:t xml:space="preserve">Altro segnale importante per scongiurare malattie croniche ed e complicazioni: </w:t>
      </w:r>
    </w:p>
    <w:p w:rsidR="00FA3057" w:rsidRDefault="00D067D5" w:rsidP="00D067D5">
      <w:pPr>
        <w:pStyle w:val="Paragrafoelenco"/>
        <w:ind w:left="1080"/>
        <w:rPr>
          <w:i/>
        </w:rPr>
      </w:pPr>
      <w:r>
        <w:rPr>
          <w:i/>
        </w:rPr>
        <w:t>peso corporeo;</w:t>
      </w:r>
      <w:r w:rsidRPr="00D067D5">
        <w:rPr>
          <w:i/>
        </w:rPr>
        <w:t xml:space="preserve"> </w:t>
      </w:r>
    </w:p>
    <w:p w:rsidR="00FA3057" w:rsidRDefault="00D067D5" w:rsidP="00D067D5">
      <w:pPr>
        <w:pStyle w:val="Paragrafoelenco"/>
        <w:ind w:left="1080"/>
        <w:rPr>
          <w:i/>
        </w:rPr>
      </w:pPr>
      <w:r w:rsidRPr="00D067D5">
        <w:rPr>
          <w:i/>
        </w:rPr>
        <w:t>altezza</w:t>
      </w:r>
      <w:r>
        <w:rPr>
          <w:i/>
        </w:rPr>
        <w:t>;</w:t>
      </w:r>
    </w:p>
    <w:p w:rsidR="00D067D5" w:rsidRDefault="00D067D5" w:rsidP="00D067D5">
      <w:pPr>
        <w:pStyle w:val="Paragrafoelenco"/>
        <w:ind w:left="1080"/>
        <w:rPr>
          <w:i/>
        </w:rPr>
      </w:pPr>
      <w:r w:rsidRPr="00D067D5">
        <w:rPr>
          <w:i/>
        </w:rPr>
        <w:t>indice di massa corporea</w:t>
      </w:r>
    </w:p>
    <w:p w:rsidR="00D067D5" w:rsidRDefault="00D067D5" w:rsidP="00D067D5">
      <w:pPr>
        <w:pStyle w:val="Paragrafoelenco"/>
        <w:ind w:left="1080"/>
        <w:rPr>
          <w:i/>
        </w:rPr>
      </w:pPr>
    </w:p>
    <w:p w:rsidR="00D067D5" w:rsidRDefault="00D067D5" w:rsidP="00D067D5">
      <w:pPr>
        <w:pStyle w:val="Paragrafoelenco"/>
        <w:ind w:left="1080"/>
        <w:rPr>
          <w:b/>
          <w:i/>
        </w:rPr>
      </w:pPr>
      <w:r w:rsidRPr="00D067D5">
        <w:rPr>
          <w:b/>
          <w:i/>
        </w:rPr>
        <w:t>calcolo BMI</w:t>
      </w:r>
    </w:p>
    <w:p w:rsidR="00D067D5" w:rsidRPr="00DF3105" w:rsidRDefault="00780804" w:rsidP="00D067D5">
      <w:pPr>
        <w:pStyle w:val="Paragrafoelenco"/>
        <w:ind w:left="1080"/>
        <w:rPr>
          <w:i/>
        </w:rPr>
      </w:pPr>
      <w:r w:rsidRPr="00DF3105">
        <w:rPr>
          <w:i/>
        </w:rPr>
        <w:t>valori normopeso: 18,5- 24,99</w:t>
      </w:r>
    </w:p>
    <w:p w:rsidR="00FA3057" w:rsidRPr="00DF3105" w:rsidRDefault="00FA3057" w:rsidP="00FA3057">
      <w:pPr>
        <w:rPr>
          <w:i/>
        </w:rPr>
      </w:pPr>
    </w:p>
    <w:p w:rsidR="00780804" w:rsidRPr="00DF3105" w:rsidRDefault="00780804" w:rsidP="00D067D5">
      <w:pPr>
        <w:pStyle w:val="Paragrafoelenco"/>
        <w:ind w:left="1080"/>
        <w:rPr>
          <w:i/>
        </w:rPr>
      </w:pPr>
      <w:r w:rsidRPr="00DF3105">
        <w:rPr>
          <w:i/>
        </w:rPr>
        <w:t>sottopeso:  16,00- 18,49</w:t>
      </w:r>
    </w:p>
    <w:p w:rsidR="00780804" w:rsidRPr="00DF3105" w:rsidRDefault="00780804" w:rsidP="00D067D5">
      <w:pPr>
        <w:pStyle w:val="Paragrafoelenco"/>
        <w:ind w:left="1080"/>
        <w:rPr>
          <w:i/>
        </w:rPr>
      </w:pPr>
      <w:r w:rsidRPr="00DF3105">
        <w:rPr>
          <w:i/>
        </w:rPr>
        <w:t>grave magrezza &lt; 16,00</w:t>
      </w:r>
    </w:p>
    <w:p w:rsidR="00780804" w:rsidRPr="00DF3105" w:rsidRDefault="00780804" w:rsidP="00D067D5">
      <w:pPr>
        <w:pStyle w:val="Paragrafoelenco"/>
        <w:ind w:left="1080"/>
        <w:rPr>
          <w:i/>
        </w:rPr>
      </w:pPr>
    </w:p>
    <w:p w:rsidR="00780804" w:rsidRPr="00DF3105" w:rsidRDefault="00780804" w:rsidP="00D067D5">
      <w:pPr>
        <w:pStyle w:val="Paragrafoelenco"/>
        <w:ind w:left="1080"/>
        <w:rPr>
          <w:i/>
        </w:rPr>
      </w:pPr>
      <w:r w:rsidRPr="00DF3105">
        <w:rPr>
          <w:i/>
        </w:rPr>
        <w:t>sovrappeso: 25,oo-29,99</w:t>
      </w:r>
    </w:p>
    <w:p w:rsidR="00780804" w:rsidRPr="00DF3105" w:rsidRDefault="00780804" w:rsidP="00D067D5">
      <w:pPr>
        <w:pStyle w:val="Paragrafoelenco"/>
        <w:ind w:left="1080"/>
        <w:rPr>
          <w:i/>
        </w:rPr>
      </w:pPr>
      <w:r w:rsidRPr="00DF3105">
        <w:rPr>
          <w:i/>
        </w:rPr>
        <w:t>obeso classe 1: 30,00 – 34,99</w:t>
      </w:r>
    </w:p>
    <w:p w:rsidR="00780804" w:rsidRDefault="00780804" w:rsidP="00D067D5">
      <w:pPr>
        <w:pStyle w:val="Paragrafoelenco"/>
        <w:ind w:left="1080"/>
        <w:rPr>
          <w:b/>
          <w:i/>
        </w:rPr>
      </w:pPr>
    </w:p>
    <w:p w:rsidR="00DF3105" w:rsidRDefault="00DF3105" w:rsidP="00D067D5">
      <w:pPr>
        <w:pStyle w:val="Paragrafoelenco"/>
        <w:ind w:left="1080"/>
        <w:rPr>
          <w:b/>
          <w:i/>
        </w:rPr>
      </w:pPr>
    </w:p>
    <w:p w:rsidR="00DF3105" w:rsidRDefault="00DF3105" w:rsidP="00DF3105">
      <w:pPr>
        <w:pStyle w:val="Paragrafoelenco"/>
        <w:ind w:left="1080"/>
        <w:rPr>
          <w:b/>
          <w:i/>
        </w:rPr>
      </w:pPr>
      <w:r>
        <w:rPr>
          <w:b/>
          <w:i/>
        </w:rPr>
        <w:t>integrità della cute</w:t>
      </w:r>
      <w:r w:rsidR="00426F19">
        <w:rPr>
          <w:b/>
          <w:i/>
        </w:rPr>
        <w:t xml:space="preserve"> </w:t>
      </w:r>
    </w:p>
    <w:p w:rsidR="00426F19" w:rsidRPr="00426F19" w:rsidRDefault="00426F19" w:rsidP="00DF3105">
      <w:pPr>
        <w:pStyle w:val="Paragrafoelenco"/>
        <w:ind w:left="1080"/>
        <w:rPr>
          <w:i/>
        </w:rPr>
      </w:pPr>
      <w:r w:rsidRPr="00426F19">
        <w:rPr>
          <w:i/>
        </w:rPr>
        <w:t xml:space="preserve">se presente una lesione , necessario raccogliere dati su: </w:t>
      </w:r>
    </w:p>
    <w:p w:rsidR="00426F19" w:rsidRPr="00426F19" w:rsidRDefault="00426F19" w:rsidP="00DF3105">
      <w:pPr>
        <w:pStyle w:val="Paragrafoelenco"/>
        <w:ind w:left="1080"/>
        <w:rPr>
          <w:i/>
        </w:rPr>
      </w:pPr>
      <w:r w:rsidRPr="00426F19">
        <w:rPr>
          <w:i/>
        </w:rPr>
        <w:t>-localizzazione</w:t>
      </w:r>
    </w:p>
    <w:p w:rsidR="00426F19" w:rsidRPr="00426F19" w:rsidRDefault="00426F19" w:rsidP="00DF3105">
      <w:pPr>
        <w:pStyle w:val="Paragrafoelenco"/>
        <w:ind w:left="1080"/>
        <w:rPr>
          <w:i/>
        </w:rPr>
      </w:pPr>
      <w:r w:rsidRPr="00426F19">
        <w:rPr>
          <w:i/>
        </w:rPr>
        <w:t>-durata della comparsa</w:t>
      </w:r>
    </w:p>
    <w:p w:rsidR="00426F19" w:rsidRPr="00426F19" w:rsidRDefault="00426F19" w:rsidP="00DF3105">
      <w:pPr>
        <w:pStyle w:val="Paragrafoelenco"/>
        <w:ind w:left="1080"/>
        <w:rPr>
          <w:i/>
        </w:rPr>
      </w:pPr>
      <w:r w:rsidRPr="00426F19">
        <w:rPr>
          <w:i/>
        </w:rPr>
        <w:t>-modalità di diffusione</w:t>
      </w:r>
    </w:p>
    <w:p w:rsidR="00426F19" w:rsidRPr="00426F19" w:rsidRDefault="00426F19" w:rsidP="00DF3105">
      <w:pPr>
        <w:pStyle w:val="Paragrafoelenco"/>
        <w:ind w:left="1080"/>
        <w:rPr>
          <w:i/>
        </w:rPr>
      </w:pPr>
      <w:r w:rsidRPr="00426F19">
        <w:rPr>
          <w:i/>
        </w:rPr>
        <w:t>-trattamenti già eseguiti</w:t>
      </w:r>
    </w:p>
    <w:p w:rsidR="00426F19" w:rsidRDefault="00426F19" w:rsidP="00DF3105">
      <w:pPr>
        <w:pStyle w:val="Paragrafoelenco"/>
        <w:ind w:left="1080"/>
        <w:rPr>
          <w:b/>
          <w:i/>
        </w:rPr>
      </w:pPr>
    </w:p>
    <w:p w:rsidR="00DF3105" w:rsidRDefault="00DF3105" w:rsidP="00DF3105">
      <w:pPr>
        <w:pStyle w:val="Paragrafoelenco"/>
        <w:ind w:left="1080"/>
        <w:rPr>
          <w:b/>
          <w:i/>
        </w:rPr>
      </w:pPr>
    </w:p>
    <w:p w:rsidR="00DF3105" w:rsidRDefault="00DF3105" w:rsidP="00DF3105">
      <w:pPr>
        <w:pStyle w:val="Paragrafoelenco"/>
        <w:ind w:left="1080"/>
        <w:rPr>
          <w:b/>
          <w:i/>
        </w:rPr>
      </w:pPr>
      <w:r>
        <w:rPr>
          <w:b/>
          <w:i/>
        </w:rPr>
        <w:t xml:space="preserve">eventuali allergie: </w:t>
      </w:r>
    </w:p>
    <w:p w:rsidR="00DF3105" w:rsidRDefault="00DF3105" w:rsidP="00DF3105">
      <w:pPr>
        <w:pStyle w:val="Paragrafoelenco"/>
        <w:ind w:left="1080"/>
        <w:rPr>
          <w:b/>
          <w:i/>
        </w:rPr>
      </w:pPr>
    </w:p>
    <w:p w:rsidR="00DF3105" w:rsidRDefault="00DF3105" w:rsidP="00DF3105">
      <w:pPr>
        <w:pStyle w:val="Paragrafoelenco"/>
        <w:ind w:left="1080"/>
        <w:rPr>
          <w:b/>
          <w:i/>
        </w:rPr>
      </w:pPr>
      <w:r>
        <w:rPr>
          <w:b/>
          <w:i/>
        </w:rPr>
        <w:t xml:space="preserve">eventuali infezioni (batteriche, virali, </w:t>
      </w:r>
      <w:proofErr w:type="spellStart"/>
      <w:r>
        <w:rPr>
          <w:b/>
          <w:i/>
        </w:rPr>
        <w:t>funginee</w:t>
      </w:r>
      <w:proofErr w:type="spellEnd"/>
      <w:r>
        <w:rPr>
          <w:b/>
          <w:i/>
        </w:rPr>
        <w:t>) :</w:t>
      </w:r>
    </w:p>
    <w:p w:rsidR="00DF3105" w:rsidRDefault="00DF3105" w:rsidP="00DF3105">
      <w:pPr>
        <w:pStyle w:val="Paragrafoelenco"/>
        <w:ind w:left="1080"/>
        <w:rPr>
          <w:b/>
          <w:i/>
        </w:rPr>
      </w:pPr>
    </w:p>
    <w:p w:rsidR="00DF3105" w:rsidRDefault="00DF3105" w:rsidP="00DF3105">
      <w:pPr>
        <w:pStyle w:val="Paragrafoelenco"/>
        <w:ind w:left="1080"/>
        <w:rPr>
          <w:b/>
          <w:i/>
        </w:rPr>
      </w:pPr>
      <w:r>
        <w:rPr>
          <w:b/>
          <w:i/>
        </w:rPr>
        <w:t xml:space="preserve">TRAUMI (ferite accidentali, </w:t>
      </w:r>
      <w:proofErr w:type="spellStart"/>
      <w:r>
        <w:rPr>
          <w:b/>
          <w:i/>
        </w:rPr>
        <w:t>chriurgiche</w:t>
      </w:r>
      <w:proofErr w:type="spellEnd"/>
      <w:r>
        <w:rPr>
          <w:b/>
          <w:i/>
        </w:rPr>
        <w:t xml:space="preserve">) : </w:t>
      </w:r>
    </w:p>
    <w:p w:rsidR="00DF3105" w:rsidRDefault="00DF3105" w:rsidP="00DF3105">
      <w:pPr>
        <w:pStyle w:val="Paragrafoelenco"/>
        <w:ind w:left="1080"/>
        <w:rPr>
          <w:b/>
          <w:i/>
        </w:rPr>
      </w:pPr>
    </w:p>
    <w:p w:rsidR="00DF3105" w:rsidRPr="00DF3105" w:rsidRDefault="00DF3105" w:rsidP="00DF3105">
      <w:pPr>
        <w:pStyle w:val="Paragrafoelenco"/>
        <w:ind w:left="1080"/>
        <w:rPr>
          <w:b/>
          <w:i/>
        </w:rPr>
      </w:pPr>
      <w:r w:rsidRPr="00DF3105">
        <w:rPr>
          <w:b/>
          <w:i/>
        </w:rPr>
        <w:t>-ferita chirurgica PULITA</w:t>
      </w:r>
    </w:p>
    <w:p w:rsidR="00DF3105" w:rsidRPr="00DF3105" w:rsidRDefault="00DF3105" w:rsidP="00DF3105">
      <w:pPr>
        <w:pStyle w:val="Paragrafoelenco"/>
        <w:ind w:left="1080"/>
        <w:rPr>
          <w:b/>
          <w:i/>
        </w:rPr>
      </w:pPr>
    </w:p>
    <w:p w:rsidR="00DF3105" w:rsidRPr="00DF3105" w:rsidRDefault="00DF3105" w:rsidP="00DF3105">
      <w:pPr>
        <w:pStyle w:val="Paragrafoelenco"/>
        <w:ind w:left="1080"/>
        <w:rPr>
          <w:i/>
        </w:rPr>
      </w:pPr>
      <w:r w:rsidRPr="00DF3105">
        <w:rPr>
          <w:i/>
        </w:rPr>
        <w:t xml:space="preserve">-ferita </w:t>
      </w:r>
      <w:proofErr w:type="spellStart"/>
      <w:r w:rsidRPr="00DF3105">
        <w:rPr>
          <w:i/>
        </w:rPr>
        <w:t>chriurgica</w:t>
      </w:r>
      <w:proofErr w:type="spellEnd"/>
      <w:r w:rsidRPr="00DF3105">
        <w:rPr>
          <w:i/>
        </w:rPr>
        <w:t xml:space="preserve"> CONTAMINATA (aperta, </w:t>
      </w:r>
      <w:proofErr w:type="spellStart"/>
      <w:r w:rsidRPr="00DF3105">
        <w:rPr>
          <w:i/>
        </w:rPr>
        <w:t>tramatica</w:t>
      </w:r>
      <w:proofErr w:type="spellEnd"/>
      <w:r w:rsidRPr="00DF3105">
        <w:rPr>
          <w:i/>
        </w:rPr>
        <w:t>, alterazioni dell’</w:t>
      </w:r>
      <w:proofErr w:type="spellStart"/>
      <w:r w:rsidRPr="00DF3105">
        <w:rPr>
          <w:i/>
        </w:rPr>
        <w:t>aspesi</w:t>
      </w:r>
      <w:proofErr w:type="spellEnd"/>
      <w:r w:rsidRPr="00DF3105">
        <w:rPr>
          <w:i/>
        </w:rPr>
        <w:t xml:space="preserve">) : </w:t>
      </w:r>
    </w:p>
    <w:p w:rsidR="00DF3105" w:rsidRDefault="00DF3105" w:rsidP="00DF3105">
      <w:pPr>
        <w:pStyle w:val="Paragrafoelenco"/>
        <w:ind w:left="1080"/>
        <w:rPr>
          <w:b/>
          <w:i/>
        </w:rPr>
      </w:pPr>
      <w:r w:rsidRPr="00DF3105">
        <w:rPr>
          <w:i/>
        </w:rPr>
        <w:t xml:space="preserve">-ferita </w:t>
      </w:r>
      <w:proofErr w:type="spellStart"/>
      <w:r w:rsidRPr="00DF3105">
        <w:rPr>
          <w:i/>
        </w:rPr>
        <w:t>chriurgica</w:t>
      </w:r>
      <w:proofErr w:type="spellEnd"/>
      <w:r w:rsidRPr="00DF3105">
        <w:rPr>
          <w:i/>
        </w:rPr>
        <w:t xml:space="preserve"> INFETTA (sito dell’infezione con presenza di germi, segni</w:t>
      </w:r>
      <w:r>
        <w:rPr>
          <w:b/>
          <w:i/>
        </w:rPr>
        <w:t xml:space="preserve"> di infezione) </w:t>
      </w:r>
    </w:p>
    <w:p w:rsidR="00DF3105" w:rsidRDefault="00DF3105" w:rsidP="00DF3105">
      <w:pPr>
        <w:pStyle w:val="Paragrafoelenco"/>
        <w:ind w:left="1080"/>
        <w:rPr>
          <w:b/>
          <w:i/>
        </w:rPr>
      </w:pPr>
    </w:p>
    <w:p w:rsidR="00DF3105" w:rsidRDefault="00DF3105" w:rsidP="00DF3105">
      <w:pPr>
        <w:pStyle w:val="Paragrafoelenco"/>
        <w:ind w:left="1080"/>
        <w:rPr>
          <w:b/>
          <w:i/>
        </w:rPr>
      </w:pPr>
      <w:r>
        <w:rPr>
          <w:b/>
          <w:i/>
        </w:rPr>
        <w:t xml:space="preserve">tempo di guarigione: </w:t>
      </w:r>
    </w:p>
    <w:p w:rsidR="00DF3105" w:rsidRPr="00DF3105" w:rsidRDefault="00DF3105" w:rsidP="00DF3105">
      <w:pPr>
        <w:pStyle w:val="Paragrafoelenco"/>
        <w:ind w:left="1080"/>
        <w:rPr>
          <w:i/>
        </w:rPr>
      </w:pPr>
      <w:r w:rsidRPr="00DF3105">
        <w:rPr>
          <w:i/>
        </w:rPr>
        <w:t xml:space="preserve">-FERITA ACUTA (guarigione entro 6 mesi ) </w:t>
      </w:r>
    </w:p>
    <w:p w:rsidR="00DF3105" w:rsidRPr="00DF3105" w:rsidRDefault="00DF3105" w:rsidP="00DF3105">
      <w:pPr>
        <w:pStyle w:val="Paragrafoelenco"/>
        <w:ind w:left="1080"/>
        <w:rPr>
          <w:i/>
        </w:rPr>
      </w:pPr>
      <w:r w:rsidRPr="00DF3105">
        <w:rPr>
          <w:i/>
        </w:rPr>
        <w:t xml:space="preserve">-FERITA CRONICA ( ferita che continua a </w:t>
      </w:r>
      <w:proofErr w:type="spellStart"/>
      <w:r w:rsidRPr="00DF3105">
        <w:rPr>
          <w:i/>
        </w:rPr>
        <w:t>riaprsi</w:t>
      </w:r>
      <w:proofErr w:type="spellEnd"/>
      <w:r w:rsidRPr="00DF3105">
        <w:rPr>
          <w:i/>
        </w:rPr>
        <w:t xml:space="preserve">) </w:t>
      </w:r>
    </w:p>
    <w:p w:rsidR="00DF3105" w:rsidRDefault="00DF3105" w:rsidP="00DF3105">
      <w:pPr>
        <w:pStyle w:val="Paragrafoelenco"/>
        <w:ind w:left="1080"/>
        <w:rPr>
          <w:b/>
          <w:i/>
        </w:rPr>
      </w:pPr>
    </w:p>
    <w:p w:rsidR="00DF3105" w:rsidRDefault="00DF3105" w:rsidP="00DF3105">
      <w:pPr>
        <w:pStyle w:val="Paragrafoelenco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Profondità del trauma : </w:t>
      </w:r>
    </w:p>
    <w:p w:rsidR="00DF3105" w:rsidRPr="00DF3105" w:rsidRDefault="00DF3105" w:rsidP="00DF3105">
      <w:pPr>
        <w:pStyle w:val="Paragrafoelenco"/>
        <w:numPr>
          <w:ilvl w:val="0"/>
          <w:numId w:val="1"/>
        </w:numPr>
        <w:rPr>
          <w:i/>
        </w:rPr>
      </w:pPr>
      <w:r w:rsidRPr="00DF3105">
        <w:rPr>
          <w:i/>
        </w:rPr>
        <w:t>Ferita aperta:</w:t>
      </w:r>
    </w:p>
    <w:p w:rsidR="00DF3105" w:rsidRPr="00DF3105" w:rsidRDefault="00DF3105" w:rsidP="00DF3105">
      <w:pPr>
        <w:pStyle w:val="Paragrafoelenco"/>
        <w:numPr>
          <w:ilvl w:val="0"/>
          <w:numId w:val="1"/>
        </w:numPr>
        <w:rPr>
          <w:i/>
        </w:rPr>
      </w:pPr>
      <w:r w:rsidRPr="00DF3105">
        <w:rPr>
          <w:i/>
        </w:rPr>
        <w:t>Ferita chi</w:t>
      </w:r>
      <w:r>
        <w:rPr>
          <w:i/>
        </w:rPr>
        <w:t>u</w:t>
      </w:r>
      <w:r w:rsidRPr="00DF3105">
        <w:rPr>
          <w:i/>
        </w:rPr>
        <w:t xml:space="preserve">sa: </w:t>
      </w:r>
    </w:p>
    <w:p w:rsidR="00DF3105" w:rsidRDefault="00DF3105" w:rsidP="00DF3105">
      <w:pPr>
        <w:pStyle w:val="Paragrafoelenco"/>
        <w:ind w:left="1080"/>
        <w:rPr>
          <w:b/>
          <w:i/>
        </w:rPr>
      </w:pPr>
      <w:r>
        <w:rPr>
          <w:b/>
          <w:i/>
        </w:rPr>
        <w:lastRenderedPageBreak/>
        <w:t xml:space="preserve">tipologia di agente causante: </w:t>
      </w:r>
    </w:p>
    <w:p w:rsidR="00DF3105" w:rsidRDefault="00DF3105" w:rsidP="00DF3105">
      <w:pPr>
        <w:pStyle w:val="Paragrafoelenco"/>
        <w:ind w:left="1080"/>
        <w:rPr>
          <w:b/>
          <w:i/>
        </w:rPr>
      </w:pPr>
      <w:r>
        <w:rPr>
          <w:b/>
          <w:i/>
        </w:rPr>
        <w:t xml:space="preserve">-abrasione: </w:t>
      </w:r>
    </w:p>
    <w:p w:rsidR="00DF3105" w:rsidRDefault="00DF3105" w:rsidP="00DF3105">
      <w:pPr>
        <w:pStyle w:val="Paragrafoelenco"/>
        <w:ind w:left="1080"/>
        <w:rPr>
          <w:b/>
          <w:i/>
        </w:rPr>
      </w:pPr>
      <w:r>
        <w:rPr>
          <w:b/>
          <w:i/>
        </w:rPr>
        <w:t xml:space="preserve">-lacerazione: </w:t>
      </w:r>
    </w:p>
    <w:p w:rsidR="00DF3105" w:rsidRDefault="00DF3105" w:rsidP="00DF3105">
      <w:pPr>
        <w:pStyle w:val="Paragrafoelenco"/>
        <w:ind w:left="1080"/>
        <w:rPr>
          <w:b/>
          <w:i/>
        </w:rPr>
      </w:pPr>
      <w:r>
        <w:rPr>
          <w:b/>
          <w:i/>
        </w:rPr>
        <w:t xml:space="preserve">-contusione: </w:t>
      </w:r>
    </w:p>
    <w:p w:rsidR="00DF3105" w:rsidRPr="00DF3105" w:rsidRDefault="00DF3105" w:rsidP="00DF3105">
      <w:pPr>
        <w:pStyle w:val="Paragrafoelenco"/>
        <w:ind w:left="1080"/>
        <w:rPr>
          <w:b/>
          <w:i/>
        </w:rPr>
      </w:pPr>
    </w:p>
    <w:sectPr w:rsidR="00DF3105" w:rsidRPr="00DF31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A58FA"/>
    <w:multiLevelType w:val="hybridMultilevel"/>
    <w:tmpl w:val="CAE067AC"/>
    <w:lvl w:ilvl="0" w:tplc="0C5692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A5A7C"/>
    <w:multiLevelType w:val="hybridMultilevel"/>
    <w:tmpl w:val="9604818C"/>
    <w:lvl w:ilvl="0" w:tplc="A8508898">
      <w:numFmt w:val="bullet"/>
      <w:lvlText w:val=""/>
      <w:lvlJc w:val="left"/>
      <w:pPr>
        <w:ind w:left="4755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">
    <w:nsid w:val="208F467B"/>
    <w:multiLevelType w:val="hybridMultilevel"/>
    <w:tmpl w:val="83E2F0BA"/>
    <w:lvl w:ilvl="0" w:tplc="BE320D9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E1"/>
    <w:rsid w:val="00063D65"/>
    <w:rsid w:val="002032D2"/>
    <w:rsid w:val="00337CDB"/>
    <w:rsid w:val="00426F19"/>
    <w:rsid w:val="00486237"/>
    <w:rsid w:val="00571CE1"/>
    <w:rsid w:val="00780804"/>
    <w:rsid w:val="00885915"/>
    <w:rsid w:val="008E5CD7"/>
    <w:rsid w:val="00C24E0F"/>
    <w:rsid w:val="00D067D5"/>
    <w:rsid w:val="00DF3105"/>
    <w:rsid w:val="00E92BDD"/>
    <w:rsid w:val="00FA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1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1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496D2-B7D3-4873-BC2D-B3AE84B1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Prova da sforzo</dc:creator>
  <cp:lastModifiedBy>Prova da sforzo</cp:lastModifiedBy>
  <cp:revision>4</cp:revision>
  <dcterms:created xsi:type="dcterms:W3CDTF">2024-04-26T09:23:00Z</dcterms:created>
  <dcterms:modified xsi:type="dcterms:W3CDTF">2024-05-10T08:17:00Z</dcterms:modified>
</cp:coreProperties>
</file>