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center"/>
        <w:pBdr>
          <w:bottom w:val="single" w:sz="12" w:space="6" w:color="8B6642"/>
        </w:pBdr>
      </w:pPr>
      <w:r>
        <w:rPr>
          <w:rFonts w:ascii="微软雅黑" w:hAnsi="微软雅黑" w:eastAsia="微软雅黑"/>
          <w:b/>
          <w:color w:val="8B6642"/>
          <w:sz w:val="40"/>
        </w:rPr>
        <w:t>核心玩法与算法说明</w:t>
      </w: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>项目：五子棋（Gomoku）· Godot 4 图形化对战程序</w:t>
      </w:r>
      <w:r>
        <w:br/>
      </w:r>
      <w:r>
        <w:rPr>
          <w:rFonts w:ascii="宋体" w:hAnsi="宋体" w:eastAsia="宋体"/>
          <w:b w:val="0"/>
          <w:sz w:val="21"/>
        </w:rPr>
        <w:t>版本：v1.3.0　|　引擎：Godot 4.7.2-stable（兼容 4.5+）　|　语言：GDScript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一、游戏概述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一款基于 Godot 4 的五子棋人机对战程序。玩家通过鼠标点击棋盘交叉点落子，与内置的 Alpha-Beta 剪枝 AI 对弈。</w:t>
      </w:r>
      <w:r>
        <w:rPr>
          <w:rFonts w:ascii="宋体" w:hAnsi="宋体" w:eastAsia="宋体"/>
          <w:b/>
          <w:sz w:val="22"/>
        </w:rPr>
        <w:t>棋盘大小、连珠数、AI 难度、执子先后手均可在右侧面板实时调整</w:t>
      </w:r>
      <w:r>
        <w:rPr>
          <w:rFonts w:ascii="宋体" w:hAnsi="宋体" w:eastAsia="宋体"/>
          <w:b w:val="0"/>
          <w:sz w:val="22"/>
        </w:rPr>
        <w:t>，同一套程序可覆盖从「9 路 5 连快棋」到「19 路 6 连长局」的多种玩法。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二、玩法规则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2.1 棋盘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棋盘规格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9 / 11 / 13 / 15 / 17 / 19 路</w:t>
            </w:r>
            <w:r>
              <w:rPr>
                <w:rFonts w:ascii="宋体" w:hAnsi="宋体" w:eastAsia="宋体"/>
                <w:b w:val="0"/>
                <w:sz w:val="20"/>
              </w:rPr>
              <w:t>（仅奇数）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交叉点数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边长 × 边长（81 ~ 361 点）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默认规格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 路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星位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13 路及以上：天元 + 4 星位；11 路及以下：仅天元</w:t>
            </w:r>
          </w:p>
        </w:tc>
      </w:tr>
    </w:tbl>
    <w:p>
      <w:pPr>
        <w:spacing w:after="60"/>
      </w:pP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/>
          <w:sz w:val="21"/>
        </w:rPr>
        <w:t>为什么只保留奇数边长</w:t>
      </w:r>
      <w:r>
        <w:rPr>
          <w:rFonts w:ascii="宋体" w:hAnsi="宋体" w:eastAsia="宋体"/>
          <w:b w:val="0"/>
          <w:sz w:val="21"/>
        </w:rPr>
        <w:t xml:space="preserve">：偶数棋盘没有唯一的中心交叉点，天元位置、星位对称性与先后手公平性都会错位。因此滑动条步长固定为 2，且 </w:t>
      </w:r>
      <w:r>
        <w:rPr>
          <w:rFonts w:ascii="Consolas" w:hAnsi="Consolas" w:eastAsia="Consolas"/>
          <w:color w:val="A03030"/>
          <w:sz w:val="19"/>
        </w:rPr>
        <w:t>set_rules()</w:t>
      </w:r>
      <w:r>
        <w:rPr>
          <w:rFonts w:ascii="宋体" w:hAnsi="宋体" w:eastAsia="宋体"/>
          <w:b w:val="0"/>
          <w:sz w:val="21"/>
        </w:rPr>
        <w:t xml:space="preserve"> 内部对偶数一律向上取到相邻奇数，即使绕过 UI 直接调 API 也无法产生偶数盘。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2.2 连珠与胜负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连珠数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5 连 / 6 连</w:t>
            </w:r>
            <w:r>
              <w:rPr>
                <w:rFonts w:ascii="宋体" w:hAnsi="宋体" w:eastAsia="宋体"/>
                <w:b w:val="0"/>
                <w:sz w:val="20"/>
              </w:rPr>
              <w:t>（下限固定为 5）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胜负判定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横、竖、主对角线、副对角线四个方向任一方向连成 </w:t>
            </w:r>
            <w:r>
              <w:rPr>
                <w:rFonts w:ascii="Consolas" w:hAnsi="Consolas" w:eastAsia="Consolas"/>
                <w:color w:val="A03030"/>
                <w:sz w:val="18"/>
              </w:rPr>
              <w:t>win_count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子即胜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长连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 子及以上同样判胜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和棋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棋盘下满且无人连珠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先行方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黑棋永远先行</w:t>
            </w:r>
          </w:p>
        </w:tc>
      </w:tr>
    </w:tbl>
    <w:p>
      <w:pPr>
        <w:spacing w:after="60"/>
      </w:pP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>原设计允许 3~6 连，经评审后收紧为</w:t>
      </w:r>
      <w:r>
        <w:rPr>
          <w:rFonts w:ascii="宋体" w:hAnsi="宋体" w:eastAsia="宋体"/>
          <w:b/>
          <w:sz w:val="21"/>
        </w:rPr>
        <w:t>不存在「五珠以下」的玩法</w:t>
      </w:r>
      <w:r>
        <w:rPr>
          <w:rFonts w:ascii="宋体" w:hAnsi="宋体" w:eastAsia="宋体"/>
          <w:b w:val="0"/>
          <w:sz w:val="21"/>
        </w:rPr>
        <w:t>：滑块下限、UI 夹取、</w:t>
      </w:r>
      <w:r>
        <w:rPr>
          <w:rFonts w:ascii="Consolas" w:hAnsi="Consolas" w:eastAsia="Consolas"/>
          <w:color w:val="A03030"/>
          <w:sz w:val="19"/>
        </w:rPr>
        <w:t>set_rules()</w:t>
      </w:r>
      <w:r>
        <w:rPr>
          <w:rFonts w:ascii="宋体" w:hAnsi="宋体" w:eastAsia="宋体"/>
          <w:b w:val="0"/>
          <w:sz w:val="21"/>
        </w:rPr>
        <w:t xml:space="preserve"> 夹取三层同时限制。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2.3 执子与先后手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执黑 · 先行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玩家执黑先手（默认）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执白 · 后行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玩家执白，</w:t>
            </w:r>
            <w:r>
              <w:rPr>
                <w:rFonts w:ascii="宋体" w:hAnsi="宋体" w:eastAsia="宋体"/>
                <w:b/>
                <w:sz w:val="20"/>
              </w:rPr>
              <w:t>AI 执黑先手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2.4 操作方式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鼠标左键点击棋盘交叉点，自动吸附到最近交叉点（半格容差）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悬停预览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鼠标停在空交叉点时显示半透明幽灵棋子，提示落点与颜色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重新开始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清空棋盘，按当前规则重开一局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悔棋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撤销到玩家回合（最多一次退一整轮）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玩法设置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右侧面板：棋盘大小 / 连珠数 / AI 难度 / 执子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三、AI 算法详解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AI 模块（</w:t>
      </w:r>
      <w:r>
        <w:rPr>
          <w:rFonts w:ascii="Consolas" w:hAnsi="Consolas" w:eastAsia="Consolas"/>
          <w:color w:val="A03030"/>
          <w:sz w:val="20"/>
        </w:rPr>
        <w:t>scripts/gomoku_ai.gd</w:t>
      </w:r>
      <w:r>
        <w:rPr>
          <w:rFonts w:ascii="宋体" w:hAnsi="宋体" w:eastAsia="宋体"/>
          <w:b w:val="0"/>
          <w:sz w:val="22"/>
        </w:rPr>
        <w:t>）是一个</w:t>
      </w:r>
      <w:r>
        <w:rPr>
          <w:rFonts w:ascii="宋体" w:hAnsi="宋体" w:eastAsia="宋体"/>
          <w:b/>
          <w:sz w:val="22"/>
        </w:rPr>
        <w:t>纯算法文件</w:t>
      </w:r>
      <w:r>
        <w:rPr>
          <w:rFonts w:ascii="宋体" w:hAnsi="宋体" w:eastAsia="宋体"/>
          <w:b w:val="0"/>
          <w:sz w:val="22"/>
        </w:rPr>
        <w:t xml:space="preserve">：继承 </w:t>
      </w:r>
      <w:r>
        <w:rPr>
          <w:rFonts w:ascii="Consolas" w:hAnsi="Consolas" w:eastAsia="Consolas"/>
          <w:color w:val="A03030"/>
          <w:sz w:val="20"/>
        </w:rPr>
        <w:t>RefCounted</w:t>
      </w:r>
      <w:r>
        <w:rPr>
          <w:rFonts w:ascii="宋体" w:hAnsi="宋体" w:eastAsia="宋体"/>
          <w:b w:val="0"/>
          <w:sz w:val="22"/>
        </w:rPr>
        <w:t>，不访问场景树、不引用其它脚本、不修改调用方传入的棋盘，可独立复用与单元测试。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3.1 总体流程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get_best_move(board, ai_color)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├─ 1. 载入棋盘 → 内部带哨兵边界的一维数组 _grid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      并在载入时全量重建一次线型评分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├─ 2. 空盘 → 直接返回天元（最快的开局）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├─ 3. 战术预检（短路，命中则跳过搜索）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      ① 我方一步成连珠   → 直接取胜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      ② 对方一步成连珠   → 必须封堵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      ③ 我方一步成活四   → 对手挡不住，直接走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├─ 4. 生成根结点候选（按威胁值排序，取前 18 个）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├─ 5. 简单难度：10% 概率随机走一个候选点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└─ 6. 迭代加深 1 → max_depth + Alpha-Beta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 每层记录最优着法；超时或找到必胜着法即停</w:t>
      </w:r>
    </w:p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3.2 局面表示与增量式线型评估</w:t>
      </w:r>
    </w:p>
    <w:p>
      <w:pPr>
        <w:spacing w:after="100" w:line="336" w:lineRule="auto"/>
      </w:pPr>
      <w:r>
        <w:rPr>
          <w:rFonts w:ascii="宋体" w:hAnsi="宋体" w:eastAsia="宋体"/>
          <w:b/>
          <w:sz w:val="22"/>
        </w:rPr>
        <w:t>这是整套算法性能的核心。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棋盘以带</w:t>
      </w:r>
      <w:r>
        <w:rPr>
          <w:rFonts w:ascii="宋体" w:hAnsi="宋体" w:eastAsia="宋体"/>
          <w:b/>
          <w:sz w:val="22"/>
        </w:rPr>
        <w:t>哨兵边界</w:t>
      </w:r>
      <w:r>
        <w:rPr>
          <w:rFonts w:ascii="宋体" w:hAnsi="宋体" w:eastAsia="宋体"/>
          <w:b w:val="0"/>
          <w:sz w:val="22"/>
        </w:rPr>
        <w:t xml:space="preserve">的一维数组 </w:t>
      </w:r>
      <w:r>
        <w:rPr>
          <w:rFonts w:ascii="Consolas" w:hAnsi="Consolas" w:eastAsia="Consolas"/>
          <w:color w:val="A03030"/>
          <w:sz w:val="20"/>
        </w:rPr>
        <w:t>_grid</w:t>
      </w:r>
      <w:r>
        <w:rPr>
          <w:rFonts w:ascii="宋体" w:hAnsi="宋体" w:eastAsia="宋体"/>
          <w:b w:val="0"/>
          <w:sz w:val="22"/>
        </w:rPr>
        <w:t xml:space="preserve"> 表示，四周填充 </w:t>
      </w:r>
      <w:r>
        <w:rPr>
          <w:rFonts w:ascii="Consolas" w:hAnsi="Consolas" w:eastAsia="Consolas"/>
          <w:color w:val="A03030"/>
          <w:sz w:val="20"/>
        </w:rPr>
        <w:t>WALL</w:t>
      </w:r>
      <w:r>
        <w:rPr>
          <w:rFonts w:ascii="宋体" w:hAnsi="宋体" w:eastAsia="宋体"/>
          <w:b w:val="0"/>
          <w:sz w:val="22"/>
        </w:rPr>
        <w:t xml:space="preserve"> 值，扫描时无需任何边界判断，且必然终止。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棋盘在载入时被切成若干条「线」：4 个方向上长度 ≥ 5 的极大连续线段。每条线维护黑方分数与白方分数。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落子只重算经过该点的 4 条线</w:t>
      </w:r>
      <w:r>
        <w:rPr>
          <w:rFonts w:ascii="宋体" w:hAnsi="宋体" w:eastAsia="宋体"/>
          <w:b w:val="0"/>
          <w:sz w:val="22"/>
        </w:rPr>
        <w:t>（</w:t>
      </w:r>
      <w:r>
        <w:rPr>
          <w:rFonts w:ascii="Consolas" w:hAnsi="Consolas" w:eastAsia="Consolas"/>
          <w:color w:val="A03030"/>
          <w:sz w:val="20"/>
        </w:rPr>
        <w:t>_make_move</w:t>
      </w:r>
      <w:r>
        <w:rPr>
          <w:rFonts w:ascii="宋体" w:hAnsi="宋体" w:eastAsia="宋体"/>
          <w:b w:val="0"/>
          <w:sz w:val="22"/>
        </w:rPr>
        <w:t xml:space="preserve"> / </w:t>
      </w:r>
      <w:r>
        <w:rPr>
          <w:rFonts w:ascii="Consolas" w:hAnsi="Consolas" w:eastAsia="Consolas"/>
          <w:color w:val="A03030"/>
          <w:sz w:val="20"/>
        </w:rPr>
        <w:t>_unmake_move</w:t>
      </w:r>
      <w:r>
        <w:rPr>
          <w:rFonts w:ascii="宋体" w:hAnsi="宋体" w:eastAsia="宋体"/>
          <w:b w:val="0"/>
          <w:sz w:val="22"/>
        </w:rPr>
        <w:t xml:space="preserve"> 配合整数撤销栈），因此</w:t>
      </w:r>
      <w:r>
        <w:rPr>
          <w:rFonts w:ascii="宋体" w:hAnsi="宋体" w:eastAsia="宋体"/>
          <w:b/>
          <w:sz w:val="22"/>
        </w:rPr>
        <w:t>叶子节点评估是 O(1)</w:t>
      </w:r>
      <w:r>
        <w:rPr>
          <w:rFonts w:ascii="宋体" w:hAnsi="宋体" w:eastAsia="宋体"/>
          <w:b w:val="0"/>
          <w:sz w:val="22"/>
        </w:rPr>
        <w:t xml:space="preserve"> —— 直接返回预先维护好的全局总分之差。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评估值 = 黑方全局总分 - 白方全局总分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再按 Negamax 约定取当前行棋方的视角。</w:t>
      </w: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>若采用「每到一个叶子就全盘重扫」的朴素做法，深度 5 在 15 路上无法在 2 秒内完成。增量维护把单次评估从 O(n²) 降到 O(1)，是能搜到深度 5 的关键。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3.3 棋型识别与打分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棋型分值（可在 </w:t>
      </w:r>
      <w:r>
        <w:rPr>
          <w:rFonts w:ascii="Consolas" w:hAnsi="Consolas" w:eastAsia="Consolas"/>
          <w:color w:val="A03030"/>
          <w:sz w:val="20"/>
        </w:rPr>
        <w:t>gomoku_ai.gd</w:t>
      </w:r>
      <w:r>
        <w:rPr>
          <w:rFonts w:ascii="宋体" w:hAnsi="宋体" w:eastAsia="宋体"/>
          <w:b w:val="0"/>
          <w:sz w:val="22"/>
        </w:rPr>
        <w:t xml:space="preserve"> 顶部常量区调整）：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棋型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常量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分值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连珠（达成 </w:t>
            </w:r>
            <w:r>
              <w:rPr>
                <w:rFonts w:ascii="Consolas" w:hAnsi="Consolas" w:eastAsia="Consolas"/>
                <w:color w:val="A03030"/>
                <w:sz w:val="18"/>
              </w:rPr>
              <w:t>win_count</w:t>
            </w:r>
            <w:r>
              <w:rPr>
                <w:rFonts w:ascii="宋体" w:hAnsi="宋体" w:eastAsia="宋体"/>
                <w:b w:val="0"/>
                <w:sz w:val="20"/>
              </w:rPr>
              <w:t>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SCORE_FIVE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1,000,000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活四（两端皆空）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SCORE_OPEN_FOUR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100,000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冲四（一端被堵）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SCORE_FOUR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10,000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活三（两端皆空）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动态，见 3.4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1,000 ~ 50,000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眠三（一端被堵）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SCORE_SLEEPING_THREE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SCORE_OPEN_TWO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</w:tr>
    </w:tbl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打分函数 </w:t>
      </w:r>
      <w:r>
        <w:rPr>
          <w:rFonts w:ascii="Consolas" w:hAnsi="Consolas" w:eastAsia="Consolas"/>
          <w:color w:val="A03030"/>
          <w:sz w:val="20"/>
        </w:rPr>
        <w:t>_pattern_score(count, open_a, open_b, has_gap)</w:t>
      </w:r>
      <w:r>
        <w:rPr>
          <w:rFonts w:ascii="宋体" w:hAnsi="宋体" w:eastAsia="宋体"/>
          <w:b w:val="0"/>
          <w:sz w:val="22"/>
        </w:rPr>
        <w:t xml:space="preserve"> 同时支持</w:t>
      </w:r>
      <w:r>
        <w:rPr>
          <w:rFonts w:ascii="宋体" w:hAnsi="宋体" w:eastAsia="宋体"/>
          <w:b/>
          <w:sz w:val="22"/>
        </w:rPr>
        <w:t>跳型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after="40" w:line="312" w:lineRule="auto"/>
        <w:ind w:left="425"/>
      </w:pPr>
      <w:r>
        <w:rPr>
          <w:rFonts w:ascii="Consolas" w:hAnsi="Consolas" w:eastAsia="Consolas"/>
          <w:color w:val="A03030"/>
          <w:sz w:val="20"/>
        </w:rPr>
        <w:t>XX_XX</w:t>
      </w:r>
      <w:r>
        <w:rPr>
          <w:rFonts w:ascii="宋体" w:hAnsi="宋体" w:eastAsia="宋体"/>
          <w:b w:val="0"/>
          <w:sz w:val="22"/>
        </w:rPr>
        <w:t>（中间隔一个空位）→ 计为</w:t>
      </w:r>
      <w:r>
        <w:rPr>
          <w:rFonts w:ascii="宋体" w:hAnsi="宋体" w:eastAsia="宋体"/>
          <w:b/>
          <w:sz w:val="22"/>
        </w:rPr>
        <w:t>冲四</w:t>
      </w:r>
      <w:r>
        <w:rPr>
          <w:rFonts w:ascii="宋体" w:hAnsi="宋体" w:eastAsia="宋体"/>
          <w:b w:val="0"/>
          <w:sz w:val="22"/>
        </w:rPr>
        <w:t>（补上空位即成连珠）</w:t>
      </w:r>
    </w:p>
    <w:p>
      <w:pPr>
        <w:pStyle w:val="ListBullet"/>
        <w:spacing w:after="40" w:line="312" w:lineRule="auto"/>
        <w:ind w:left="425"/>
      </w:pPr>
      <w:r>
        <w:rPr>
          <w:rFonts w:ascii="Consolas" w:hAnsi="Consolas" w:eastAsia="Consolas"/>
          <w:color w:val="A03030"/>
          <w:sz w:val="20"/>
        </w:rPr>
        <w:t>X_XX</w:t>
      </w:r>
      <w:r>
        <w:rPr>
          <w:rFonts w:ascii="宋体" w:hAnsi="宋体" w:eastAsia="宋体"/>
          <w:b w:val="0"/>
          <w:sz w:val="22"/>
        </w:rPr>
        <w:t xml:space="preserve"> / </w:t>
      </w:r>
      <w:r>
        <w:rPr>
          <w:rFonts w:ascii="Consolas" w:hAnsi="Consolas" w:eastAsia="Consolas"/>
          <w:color w:val="A03030"/>
          <w:sz w:val="20"/>
        </w:rPr>
        <w:t>XX_X</w:t>
      </w:r>
      <w:r>
        <w:rPr>
          <w:rFonts w:ascii="宋体" w:hAnsi="宋体" w:eastAsia="宋体"/>
          <w:b w:val="0"/>
          <w:sz w:val="22"/>
        </w:rPr>
        <w:t xml:space="preserve"> → 计为</w:t>
      </w:r>
      <w:r>
        <w:rPr>
          <w:rFonts w:ascii="宋体" w:hAnsi="宋体" w:eastAsia="宋体"/>
          <w:b/>
          <w:sz w:val="22"/>
        </w:rPr>
        <w:t>活三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3.4 规则自适应（本项目的算法亮点）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AI 不是「三档固定深度」的静态程序，而是</w:t>
      </w:r>
      <w:r>
        <w:rPr>
          <w:rFonts w:ascii="宋体" w:hAnsi="宋体" w:eastAsia="宋体"/>
          <w:b/>
          <w:sz w:val="22"/>
        </w:rPr>
        <w:t>根据实际规则动态调整搜索策略与评估权重</w:t>
      </w:r>
      <w:r>
        <w:rPr>
          <w:rFonts w:ascii="宋体" w:hAnsi="宋体" w:eastAsia="宋体"/>
          <w:b w:val="0"/>
          <w:sz w:val="22"/>
        </w:rPr>
        <w:t>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333333"/>
          <w:sz w:val="23"/>
        </w:rPr>
        <w:t>① 棋盘尺寸 → 搜索深度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大棋盘分支因子急剧膨胀，必须收敛深度；小棋盘则可以搜得更深：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base  = 5  (n ≤ 9)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= 4  (n ≤ 12)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= 3  (n ≤ 15)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= 2  (n &gt; 15)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depth = clampi(base + difficulty - 1, 1, 6)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difficulty: 简单 = -1 / 普通 = 0 / 困难 = +1</w:t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棋盘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普通档深度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实测耗时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9×9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465 ms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11×11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140 ms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13×13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 ms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15×15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 ms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19×19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 ms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333333"/>
          <w:sz w:val="23"/>
        </w:rPr>
        <w:t>② 连珠数 → 评估权重</w:t>
      </w:r>
    </w:p>
    <w:p>
      <w:pPr>
        <w:spacing w:after="100" w:line="336" w:lineRule="auto"/>
      </w:pPr>
      <w:r>
        <w:rPr>
          <w:rFonts w:ascii="宋体" w:hAnsi="宋体" w:eastAsia="宋体"/>
          <w:b/>
          <w:sz w:val="22"/>
        </w:rPr>
        <w:t>所有棋型判定都相对于当前连珠数 `w`，而不是写死的 5。</w:t>
      </w:r>
      <w:r>
        <w:rPr>
          <w:rFonts w:ascii="宋体" w:hAnsi="宋体" w:eastAsia="宋体"/>
          <w:b w:val="0"/>
          <w:sz w:val="22"/>
        </w:rPr>
        <w:t xml:space="preserve"> 连子数越少，「活三 → 活四 → 取胜」的链条越短，活三的威胁就越大：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_pattern_score 中的判定：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count &gt;= w          → 连珠        （SCORE_FIVE）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count == w - 1      → 活四 / 冲四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count == w - 2      → 活三（动态权重）/ 眠三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count == w - 3      → 活二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/>
          <w:sz w:val="22"/>
        </w:rPr>
        <w:t>活三权重动态提升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连珠数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活三分值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设计理由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 连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50,000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活三几乎等同胜势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4 连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10,000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提升到与冲四同级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—— 4 连规则下活三只需两步就能赢，若仍按标准五子棋的 1000 分处理，AI 会严重低估威胁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 连及以上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标准五子棋权重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333333"/>
          <w:sz w:val="23"/>
        </w:rPr>
        <w:t>③ 边界安全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候选点生成、成五点搜索、活四点搜索三处循环都带显式守卫：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for r in _n: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if r &lt; 0 or r &gt;= _n: continue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var base: int = (r + PAD) * _w + PAD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for c in _n: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if c &lt; 0 or c &gt;= _n: continue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var idx: int = base + c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if idx &lt; 0 or idx &gt;= cell_count: continue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底层棋盘本身带 </w:t>
      </w:r>
      <w:r>
        <w:rPr>
          <w:rFonts w:ascii="Consolas" w:hAnsi="Consolas" w:eastAsia="Consolas"/>
          <w:color w:val="A03030"/>
          <w:sz w:val="20"/>
        </w:rPr>
        <w:t>PAD = 2</w:t>
      </w:r>
      <w:r>
        <w:rPr>
          <w:rFonts w:ascii="宋体" w:hAnsi="宋体" w:eastAsia="宋体"/>
          <w:b w:val="0"/>
          <w:sz w:val="22"/>
        </w:rPr>
        <w:t xml:space="preserve"> 的哨兵边界，扫描永不越界；这些守卫是针对「尺寸可变」新增的第二道保险。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3.5 Negamax + Alpha-Beta 剪枝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采用负极大值（Negamax）形式统一双方视角：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所有叶子分都取「当前行棋方视角」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父节点分数 = -子节点分数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配合 Alpha-Beta 剪枝，在最优着法优先搜索的前提下可剪掉大量分支。搜索过程中一旦发现必胜着法（</w:t>
      </w:r>
      <w:r>
        <w:rPr>
          <w:rFonts w:ascii="Consolas" w:hAnsi="Consolas" w:eastAsia="Consolas"/>
          <w:color w:val="A03030"/>
          <w:sz w:val="20"/>
        </w:rPr>
        <w:t>best &gt; WIN_THRESHOLD</w:t>
      </w:r>
      <w:r>
        <w:rPr>
          <w:rFonts w:ascii="宋体" w:hAnsi="宋体" w:eastAsia="宋体"/>
          <w:b w:val="0"/>
          <w:sz w:val="22"/>
        </w:rPr>
        <w:t>）立即提前返回。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3.6 迭代加深与时间控制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 xml:space="preserve">从深度 1 逐层加深到 </w:t>
      </w:r>
      <w:r>
        <w:rPr>
          <w:rFonts w:ascii="Consolas" w:hAnsi="Consolas" w:eastAsia="Consolas"/>
          <w:color w:val="A03030"/>
          <w:sz w:val="20"/>
        </w:rPr>
        <w:t>max_depth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硬超时 2 秒</w:t>
      </w:r>
      <w:r>
        <w:rPr>
          <w:rFonts w:ascii="宋体" w:hAnsi="宋体" w:eastAsia="宋体"/>
          <w:b w:val="0"/>
          <w:sz w:val="22"/>
        </w:rPr>
        <w:t>：每 64 个节点检查一次时钟，每个根着法前再查一次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超时后</w:t>
      </w:r>
      <w:r>
        <w:rPr>
          <w:rFonts w:ascii="宋体" w:hAnsi="宋体" w:eastAsia="宋体"/>
          <w:b/>
          <w:sz w:val="22"/>
        </w:rPr>
        <w:t>保留已完成迭代的最优着法</w:t>
      </w:r>
      <w:r>
        <w:rPr>
          <w:rFonts w:ascii="宋体" w:hAnsi="宋体" w:eastAsia="宋体"/>
          <w:b w:val="0"/>
          <w:sz w:val="22"/>
        </w:rPr>
        <w:t>，保证任何情况下都能返回一个合法着法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每层把上一层的最优着法提到候选首位（PV 优先），显著提升剪枝效率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找到必胜着法时提前终止加深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3.7 Zobrist 置换表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用固定种子的随机数表对每个格点、每种颜色建立 Zobrist 键，</w:t>
      </w:r>
      <w:r>
        <w:rPr>
          <w:rFonts w:ascii="宋体" w:hAnsi="宋体" w:eastAsia="宋体"/>
          <w:b/>
          <w:sz w:val="22"/>
        </w:rPr>
        <w:t>增量维护</w:t>
      </w:r>
      <w:r>
        <w:rPr>
          <w:rFonts w:ascii="宋体" w:hAnsi="宋体" w:eastAsia="宋体"/>
          <w:b w:val="0"/>
          <w:sz w:val="22"/>
        </w:rPr>
        <w:t>局面哈希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哈希键按当前行棋方异或区分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每个表项打包进一个 64 位整数：</w:t>
      </w:r>
      <w:r>
        <w:rPr>
          <w:rFonts w:ascii="Consolas" w:hAnsi="Consolas" w:eastAsia="Consolas"/>
          <w:color w:val="A03030"/>
          <w:sz w:val="20"/>
        </w:rPr>
        <w:t>[分数+偏移 : 高位][深度 : 4bit][标志 : 2bit][着法 : 13bit]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标志位区分 精确值 / 下界 / 上界，实现 Alpha-Beta 中的剪枝复用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 xml:space="preserve">含 </w:t>
      </w:r>
      <w:r>
        <w:rPr>
          <w:rFonts w:ascii="宋体" w:hAnsi="宋体" w:eastAsia="宋体"/>
          <w:b/>
          <w:sz w:val="22"/>
        </w:rPr>
        <w:t>mate-ply 修正</w:t>
      </w:r>
      <w:r>
        <w:rPr>
          <w:rFonts w:ascii="宋体" w:hAnsi="宋体" w:eastAsia="宋体"/>
          <w:b w:val="0"/>
          <w:sz w:val="22"/>
        </w:rPr>
        <w:t>：必胜/必败分按层数还原，避免不同深度间的分数串味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容量上限 20 万条</w:t>
      </w:r>
      <w:r>
        <w:rPr>
          <w:rFonts w:ascii="宋体" w:hAnsi="宋体" w:eastAsia="宋体"/>
          <w:b w:val="0"/>
          <w:sz w:val="22"/>
        </w:rPr>
        <w:t>，超限整体清空，防止内存无限增长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3.8 候选点生成与着法排序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只考虑</w:t>
      </w:r>
      <w:r>
        <w:rPr>
          <w:rFonts w:ascii="宋体" w:hAnsi="宋体" w:eastAsia="宋体"/>
          <w:b/>
          <w:sz w:val="22"/>
        </w:rPr>
        <w:t>距任一已有棋子切比雪夫距离 ≤ 2</w:t>
      </w:r>
      <w:r>
        <w:rPr>
          <w:rFonts w:ascii="宋体" w:hAnsi="宋体" w:eastAsia="宋体"/>
          <w:b w:val="0"/>
          <w:sz w:val="22"/>
        </w:rPr>
        <w:t xml:space="preserve"> 的空点（邻域计数增量维护，查询 O(1)）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 xml:space="preserve">用 </w:t>
      </w:r>
      <w:r>
        <w:rPr>
          <w:rFonts w:ascii="Consolas" w:hAnsi="Consolas" w:eastAsia="Consolas"/>
          <w:color w:val="A03030"/>
          <w:sz w:val="20"/>
        </w:rPr>
        <w:t>PointScore = 我方棋型分 × 2 + 对方棋型分</w:t>
      </w:r>
      <w:r>
        <w:rPr>
          <w:rFonts w:ascii="宋体" w:hAnsi="宋体" w:eastAsia="宋体"/>
          <w:b w:val="0"/>
          <w:sz w:val="22"/>
        </w:rPr>
        <w:t xml:space="preserve"> 作为启发值 —— 兼顾进攻与防守，优先搜索「既增强自己又限制对手」的点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根结点保留前 18 个候选，内部结点保留前 12 个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 w:val="0"/>
          <w:sz w:val="22"/>
        </w:rPr>
        <w:t>置换表着法提到最前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3.9 战术预检（短路优化）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在进入搜索前先做三次廉价扫描，命中即直接返回，</w:t>
      </w:r>
      <w:r>
        <w:rPr>
          <w:rFonts w:ascii="宋体" w:hAnsi="宋体" w:eastAsia="宋体"/>
          <w:b/>
          <w:sz w:val="22"/>
        </w:rPr>
        <w:t>完全不进入搜索树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检查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我方一步能连成 </w:t>
            </w:r>
            <w:r>
              <w:rPr>
                <w:rFonts w:ascii="Consolas" w:hAnsi="Consolas" w:eastAsia="Consolas"/>
                <w:color w:val="A03030"/>
                <w:sz w:val="18"/>
              </w:rPr>
              <w:t>win_count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子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直接取胜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②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对方一步能连成 </w:t>
            </w:r>
            <w:r>
              <w:rPr>
                <w:rFonts w:ascii="Consolas" w:hAnsi="Consolas" w:eastAsia="Consolas"/>
                <w:color w:val="A03030"/>
                <w:sz w:val="18"/>
              </w:rPr>
              <w:t>win_count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子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必须封堵（多点时取防守价值最高者）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③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我方一步能形成活四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对手无法同时封堵两端，直接走</w:t>
            </w:r>
          </w:p>
        </w:tc>
      </w:tr>
    </w:tbl>
    <w:p>
      <w:pPr>
        <w:spacing w:after="60"/>
      </w:pP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 xml:space="preserve">实测这一层非常有效：在 9×9 / 3 连的一局中，AI 有多次以 </w:t>
      </w:r>
      <w:r>
        <w:rPr>
          <w:rFonts w:ascii="宋体" w:hAnsi="宋体" w:eastAsia="宋体"/>
          <w:b/>
          <w:sz w:val="21"/>
        </w:rPr>
        <w:t>1 ms、深度 0</w:t>
      </w:r>
      <w:r>
        <w:rPr>
          <w:rFonts w:ascii="宋体" w:hAnsi="宋体" w:eastAsia="宋体"/>
          <w:b w:val="0"/>
          <w:sz w:val="21"/>
        </w:rPr>
        <w:t xml:space="preserve"> 直接算出必胜手，完全没有进入搜索树。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3.10 难度设计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简单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深度基准 −1，并有 </w:t>
            </w:r>
            <w:r>
              <w:rPr>
                <w:rFonts w:ascii="宋体" w:hAnsi="宋体" w:eastAsia="宋体"/>
                <w:b/>
                <w:sz w:val="20"/>
              </w:rPr>
              <w:t>10% 概率随机走一个候选点</w:t>
            </w:r>
            <w:r>
              <w:rPr>
                <w:rFonts w:ascii="宋体" w:hAnsi="宋体" w:eastAsia="宋体"/>
                <w:b w:val="0"/>
                <w:sz w:val="20"/>
              </w:rPr>
              <w:t>（保留失误空间）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深度基准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困难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深度基准 +1，共享 2 秒硬超时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四、性能实测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4.1 规则自适应扫描（7 组规格 × 11 项断言，全部通过）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棋盘 / 连珠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格宽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棋子半径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AI 深度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AI 耗时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9×9 / 4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70.0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465 ms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9×9 / 3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70.0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ms（战术预检）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11×11 / 6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56.0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22.4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140 ms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13×13 / 5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46.7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18.7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 ms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15×15 / 5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40.0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16.0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28 ms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19×19 / 5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31.1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12.4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 ms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19×19 / 4 连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31.1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12.4 px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ms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4.2 自对弈压力测试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档位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手数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单步最大耗时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平均耗时</w:t>
            </w:r>
          </w:p>
        </w:tc>
        <w:tc>
          <w:tcPr>
            <w:tcW w:type="dxa" w:w="188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普通（15 路）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18 手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65 ms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27 ms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无非法着法 / 无崩溃</w:t>
            </w:r>
          </w:p>
        </w:tc>
      </w:tr>
      <w:tr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困难（15 路）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25 手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1537 ms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661 ms</w:t>
            </w:r>
          </w:p>
        </w:tc>
        <w:tc>
          <w:tcPr>
            <w:tcW w:type="dxa" w:w="18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守住 2 秒时限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五、算法参数速查表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SCORE_FIVE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1,000,000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SCORE_OPEN_FOUR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活四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SCORE_FOUR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冲四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SCORE_OPEN_THREE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活三（5 连及以上基准）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SCORE_SLEEPING_THREE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眠三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SCORE_OPEN_TWO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活二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TIME_LIMIT_MS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硬超时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TIME_CHECK_MASK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63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每 64 节点查一次时钟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TT_MAX_ENTRIES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200,000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置换表容量上限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NEIGHBOR_RANGE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候选点邻域半径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MAX_CANDIDATES_ROOT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根结点候选数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MAX_CANDIDATES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内部结点候选数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EASY_RANDOM_CHANCE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简单档随机落子概率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PAD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哨兵边界厚度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六、接口契约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AI 模块对外只暴露 4 个方法，方便替换与测试：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func get_best_move(board: Array, ai_color: int) -&gt; Vector2i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# board: board[row][col] 的二维数组，0=空 1=黑 2=白（不会被修改）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# 返回 (row, col)；无合法着法时返回 (-1, -1)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func set_difficulty(level: int) -&gt; void    # 0=简单 1=普通 2=困难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func set_rules(win_count: int) -&gt; void     # 连珠数；棋盘尺寸从 board.size() 自动推断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func reset() -&gt; void                       # 清空置换表（两局之间调用）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/>
          <w:sz w:val="22"/>
        </w:rPr>
        <w:t>约束</w:t>
      </w:r>
      <w:r>
        <w:rPr>
          <w:rFonts w:ascii="宋体" w:hAnsi="宋体" w:eastAsia="宋体"/>
          <w:b w:val="0"/>
          <w:sz w:val="22"/>
        </w:rPr>
        <w:t xml:space="preserve">：纯算法文件 —— 不继承 </w:t>
      </w:r>
      <w:r>
        <w:rPr>
          <w:rFonts w:ascii="Consolas" w:hAnsi="Consolas" w:eastAsia="Consolas"/>
          <w:color w:val="A03030"/>
          <w:sz w:val="20"/>
        </w:rPr>
        <w:t>Node</w:t>
      </w:r>
      <w:r>
        <w:rPr>
          <w:rFonts w:ascii="宋体" w:hAnsi="宋体" w:eastAsia="宋体"/>
          <w:b w:val="0"/>
          <w:sz w:val="22"/>
        </w:rPr>
        <w:t>、不访问场景树、不引用其它脚本、不修改调用方传入的棋盘。</w:t>
      </w:r>
    </w:p>
    <w:sectPr w:rsidR="00FC693F" w:rsidRPr="0006063C" w:rsidSect="00034616">
      <w:footerReference w:type="default" r:id="rId9"/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888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五子棋 · 核心玩法与算法说明</dc:title>
  <dc:subject/>
  <dc:creator>五子棋项目组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