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1"/>
        <w:gridCol w:w="10"/>
        <w:gridCol w:w="1255"/>
        <w:gridCol w:w="523"/>
        <w:gridCol w:w="1890"/>
        <w:gridCol w:w="1138"/>
        <w:gridCol w:w="1339"/>
        <w:gridCol w:w="2342"/>
      </w:tblGrid>
      <w:tr w:rsidR="001B3958" w:rsidRPr="009111B5" w:rsidTr="00C825A4">
        <w:trPr>
          <w:trHeight w:val="889"/>
          <w:jc w:val="center"/>
        </w:trPr>
        <w:tc>
          <w:tcPr>
            <w:tcW w:w="964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642C94">
            <w:pPr>
              <w:wordWrap w:val="0"/>
              <w:adjustRightInd w:val="0"/>
              <w:snapToGrid w:val="0"/>
              <w:spacing w:line="0" w:lineRule="atLeast"/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9111B5">
              <w:rPr>
                <w:rFonts w:ascii="標楷體" w:eastAsia="標楷體" w:hAnsi="標楷體" w:hint="eastAsia"/>
              </w:rPr>
              <w:t xml:space="preserve">執行日期：</w:t>
            </w:r>
            <w:r>
              <w:rPr>
                <w:rFonts w:ascii="標楷體" w:eastAsia="標楷體" w:hAnsi="標楷體" w:hint="eastAsia"/>
              </w:rPr>
              <w:t xml:space="preserve">2021年05月11日</w:t>
            </w:r>
            <w:r w:rsidRPr="009111B5">
              <w:rPr>
                <w:rFonts w:ascii="標楷體" w:eastAsia="標楷體" w:hAnsi="標楷體"/>
                <w:sz w:val="28"/>
                <w:szCs w:val="28"/>
              </w:rPr>
              <w:t xml:space="preserve"> </w:t>
            </w:r>
          </w:p>
        </w:tc>
      </w:tr>
      <w:tr w:rsidR="001B3958" w:rsidRPr="009111B5" w:rsidTr="00C825A4">
        <w:trPr>
          <w:trHeight w:val="301"/>
          <w:jc w:val="center"/>
        </w:trPr>
        <w:tc>
          <w:tcPr>
            <w:tcW w:w="1151" w:type="dxa"/>
            <w:vMerge w:val="restart"/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 w:rsidRPr="009111B5">
              <w:rPr>
                <w:rFonts w:ascii="標楷體" w:eastAsia="標楷體" w:hAnsi="標楷體" w:hint="eastAsia"/>
                <w:sz w:val="28"/>
                <w:szCs w:val="28"/>
              </w:rPr>
              <w:t>偵蒐</w:t>
            </w:r>
            <w:proofErr w:type="gramEnd"/>
            <w:r w:rsidRPr="009111B5">
              <w:rPr>
                <w:rFonts w:ascii="標楷體" w:eastAsia="標楷體" w:hAnsi="標楷體" w:hint="eastAsia"/>
                <w:sz w:val="28"/>
                <w:szCs w:val="28"/>
              </w:rPr>
              <w:t>目標</w:t>
            </w:r>
          </w:p>
        </w:tc>
        <w:tc>
          <w:tcPr>
            <w:tcW w:w="1788" w:type="dxa"/>
            <w:gridSpan w:val="3"/>
            <w:shd w:val="clear" w:color="auto" w:fill="auto"/>
            <w:vAlign w:val="center"/>
          </w:tcPr>
          <w:p w:rsidR="001B3958" w:rsidRPr="009111B5" w:rsidRDefault="001B3958" w:rsidP="00C825A4">
            <w:pPr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111B5">
              <w:rPr>
                <w:rFonts w:ascii="標楷體" w:eastAsia="標楷體" w:hAnsi="標楷體" w:hint="eastAsia"/>
                <w:sz w:val="28"/>
                <w:szCs w:val="28"/>
              </w:rPr>
              <w:t>目標名稱</w:t>
            </w:r>
          </w:p>
        </w:tc>
        <w:tc>
          <w:tcPr>
            <w:tcW w:w="6709" w:type="dxa"/>
            <w:gridSpan w:val="4"/>
            <w:shd w:val="clear" w:color="auto" w:fill="auto"/>
            <w:vAlign w:val="center"/>
          </w:tcPr>
          <w:p w:rsidR="001B3958" w:rsidRPr="00E30435" w:rsidRDefault="001B3958" w:rsidP="001B3958">
            <w:pPr>
              <w:pStyle w:val="3"/>
              <w:shd w:val="clear" w:color="auto" w:fill="FFFFFF"/>
              <w:spacing w:before="0" w:beforeAutospacing="0" w:after="0" w:afterAutospacing="0" w:line="400" w:lineRule="exact"/>
              <w:jc w:val="center"/>
              <w:rPr>
                <w:rFonts w:ascii="標楷體" w:eastAsia="標楷體" w:hAnsi="標楷體" w:cs="Times New Roman"/>
                <w:b w:val="0"/>
                <w:bCs w:val="0"/>
                <w:noProof/>
                <w:kern w:val="2"/>
                <w:sz w:val="28"/>
                <w:szCs w:val="28"/>
              </w:rPr>
            </w:pPr>
            <w:r w:rsidRPr="001B3958">
              <w:rPr>
                <w:rFonts w:ascii="標楷體" w:eastAsia="標楷體" w:hAnsi="標楷體" w:cs="Times New Roman"/>
                <w:b w:val="0"/>
                <w:bCs w:val="0"/>
                <w:noProof/>
                <w:kern w:val="2"/>
                <w:sz w:val="28"/>
                <w:szCs w:val="28"/>
              </w:rPr>
              <w:t xml:space="preserve">浙江省危險化學品安全生產風險監測預警系統</w:t>
            </w:r>
          </w:p>
        </w:tc>
      </w:tr>
      <w:tr w:rsidR="001B3958" w:rsidRPr="009111B5" w:rsidTr="00C825A4">
        <w:trPr>
          <w:trHeight w:val="139"/>
          <w:jc w:val="center"/>
        </w:trPr>
        <w:tc>
          <w:tcPr>
            <w:tcW w:w="1151" w:type="dxa"/>
            <w:vMerge/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88" w:type="dxa"/>
            <w:gridSpan w:val="3"/>
            <w:vMerge w:val="restart"/>
            <w:shd w:val="clear" w:color="auto" w:fill="auto"/>
            <w:vAlign w:val="center"/>
          </w:tcPr>
          <w:p w:rsidR="001B3958" w:rsidRPr="009111B5" w:rsidRDefault="001B3958" w:rsidP="00C825A4">
            <w:pPr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111B5">
              <w:rPr>
                <w:rFonts w:ascii="標楷體" w:eastAsia="標楷體" w:hAnsi="標楷體" w:hint="eastAsia"/>
                <w:sz w:val="28"/>
                <w:szCs w:val="28"/>
              </w:rPr>
              <w:t>網址</w:t>
            </w:r>
          </w:p>
        </w:tc>
        <w:tc>
          <w:tcPr>
            <w:tcW w:w="3028" w:type="dxa"/>
            <w:gridSpan w:val="2"/>
            <w:vMerge w:val="restart"/>
            <w:shd w:val="clear" w:color="auto" w:fill="auto"/>
            <w:vAlign w:val="center"/>
          </w:tcPr>
          <w:p w:rsidR="001B3958" w:rsidRPr="00E71BC0" w:rsidRDefault="001B3958" w:rsidP="001B3958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noProof/>
                <w:sz w:val="28"/>
                <w:szCs w:val="28"/>
              </w:rPr>
              <w:t xml:space="preserve">https://223.4.72.15:4430/home</w:t>
            </w:r>
          </w:p>
        </w:tc>
        <w:tc>
          <w:tcPr>
            <w:tcW w:w="1339" w:type="dxa"/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 w:rsidRPr="009111B5">
              <w:rPr>
                <w:rFonts w:ascii="標楷體" w:eastAsia="標楷體" w:hAnsi="標楷體" w:hint="eastAsia"/>
                <w:noProof/>
                <w:sz w:val="28"/>
                <w:szCs w:val="28"/>
              </w:rPr>
              <w:t>IP</w:t>
            </w:r>
          </w:p>
        </w:tc>
        <w:tc>
          <w:tcPr>
            <w:tcW w:w="2342" w:type="dxa"/>
            <w:shd w:val="clear" w:color="auto" w:fill="auto"/>
            <w:vAlign w:val="center"/>
          </w:tcPr>
          <w:p w:rsidR="001B3958" w:rsidRPr="00E71BC0" w:rsidRDefault="001B3958" w:rsidP="001B3958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1B395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>223.4.72.15</w:t>
            </w:r>
          </w:p>
        </w:tc>
      </w:tr>
      <w:tr w:rsidR="001B3958" w:rsidRPr="009111B5" w:rsidTr="00C825A4">
        <w:trPr>
          <w:trHeight w:val="485"/>
          <w:jc w:val="center"/>
        </w:trPr>
        <w:tc>
          <w:tcPr>
            <w:tcW w:w="1151" w:type="dxa"/>
            <w:vMerge/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88" w:type="dxa"/>
            <w:gridSpan w:val="3"/>
            <w:vMerge/>
            <w:shd w:val="clear" w:color="auto" w:fill="auto"/>
            <w:vAlign w:val="center"/>
          </w:tcPr>
          <w:p w:rsidR="001B3958" w:rsidRPr="009111B5" w:rsidRDefault="001B3958" w:rsidP="00C825A4">
            <w:pPr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028" w:type="dxa"/>
            <w:gridSpan w:val="2"/>
            <w:vMerge/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</w:p>
        </w:tc>
        <w:tc>
          <w:tcPr>
            <w:tcW w:w="1339" w:type="dxa"/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 w:rsidRPr="009111B5">
              <w:rPr>
                <w:rFonts w:ascii="標楷體" w:eastAsia="標楷體" w:hAnsi="標楷體" w:hint="eastAsia"/>
                <w:noProof/>
                <w:sz w:val="28"/>
                <w:szCs w:val="28"/>
              </w:rPr>
              <w:t>服務埠</w:t>
            </w:r>
          </w:p>
        </w:tc>
        <w:tc>
          <w:tcPr>
            <w:tcW w:w="2342" w:type="dxa"/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 w:rsidRPr="001B395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>4430</w:t>
            </w:r>
          </w:p>
        </w:tc>
      </w:tr>
      <w:tr w:rsidR="001B3958" w:rsidRPr="009111B5" w:rsidTr="00C825A4">
        <w:trPr>
          <w:trHeight w:val="365"/>
          <w:jc w:val="center"/>
        </w:trPr>
        <w:tc>
          <w:tcPr>
            <w:tcW w:w="1151" w:type="dxa"/>
            <w:vMerge/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88" w:type="dxa"/>
            <w:gridSpan w:val="3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028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</w:p>
        </w:tc>
        <w:tc>
          <w:tcPr>
            <w:tcW w:w="133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 w:rsidRPr="005F090E">
              <w:rPr>
                <w:rFonts w:ascii="標楷體" w:eastAsia="標楷體" w:hAnsi="標楷體" w:hint="eastAsia"/>
                <w:noProof/>
                <w:sz w:val="28"/>
                <w:szCs w:val="28"/>
              </w:rPr>
              <w:t>系統版本</w:t>
            </w:r>
          </w:p>
        </w:tc>
        <w:tc>
          <w:tcPr>
            <w:tcW w:w="234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1B3958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 w:rsidRPr="001B395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>東部戰區</w:t>
            </w:r>
          </w:p>
        </w:tc>
      </w:tr>
      <w:tr w:rsidR="001B3958" w:rsidRPr="009111B5" w:rsidTr="00C825A4">
        <w:trPr>
          <w:trHeight w:val="365"/>
          <w:jc w:val="center"/>
        </w:trPr>
        <w:tc>
          <w:tcPr>
            <w:tcW w:w="1151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8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5F090E">
              <w:rPr>
                <w:rFonts w:ascii="標楷體" w:eastAsia="標楷體" w:hAnsi="標楷體" w:hint="eastAsia"/>
                <w:color w:val="000000"/>
                <w:sz w:val="28"/>
                <w:szCs w:val="30"/>
              </w:rPr>
              <w:t>弱點類型</w:t>
            </w:r>
          </w:p>
        </w:tc>
        <w:tc>
          <w:tcPr>
            <w:tcW w:w="6709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 w:rsidRPr="001B395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>密碼破解</w:t>
            </w:r>
          </w:p>
        </w:tc>
      </w:tr>
      <w:tr w:rsidR="001B3958" w:rsidRPr="009111B5" w:rsidTr="00C825A4">
        <w:trPr>
          <w:trHeight w:val="365"/>
          <w:jc w:val="center"/>
        </w:trPr>
        <w:tc>
          <w:tcPr>
            <w:tcW w:w="1151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8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5F090E">
              <w:rPr>
                <w:rFonts w:ascii="標楷體" w:eastAsia="標楷體" w:hAnsi="標楷體" w:hint="eastAsia"/>
                <w:color w:val="000000"/>
                <w:sz w:val="28"/>
                <w:szCs w:val="30"/>
              </w:rPr>
              <w:t>來源依據</w:t>
            </w:r>
          </w:p>
        </w:tc>
        <w:tc>
          <w:tcPr>
            <w:tcW w:w="6709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 w:rsidRPr="001B395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</w:p>
        </w:tc>
      </w:tr>
      <w:tr w:rsidR="001B3958" w:rsidRPr="009111B5" w:rsidTr="00C825A4">
        <w:trPr>
          <w:trHeight w:val="365"/>
          <w:jc w:val="center"/>
        </w:trPr>
        <w:tc>
          <w:tcPr>
            <w:tcW w:w="1151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88" w:type="dxa"/>
            <w:gridSpan w:val="3"/>
            <w:tcBorders>
              <w:top w:val="sing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 w:rsidRPr="005F090E">
              <w:rPr>
                <w:rFonts w:ascii="標楷體" w:eastAsia="標楷體" w:hAnsi="標楷體" w:hint="eastAsia"/>
                <w:sz w:val="28"/>
                <w:szCs w:val="28"/>
              </w:rPr>
              <w:t>偵蒐</w:t>
            </w:r>
            <w:proofErr w:type="gramEnd"/>
            <w:r w:rsidRPr="005F090E">
              <w:rPr>
                <w:rFonts w:ascii="標楷體" w:eastAsia="標楷體" w:hAnsi="標楷體" w:hint="eastAsia"/>
                <w:sz w:val="28"/>
                <w:szCs w:val="28"/>
              </w:rPr>
              <w:t>類別</w:t>
            </w:r>
          </w:p>
        </w:tc>
        <w:tc>
          <w:tcPr>
            <w:tcW w:w="6709" w:type="dxa"/>
            <w:gridSpan w:val="4"/>
            <w:tcBorders>
              <w:top w:val="sing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 w:rsidRPr="001B395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>臺澎防衛作戰敵可能行動目標</w:t>
            </w:r>
          </w:p>
        </w:tc>
      </w:tr>
      <w:tr w:rsidR="001B3958" w:rsidRPr="009111B5" w:rsidTr="00C825A4">
        <w:trPr>
          <w:trHeight w:val="144"/>
          <w:jc w:val="center"/>
        </w:trPr>
        <w:tc>
          <w:tcPr>
            <w:tcW w:w="1151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 w:rsidRPr="009111B5">
              <w:rPr>
                <w:rFonts w:ascii="標楷體" w:eastAsia="標楷體" w:hAnsi="標楷體" w:hint="eastAsia"/>
                <w:sz w:val="28"/>
                <w:szCs w:val="28"/>
              </w:rPr>
              <w:t>偵蒐</w:t>
            </w:r>
            <w:proofErr w:type="gramEnd"/>
            <w:r w:rsidRPr="009111B5">
              <w:rPr>
                <w:rFonts w:ascii="標楷體" w:eastAsia="標楷體" w:hAnsi="標楷體" w:hint="eastAsia"/>
                <w:sz w:val="28"/>
                <w:szCs w:val="28"/>
              </w:rPr>
              <w:t>地點</w:t>
            </w:r>
          </w:p>
        </w:tc>
        <w:tc>
          <w:tcPr>
            <w:tcW w:w="1788" w:type="dxa"/>
            <w:gridSpan w:val="3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111B5">
              <w:rPr>
                <w:rFonts w:ascii="標楷體" w:eastAsia="標楷體" w:hAnsi="標楷體" w:hint="eastAsia"/>
                <w:sz w:val="28"/>
                <w:szCs w:val="28"/>
              </w:rPr>
              <w:t>執行地點</w:t>
            </w:r>
          </w:p>
        </w:tc>
        <w:tc>
          <w:tcPr>
            <w:tcW w:w="3028" w:type="dxa"/>
            <w:gridSpan w:val="2"/>
            <w:tcBorders>
              <w:top w:val="doub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3958" w:rsidRPr="009111B5" w:rsidRDefault="001B3958" w:rsidP="001B3958">
            <w:pPr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B395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</w:p>
        </w:tc>
        <w:tc>
          <w:tcPr>
            <w:tcW w:w="1339" w:type="dxa"/>
            <w:vMerge w:val="restart"/>
            <w:tcBorders>
              <w:top w:val="double" w:sz="4" w:space="0" w:color="auto"/>
              <w:left w:val="single" w:sz="8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spacing w:line="0" w:lineRule="atLeast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 w:rsidRPr="009111B5">
              <w:rPr>
                <w:rFonts w:ascii="標楷體" w:eastAsia="標楷體" w:hAnsi="標楷體" w:hint="eastAsia"/>
                <w:noProof/>
                <w:sz w:val="28"/>
                <w:szCs w:val="28"/>
              </w:rPr>
              <w:t>偵蒐使用IP位址</w:t>
            </w:r>
          </w:p>
        </w:tc>
        <w:tc>
          <w:tcPr>
            <w:tcW w:w="2342" w:type="dxa"/>
            <w:vMerge w:val="restart"/>
            <w:tcBorders>
              <w:top w:val="double" w:sz="4" w:space="0" w:color="auto"/>
              <w:left w:val="single" w:sz="8" w:space="0" w:color="auto"/>
            </w:tcBorders>
            <w:shd w:val="clear" w:color="auto" w:fill="auto"/>
            <w:vAlign w:val="center"/>
          </w:tcPr>
          <w:p w:rsidR="001B3958" w:rsidRPr="009111B5" w:rsidRDefault="001B3958" w:rsidP="001B3958">
            <w:pPr>
              <w:spacing w:line="0" w:lineRule="atLeast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 w:rsidRPr="001B395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>45.8.68.96 (日本)</w:t>
            </w:r>
          </w:p>
        </w:tc>
      </w:tr>
      <w:tr w:rsidR="001B3958" w:rsidRPr="009111B5" w:rsidTr="00C825A4">
        <w:trPr>
          <w:trHeight w:val="144"/>
          <w:jc w:val="center"/>
        </w:trPr>
        <w:tc>
          <w:tcPr>
            <w:tcW w:w="1151" w:type="dxa"/>
            <w:vMerge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88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 w:rsidRPr="009111B5">
              <w:rPr>
                <w:rFonts w:ascii="標楷體" w:eastAsia="標楷體" w:hAnsi="標楷體" w:hint="eastAsia"/>
                <w:sz w:val="28"/>
                <w:szCs w:val="28"/>
              </w:rPr>
              <w:t>偵蒐</w:t>
            </w:r>
            <w:proofErr w:type="gramEnd"/>
            <w:r w:rsidRPr="009111B5">
              <w:rPr>
                <w:rFonts w:ascii="標楷體" w:eastAsia="標楷體" w:hAnsi="標楷體" w:hint="eastAsia"/>
                <w:sz w:val="28"/>
                <w:szCs w:val="28"/>
              </w:rPr>
              <w:t>時間</w:t>
            </w:r>
          </w:p>
        </w:tc>
        <w:tc>
          <w:tcPr>
            <w:tcW w:w="3028" w:type="dxa"/>
            <w:gridSpan w:val="2"/>
            <w:tcBorders>
              <w:top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3958" w:rsidRPr="009111B5" w:rsidRDefault="001B3958" w:rsidP="00642C9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B395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>2021年05月11日</w:t>
            </w:r>
          </w:p>
        </w:tc>
        <w:tc>
          <w:tcPr>
            <w:tcW w:w="1339" w:type="dxa"/>
            <w:vMerge/>
            <w:tcBorders>
              <w:left w:val="single" w:sz="8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342" w:type="dxa"/>
            <w:vMerge/>
            <w:tcBorders>
              <w:left w:val="single" w:sz="8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1B3958" w:rsidRPr="009111B5" w:rsidTr="00C825A4">
        <w:trPr>
          <w:trHeight w:val="821"/>
          <w:jc w:val="center"/>
        </w:trPr>
        <w:tc>
          <w:tcPr>
            <w:tcW w:w="115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 w:rsidRPr="009111B5">
              <w:rPr>
                <w:rFonts w:ascii="標楷體" w:eastAsia="標楷體" w:hAnsi="標楷體" w:hint="eastAsia"/>
                <w:sz w:val="28"/>
                <w:szCs w:val="28"/>
              </w:rPr>
              <w:t>偵蒐</w:t>
            </w:r>
            <w:proofErr w:type="gramEnd"/>
            <w:r w:rsidRPr="009111B5">
              <w:rPr>
                <w:rFonts w:ascii="標楷體" w:eastAsia="標楷體" w:hAnsi="標楷體" w:hint="eastAsia"/>
                <w:sz w:val="28"/>
                <w:szCs w:val="28"/>
              </w:rPr>
              <w:t>記錄概況說明</w:t>
            </w:r>
          </w:p>
        </w:tc>
        <w:tc>
          <w:tcPr>
            <w:tcW w:w="8497" w:type="dxa"/>
            <w:gridSpan w:val="7"/>
            <w:tcBorders>
              <w:top w:val="single" w:sz="4" w:space="0" w:color="auto"/>
            </w:tcBorders>
            <w:shd w:val="clear" w:color="auto" w:fill="auto"/>
          </w:tcPr>
          <w:p w:rsidR="001B3958" w:rsidRDefault="001B3958" w:rsidP="00CC23C8">
            <w:pPr>
              <w:pStyle w:val="a3"/>
              <w:numPr>
                <w:ilvl w:val="0"/>
                <w:numId w:val="1"/>
              </w:numPr>
              <w:adjustRightInd w:val="0"/>
              <w:snapToGrid w:val="0"/>
              <w:spacing w:line="0" w:lineRule="atLeast"/>
              <w:ind w:leftChars="0"/>
              <w:jc w:val="both"/>
              <w:rPr>
                <w:rFonts w:ascii="標楷體" w:eastAsia="標楷體" w:hAnsi="標楷體"/>
                <w:noProof/>
                <w:sz w:val="28"/>
                <w:szCs w:val="28"/>
              </w:rPr>
            </w:pPr>
            <w:r w:rsidRPr="00F82179">
              <w:rPr>
                <w:rFonts w:ascii="標楷體" w:eastAsia="標楷體" w:hAnsi="標楷體" w:hint="eastAsia"/>
                <w:noProof/>
                <w:sz w:val="28"/>
                <w:szCs w:val="28"/>
              </w:rPr>
              <w:t>目標關聯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 xml:space="preserve">：</w:t>
            </w:r>
            <w:r w:rsidR="00CC23C8" w:rsidRPr="00CC23C8">
              <w:rPr>
                <w:rFonts w:ascii="標楷體" w:eastAsia="標楷體" w:hAnsi="標楷體"/>
                <w:sz w:val="28"/>
                <w:szCs w:val="28"/>
              </w:rPr>
              <w:t xml:space="preserve"/>
            </w:r>
          </w:p>
          <w:p w:rsidR="009B16FA" w:rsidRDefault="007A53FB" w:rsidP="007A53FB">
            <w:pPr>
              <w:pStyle w:val="a3"/>
              <w:adjustRightInd w:val="0"/>
              <w:snapToGrid w:val="0"/>
              <w:spacing w:line="0" w:lineRule="atLeast"/>
              <w:ind w:leftChars="300" w:left="1000" w:hangingChars="100" w:hanging="280"/>
              <w:rPr>
                <w:rFonts w:ascii="標楷體" w:eastAsia="標楷體" w:hAnsi="標楷體"/>
                <w:noProof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  <w:r w:rsidR="00CC23C8" w:rsidRPr="00CC23C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>以CII目標｢浙江省人民政府｣進行偵蒐，搜獲｢浙江省應急管理廳｣，進而發現由｢浙江省應急管理廳｣管理｢浙江省危險化學品安全生產風險監測預警系統｣。</w:t>
            </w: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547716" w:rsidRDefault="007A53FB" w:rsidP="007A53FB">
            <w:pPr>
              <w:pStyle w:val="a3"/>
              <w:adjustRightInd w:val="0"/>
              <w:snapToGrid w:val="0"/>
              <w:spacing w:line="0" w:lineRule="atLeast"/>
              <w:ind w:leftChars="0" w:left="720"/>
              <w:rPr>
                <w:rFonts w:ascii="標楷體" w:eastAsia="標楷體" w:hAnsi="標楷體"/>
                <w:noProof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  <w:r w:rsidR="00D03FA4" w:rsidRPr="00BB31F6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680000" cy="27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7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:rsidR="005842AB" w:rsidRDefault="00547716" w:rsidP="00547716">
            <w:pPr>
              <w:pStyle w:val="a3"/>
              <w:adjustRightInd w:val="0"/>
              <w:snapToGrid w:val="0"/>
              <w:spacing w:line="0" w:lineRule="atLeast"/>
              <w:ind w:leftChars="0" w:left="720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</w:rPr>
              <w:t xml:space="preserve">(圖1)</w:t>
            </w:r>
            <w:r w:rsidR="007A53FB"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7061AE" w:rsidRPr="00CB532E" w:rsidRDefault="00CC23C8" w:rsidP="00CB532E">
            <w:pPr>
              <w:pStyle w:val="a3"/>
              <w:adjustRightInd w:val="0"/>
              <w:snapToGrid w:val="0"/>
              <w:spacing w:line="0" w:lineRule="atLeast"/>
              <w:ind w:leftChars="0" w:left="720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 w:rsidRPr="00CC23C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</w:p>
          <w:p w:rsidR="001B3958" w:rsidRDefault="001B3958" w:rsidP="00FF5F9F">
            <w:pPr>
              <w:pStyle w:val="a3"/>
              <w:numPr>
                <w:ilvl w:val="0"/>
                <w:numId w:val="1"/>
              </w:numPr>
              <w:adjustRightInd w:val="0"/>
              <w:snapToGrid w:val="0"/>
              <w:spacing w:line="0" w:lineRule="atLeast"/>
              <w:ind w:leftChars="0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目標</w:t>
            </w:r>
            <w:r w:rsidRPr="006E2A29">
              <w:rPr>
                <w:rFonts w:ascii="標楷體" w:eastAsia="標楷體" w:hAnsi="標楷體" w:hint="eastAsia"/>
                <w:sz w:val="28"/>
                <w:szCs w:val="28"/>
              </w:rPr>
              <w:t>簡介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 xml:space="preserve">說明：</w:t>
            </w:r>
            <w:r w:rsidR="00FF5F9F" w:rsidRPr="00FF5F9F">
              <w:rPr>
                <w:rFonts w:ascii="標楷體" w:eastAsia="標楷體" w:hAnsi="標楷體"/>
                <w:sz w:val="28"/>
                <w:szCs w:val="28"/>
              </w:rPr>
              <w:t xml:space="preserve"/>
            </w:r>
          </w:p>
          <w:p w:rsidR="00370B8F" w:rsidRDefault="00547716" w:rsidP="00547716">
            <w:pPr>
              <w:pStyle w:val="a3"/>
              <w:adjustRightInd w:val="0"/>
              <w:snapToGrid w:val="0"/>
              <w:spacing w:line="0" w:lineRule="atLeast"/>
              <w:ind w:leftChars="0" w:left="720"/>
              <w:rPr>
                <w:rFonts w:ascii="標楷體" w:eastAsia="標楷體" w:hAnsi="標楷體"/>
                <w:noProof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  <w:r w:rsidR="00FF5F9F" w:rsidRPr="00FF5F9F">
              <w:rPr>
                <w:rFonts w:ascii="標楷體" w:eastAsia="標楷體" w:hAnsi="標楷體"/>
                <w:noProof/>
                <w:sz w:val="28"/>
                <w:szCs w:val="28"/>
              </w:rPr>
              <w:t xml:space="preserve">｢浙江省危險化學品安全生產風險監測預警系統｣具有監測浙江省全區的重大危化品企業及企業一、二級重大危險源罐區油槽相關位置、倉庫設備指標訊息採集詳細資料。</w:t>
            </w: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797463" w:rsidRDefault="00547716" w:rsidP="00547716">
            <w:pPr>
              <w:pStyle w:val="a3"/>
              <w:adjustRightInd w:val="0"/>
              <w:snapToGrid w:val="0"/>
              <w:spacing w:line="0" w:lineRule="atLeast"/>
              <w:ind w:leftChars="0" w:left="720"/>
              <w:rPr>
                <w:rFonts w:ascii="標楷體" w:eastAsia="標楷體" w:hAnsi="標楷體"/>
                <w:noProof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7061AE" w:rsidRPr="00CB532E" w:rsidRDefault="00FF5F9F" w:rsidP="00CB532E">
            <w:pPr>
              <w:pStyle w:val="a3"/>
              <w:adjustRightInd w:val="0"/>
              <w:snapToGrid w:val="0"/>
              <w:spacing w:line="0" w:lineRule="atLeast"/>
              <w:ind w:leftChars="0" w:left="720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 w:rsidRPr="00CC23C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</w:p>
          <w:p w:rsidR="001B3958" w:rsidRDefault="001B3958" w:rsidP="00FF5F9F">
            <w:pPr>
              <w:pStyle w:val="a3"/>
              <w:numPr>
                <w:ilvl w:val="0"/>
                <w:numId w:val="1"/>
              </w:numPr>
              <w:adjustRightInd w:val="0"/>
              <w:snapToGrid w:val="0"/>
              <w:spacing w:line="0" w:lineRule="atLeast"/>
              <w:ind w:leftChars="0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目標滲透</w:t>
            </w:r>
            <w:r w:rsidRPr="00E440D3">
              <w:rPr>
                <w:rFonts w:ascii="標楷體" w:eastAsia="標楷體" w:hAnsi="標楷體" w:hint="eastAsia"/>
                <w:sz w:val="28"/>
                <w:szCs w:val="28"/>
              </w:rPr>
              <w:t xml:space="preserve">：</w:t>
            </w:r>
            <w:r w:rsidR="00FF5F9F" w:rsidRPr="00FF5F9F">
              <w:rPr>
                <w:rFonts w:ascii="標楷體" w:eastAsia="標楷體" w:hAnsi="標楷體"/>
                <w:sz w:val="28"/>
                <w:szCs w:val="28"/>
              </w:rPr>
              <w:t xml:space="preserve"/>
            </w:r>
          </w:p>
          <w:p w:rsidR="00370B8F" w:rsidRDefault="00547716" w:rsidP="00547716">
            <w:pPr>
              <w:pStyle w:val="a3"/>
              <w:numPr>
                <w:ilvl w:val="0"/>
                <w:numId w:val="2"/>
              </w:numPr>
              <w:adjustRightInd w:val="0"/>
              <w:snapToGrid w:val="0"/>
              <w:spacing w:line="0" w:lineRule="atLeast"/>
              <w:ind w:leftChars="0" w:left="72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  <w:r w:rsidR="00FF5F9F" w:rsidRPr="00315CD8">
              <w:rPr>
                <w:rFonts w:ascii="標楷體" w:eastAsia="標楷體" w:hAnsi="標楷體"/>
                <w:sz w:val="28"/>
                <w:szCs w:val="28"/>
              </w:rPr>
              <w:t xml:space="preserve">進入管理系統，從｢全省企業列表｣查看分布在浙江省全區的危化學品企業，點擊企業類型可以查看是經營企業還是生產企業，右下區域風險排名可查看全省的市風險高低。</w:t>
            </w: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7061AE" w:rsidRDefault="00547716" w:rsidP="00547716">
            <w:pPr>
              <w:pStyle w:val="a3"/>
              <w:adjustRightInd w:val="0"/>
              <w:snapToGrid w:val="0"/>
              <w:spacing w:line="0" w:lineRule="atLeast"/>
              <w:ind w:leftChars="0" w:left="72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  <w:r w:rsidR="007061AE" w:rsidRPr="00BB31F6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680000" cy="27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1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7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:rsidR="005842AB" w:rsidRDefault="00797463" w:rsidP="006E42F3">
            <w:pPr>
              <w:pStyle w:val="a3"/>
              <w:adjustRightInd w:val="0"/>
              <w:snapToGrid w:val="0"/>
              <w:spacing w:line="0" w:lineRule="atLeast"/>
              <w:ind w:leftChars="0" w:left="720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</w:rPr>
              <w:t xml:space="preserve">(圖2)</w:t>
            </w:r>
            <w:r w:rsidR="00547716"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1B3958" w:rsidRPr="008C2631" w:rsidRDefault="00FF5F9F" w:rsidP="006E42F3">
            <w:pPr>
              <w:pStyle w:val="a3"/>
              <w:adjustRightInd w:val="0"/>
              <w:snapToGrid w:val="0"/>
              <w:spacing w:line="0" w:lineRule="atLeast"/>
              <w:ind w:leftChars="0" w:left="72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C23C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</w:p>
          <w:p w:rsidR="00370B8F" w:rsidRDefault="00547716" w:rsidP="00547716">
            <w:pPr>
              <w:pStyle w:val="a3"/>
              <w:numPr>
                <w:ilvl w:val="0"/>
                <w:numId w:val="2"/>
              </w:numPr>
              <w:adjustRightInd w:val="0"/>
              <w:snapToGrid w:val="0"/>
              <w:spacing w:line="0" w:lineRule="atLeast"/>
              <w:ind w:leftChars="0" w:left="72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  <w:r w:rsidR="00FF5F9F" w:rsidRPr="00315CD8">
              <w:rPr>
                <w:rFonts w:ascii="標楷體" w:eastAsia="標楷體" w:hAnsi="標楷體"/>
                <w:sz w:val="28"/>
                <w:szCs w:val="28"/>
              </w:rPr>
              <w:t xml:space="preserve">於｢全省企業列表｣→｢企業查詢｣，可透過該系統圖資搜索查看｢浙江石油杭州儲運有限責任公司｣位於｢筧橋軍用機場(空83旅)｣距離只有11.02公里(圖一)，下圖為GoogleMap跟系統做交叉比對。(圖二)</w:t>
            </w: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7061AE" w:rsidRDefault="00547716" w:rsidP="00547716">
            <w:pPr>
              <w:pStyle w:val="a3"/>
              <w:adjustRightInd w:val="0"/>
              <w:snapToGrid w:val="0"/>
              <w:spacing w:line="0" w:lineRule="atLeast"/>
              <w:ind w:leftChars="0" w:left="72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  <w:r w:rsidR="007061AE" w:rsidRPr="00BB31F6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680000" cy="27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2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7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:rsidR="005842AB" w:rsidRDefault="00797463" w:rsidP="006E42F3">
            <w:pPr>
              <w:pStyle w:val="a3"/>
              <w:adjustRightInd w:val="0"/>
              <w:snapToGrid w:val="0"/>
              <w:spacing w:line="0" w:lineRule="atLeast"/>
              <w:ind w:leftChars="0" w:left="720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</w:rPr>
              <w:t xml:space="preserve">(圖3)</w:t>
            </w:r>
            <w:r w:rsidR="00547716"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1B3958" w:rsidRPr="008C2631" w:rsidRDefault="00FF5F9F" w:rsidP="006E42F3">
            <w:pPr>
              <w:pStyle w:val="a3"/>
              <w:adjustRightInd w:val="0"/>
              <w:snapToGrid w:val="0"/>
              <w:spacing w:line="0" w:lineRule="atLeast"/>
              <w:ind w:leftChars="0" w:left="72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C23C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</w:p>
          <w:p w:rsidR="00370B8F" w:rsidRDefault="00547716" w:rsidP="00547716">
            <w:pPr>
              <w:pStyle w:val="a3"/>
              <w:numPr>
                <w:ilvl w:val="0"/>
                <w:numId w:val="2"/>
              </w:numPr>
              <w:adjustRightInd w:val="0"/>
              <w:snapToGrid w:val="0"/>
              <w:spacing w:line="0" w:lineRule="atLeast"/>
              <w:ind w:leftChars="0" w:left="72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  <w:r w:rsidR="00FF5F9F" w:rsidRPr="00315CD8">
              <w:rPr>
                <w:rFonts w:ascii="標楷體" w:eastAsia="標楷體" w:hAnsi="標楷體"/>
                <w:sz w:val="28"/>
                <w:szCs w:val="28"/>
              </w:rPr>
              <w:t xml:space="preserve">點選｢浙江石油杭州儲運有限責任公司｣位置可以查看每一個儲油槽的油品、溫度及溢位。 (圖三)。</w:t>
            </w: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7061AE" w:rsidRDefault="00547716" w:rsidP="00547716">
            <w:pPr>
              <w:pStyle w:val="a3"/>
              <w:adjustRightInd w:val="0"/>
              <w:snapToGrid w:val="0"/>
              <w:spacing w:line="0" w:lineRule="atLeast"/>
              <w:ind w:leftChars="0" w:left="72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  <w:r w:rsidR="007061AE" w:rsidRPr="00BB31F6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680000" cy="27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3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7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:rsidR="005842AB" w:rsidRDefault="00797463" w:rsidP="006E42F3">
            <w:pPr>
              <w:pStyle w:val="a3"/>
              <w:adjustRightInd w:val="0"/>
              <w:snapToGrid w:val="0"/>
              <w:spacing w:line="0" w:lineRule="atLeast"/>
              <w:ind w:leftChars="0" w:left="720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</w:rPr>
              <w:t xml:space="preserve">(圖4)</w:t>
            </w:r>
            <w:r w:rsidR="00547716"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1B3958" w:rsidRPr="008C2631" w:rsidRDefault="00FF5F9F" w:rsidP="006E42F3">
            <w:pPr>
              <w:pStyle w:val="a3"/>
              <w:adjustRightInd w:val="0"/>
              <w:snapToGrid w:val="0"/>
              <w:spacing w:line="0" w:lineRule="atLeast"/>
              <w:ind w:leftChars="0" w:left="72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C23C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</w:p>
          <w:p w:rsidR="00370B8F" w:rsidRDefault="00547716" w:rsidP="00547716">
            <w:pPr>
              <w:pStyle w:val="a3"/>
              <w:numPr>
                <w:ilvl w:val="0"/>
                <w:numId w:val="2"/>
              </w:numPr>
              <w:adjustRightInd w:val="0"/>
              <w:snapToGrid w:val="0"/>
              <w:spacing w:line="0" w:lineRule="atLeast"/>
              <w:ind w:leftChars="0" w:left="72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  <w:r w:rsidR="00FF5F9F" w:rsidRPr="00315CD8">
              <w:rPr>
                <w:rFonts w:ascii="標楷體" w:eastAsia="標楷體" w:hAnsi="標楷體"/>
                <w:sz w:val="28"/>
                <w:szCs w:val="28"/>
              </w:rPr>
              <w:t xml:space="preserve">第二個單位可透過該系統圖資搜索查看｢中國石化銷售股份有限公司浙江寧波三官堂油庫｣位於｢莊橋軍用機場(海軍航空兵)｣距離只有04.26公里(圖一)，下圖為GoogleMap跟系統做交叉比對。(圖二)</w:t>
            </w: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7061AE" w:rsidRDefault="00547716" w:rsidP="00547716">
            <w:pPr>
              <w:pStyle w:val="a3"/>
              <w:adjustRightInd w:val="0"/>
              <w:snapToGrid w:val="0"/>
              <w:spacing w:line="0" w:lineRule="atLeast"/>
              <w:ind w:leftChars="0" w:left="72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  <w:r w:rsidR="007061AE" w:rsidRPr="00BB31F6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680000" cy="27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4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7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:rsidR="005842AB" w:rsidRDefault="00797463" w:rsidP="006E42F3">
            <w:pPr>
              <w:pStyle w:val="a3"/>
              <w:adjustRightInd w:val="0"/>
              <w:snapToGrid w:val="0"/>
              <w:spacing w:line="0" w:lineRule="atLeast"/>
              <w:ind w:leftChars="0" w:left="720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</w:rPr>
              <w:t xml:space="preserve">(圖5)</w:t>
            </w:r>
            <w:r w:rsidR="00547716"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1B3958" w:rsidRPr="008C2631" w:rsidRDefault="00FF5F9F" w:rsidP="006E42F3">
            <w:pPr>
              <w:pStyle w:val="a3"/>
              <w:adjustRightInd w:val="0"/>
              <w:snapToGrid w:val="0"/>
              <w:spacing w:line="0" w:lineRule="atLeast"/>
              <w:ind w:leftChars="0" w:left="72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C23C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</w:p>
          <w:p w:rsidR="00370B8F" w:rsidRDefault="00547716" w:rsidP="00547716">
            <w:pPr>
              <w:pStyle w:val="a3"/>
              <w:numPr>
                <w:ilvl w:val="0"/>
                <w:numId w:val="2"/>
              </w:numPr>
              <w:adjustRightInd w:val="0"/>
              <w:snapToGrid w:val="0"/>
              <w:spacing w:line="0" w:lineRule="atLeast"/>
              <w:ind w:leftChars="0" w:left="72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  <w:r w:rsidR="00FF5F9F" w:rsidRPr="00315CD8">
              <w:rPr>
                <w:rFonts w:ascii="標楷體" w:eastAsia="標楷體" w:hAnsi="標楷體"/>
                <w:sz w:val="28"/>
                <w:szCs w:val="28"/>
              </w:rPr>
              <w:t xml:space="preserve">點選｢中國石化銷售股份有限公司浙江寧波三官堂油庫｣位置可以查看每一個儲油槽的油品(汽油、柴油)、溫度及溢位(圖三)。</w:t>
            </w: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7061AE" w:rsidRDefault="00547716" w:rsidP="00547716">
            <w:pPr>
              <w:pStyle w:val="a3"/>
              <w:adjustRightInd w:val="0"/>
              <w:snapToGrid w:val="0"/>
              <w:spacing w:line="0" w:lineRule="atLeast"/>
              <w:ind w:leftChars="0" w:left="72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  <w:r w:rsidR="007061AE" w:rsidRPr="00BB31F6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680000" cy="27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5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7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:rsidR="005842AB" w:rsidRDefault="00797463" w:rsidP="006E42F3">
            <w:pPr>
              <w:pStyle w:val="a3"/>
              <w:adjustRightInd w:val="0"/>
              <w:snapToGrid w:val="0"/>
              <w:spacing w:line="0" w:lineRule="atLeast"/>
              <w:ind w:leftChars="0" w:left="720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</w:rPr>
              <w:t xml:space="preserve">(圖6)</w:t>
            </w:r>
            <w:r w:rsidR="00547716"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1B3958" w:rsidRPr="008C2631" w:rsidRDefault="00FF5F9F" w:rsidP="006E42F3">
            <w:pPr>
              <w:pStyle w:val="a3"/>
              <w:adjustRightInd w:val="0"/>
              <w:snapToGrid w:val="0"/>
              <w:spacing w:line="0" w:lineRule="atLeast"/>
              <w:ind w:leftChars="0" w:left="72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C23C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</w:p>
          <w:p w:rsidR="00370B8F" w:rsidRDefault="00547716" w:rsidP="00547716">
            <w:pPr>
              <w:pStyle w:val="a3"/>
              <w:numPr>
                <w:ilvl w:val="0"/>
                <w:numId w:val="2"/>
              </w:numPr>
              <w:adjustRightInd w:val="0"/>
              <w:snapToGrid w:val="0"/>
              <w:spacing w:line="0" w:lineRule="atLeast"/>
              <w:ind w:leftChars="0" w:left="72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  <w:r w:rsidR="00FF5F9F" w:rsidRPr="00315CD8">
              <w:rPr>
                <w:rFonts w:ascii="標楷體" w:eastAsia="標楷體" w:hAnsi="標楷體"/>
                <w:sz w:val="28"/>
                <w:szCs w:val="28"/>
              </w:rPr>
              <w:t xml:space="preserve">第三個單位可透過該系統圖資搜索查看｢中化興中石油轉運（舟山）有限公司｣位於｢舟山市定海軍港｣距離只有09.76公里(圖一)，下圖為GoogleMap跟系統做交叉比對。(圖二)</w:t>
            </w: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7061AE" w:rsidRDefault="00547716" w:rsidP="00547716">
            <w:pPr>
              <w:pStyle w:val="a3"/>
              <w:adjustRightInd w:val="0"/>
              <w:snapToGrid w:val="0"/>
              <w:spacing w:line="0" w:lineRule="atLeast"/>
              <w:ind w:leftChars="0" w:left="72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  <w:r w:rsidR="007061AE" w:rsidRPr="00BB31F6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680000" cy="27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6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7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:rsidR="005842AB" w:rsidRDefault="00797463" w:rsidP="006E42F3">
            <w:pPr>
              <w:pStyle w:val="a3"/>
              <w:adjustRightInd w:val="0"/>
              <w:snapToGrid w:val="0"/>
              <w:spacing w:line="0" w:lineRule="atLeast"/>
              <w:ind w:leftChars="0" w:left="720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</w:rPr>
              <w:t xml:space="preserve">(圖7)</w:t>
            </w:r>
            <w:r w:rsidR="00547716"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1B3958" w:rsidRPr="008C2631" w:rsidRDefault="00FF5F9F" w:rsidP="006E42F3">
            <w:pPr>
              <w:pStyle w:val="a3"/>
              <w:adjustRightInd w:val="0"/>
              <w:snapToGrid w:val="0"/>
              <w:spacing w:line="0" w:lineRule="atLeast"/>
              <w:ind w:leftChars="0" w:left="72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C23C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</w:p>
          <w:p w:rsidR="00370B8F" w:rsidRDefault="00547716" w:rsidP="00547716">
            <w:pPr>
              <w:pStyle w:val="a3"/>
              <w:numPr>
                <w:ilvl w:val="0"/>
                <w:numId w:val="2"/>
              </w:numPr>
              <w:adjustRightInd w:val="0"/>
              <w:snapToGrid w:val="0"/>
              <w:spacing w:line="0" w:lineRule="atLeast"/>
              <w:ind w:leftChars="0" w:left="72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  <w:r w:rsidR="00FF5F9F" w:rsidRPr="00315CD8">
              <w:rPr>
                <w:rFonts w:ascii="標楷體" w:eastAsia="標楷體" w:hAnsi="標楷體"/>
                <w:sz w:val="28"/>
                <w:szCs w:val="28"/>
              </w:rPr>
              <w:t xml:space="preserve">點選｢中化興中石油轉運（舟山）有限公司｣位置可以查看每一個儲油槽的油品(原油、成品油)、溫度及溢位(圖三) 。</w:t>
            </w: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7061AE" w:rsidRDefault="00547716" w:rsidP="00547716">
            <w:pPr>
              <w:pStyle w:val="a3"/>
              <w:adjustRightInd w:val="0"/>
              <w:snapToGrid w:val="0"/>
              <w:spacing w:line="0" w:lineRule="atLeast"/>
              <w:ind w:leftChars="0" w:left="72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  <w:r w:rsidR="007061AE" w:rsidRPr="00BB31F6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680000" cy="27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7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7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:rsidR="005842AB" w:rsidRDefault="00797463" w:rsidP="006E42F3">
            <w:pPr>
              <w:pStyle w:val="a3"/>
              <w:adjustRightInd w:val="0"/>
              <w:snapToGrid w:val="0"/>
              <w:spacing w:line="0" w:lineRule="atLeast"/>
              <w:ind w:leftChars="0" w:left="720"/>
              <w:jc w:val="center"/>
              <w:rPr>
                <w:rFonts w:ascii="標楷體" w:eastAsia="標楷體" w:hAnsi="標楷體"/>
                <w:noProof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</w:rPr>
              <w:t xml:space="preserve">(圖8)</w:t>
            </w:r>
            <w:r w:rsidR="00547716">
              <w:rPr>
                <w:rFonts w:ascii="標楷體" w:eastAsia="標楷體" w:hAnsi="標楷體" w:hint="eastAsia"/>
                <w:noProof/>
                <w:sz w:val="28"/>
                <w:szCs w:val="28"/>
              </w:rPr>
              <w:t xml:space="preserve"/>
            </w:r>
          </w:p>
          <w:p w:rsidR="001B3958" w:rsidRPr="008C2631" w:rsidRDefault="00FF5F9F" w:rsidP="006E42F3">
            <w:pPr>
              <w:pStyle w:val="a3"/>
              <w:adjustRightInd w:val="0"/>
              <w:snapToGrid w:val="0"/>
              <w:spacing w:line="0" w:lineRule="atLeast"/>
              <w:ind w:leftChars="0" w:left="72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C23C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/>
            </w:r>
          </w:p>
        </w:tc>
      </w:tr>
      <w:tr w:rsidR="001B3958" w:rsidRPr="009111B5" w:rsidTr="00C825A4">
        <w:trPr>
          <w:cantSplit/>
          <w:trHeight w:val="438"/>
          <w:jc w:val="center"/>
        </w:trPr>
        <w:tc>
          <w:tcPr>
            <w:tcW w:w="1161" w:type="dxa"/>
            <w:gridSpan w:val="2"/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lastRenderedPageBreak/>
              <w:t>網頁用途</w:t>
            </w:r>
          </w:p>
        </w:tc>
        <w:tc>
          <w:tcPr>
            <w:tcW w:w="8487" w:type="dxa"/>
            <w:gridSpan w:val="6"/>
            <w:shd w:val="clear" w:color="auto" w:fill="auto"/>
            <w:vAlign w:val="center"/>
          </w:tcPr>
          <w:p w:rsidR="001B3958" w:rsidRPr="00897620" w:rsidRDefault="001B3958" w:rsidP="00C825A4">
            <w:pPr>
              <w:spacing w:line="0" w:lineRule="atLeast"/>
              <w:rPr>
                <w:rFonts w:ascii="標楷體" w:eastAsia="標楷體" w:hAnsi="標楷體"/>
                <w:sz w:val="28"/>
                <w:szCs w:val="28"/>
              </w:rPr>
            </w:pPr>
            <w:r w:rsidRPr="001B395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>查看浙江省全區危化品，油槽、化學、氣體企業等事項。</w:t>
            </w:r>
          </w:p>
        </w:tc>
      </w:tr>
      <w:tr w:rsidR="001B3958" w:rsidRPr="009111B5" w:rsidTr="00C825A4">
        <w:trPr>
          <w:cantSplit/>
          <w:trHeight w:val="438"/>
          <w:jc w:val="center"/>
        </w:trPr>
        <w:tc>
          <w:tcPr>
            <w:tcW w:w="1161" w:type="dxa"/>
            <w:gridSpan w:val="2"/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5F090E">
              <w:rPr>
                <w:rFonts w:ascii="標楷體" w:eastAsia="標楷體" w:hAnsi="標楷體" w:hint="eastAsia"/>
                <w:sz w:val="28"/>
                <w:szCs w:val="28"/>
              </w:rPr>
              <w:t>瀏覽人數</w:t>
            </w:r>
          </w:p>
        </w:tc>
        <w:tc>
          <w:tcPr>
            <w:tcW w:w="8487" w:type="dxa"/>
            <w:gridSpan w:val="6"/>
            <w:shd w:val="clear" w:color="auto" w:fill="auto"/>
            <w:vAlign w:val="center"/>
          </w:tcPr>
          <w:p w:rsidR="001B3958" w:rsidRPr="00096E4C" w:rsidRDefault="001B3958" w:rsidP="00C825A4">
            <w:pPr>
              <w:spacing w:line="0" w:lineRule="atLeast"/>
              <w:rPr>
                <w:rFonts w:ascii="標楷體" w:eastAsia="標楷體" w:hAnsi="標楷體"/>
                <w:sz w:val="28"/>
                <w:szCs w:val="28"/>
              </w:rPr>
            </w:pPr>
            <w:r w:rsidRPr="001B395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>使用者</w:t>
            </w:r>
          </w:p>
        </w:tc>
      </w:tr>
      <w:tr w:rsidR="001B3958" w:rsidRPr="009111B5" w:rsidTr="00C825A4">
        <w:trPr>
          <w:cantSplit/>
          <w:trHeight w:val="438"/>
          <w:jc w:val="center"/>
        </w:trPr>
        <w:tc>
          <w:tcPr>
            <w:tcW w:w="1161" w:type="dxa"/>
            <w:gridSpan w:val="2"/>
            <w:shd w:val="clear" w:color="auto" w:fill="auto"/>
            <w:vAlign w:val="center"/>
          </w:tcPr>
          <w:p w:rsidR="001B3958" w:rsidRDefault="001B3958" w:rsidP="00C825A4">
            <w:pPr>
              <w:adjustRightInd w:val="0"/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5F090E">
              <w:rPr>
                <w:rFonts w:ascii="標楷體" w:eastAsia="標楷體" w:hAnsi="標楷體" w:hint="eastAsia"/>
                <w:sz w:val="28"/>
                <w:szCs w:val="28"/>
              </w:rPr>
              <w:t>獲取權限</w:t>
            </w:r>
          </w:p>
        </w:tc>
        <w:tc>
          <w:tcPr>
            <w:tcW w:w="8487" w:type="dxa"/>
            <w:gridSpan w:val="6"/>
            <w:shd w:val="clear" w:color="auto" w:fill="auto"/>
            <w:vAlign w:val="center"/>
          </w:tcPr>
          <w:p w:rsidR="001B3958" w:rsidRPr="00096E4C" w:rsidRDefault="001B3958" w:rsidP="00C825A4">
            <w:pPr>
              <w:spacing w:line="0" w:lineRule="atLeast"/>
              <w:rPr>
                <w:rFonts w:ascii="標楷體" w:eastAsia="標楷體" w:hAnsi="標楷體"/>
                <w:sz w:val="28"/>
                <w:szCs w:val="28"/>
              </w:rPr>
            </w:pPr>
            <w:r w:rsidRPr="001B395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>網頁無提供統計。</w:t>
            </w:r>
          </w:p>
        </w:tc>
      </w:tr>
      <w:tr w:rsidR="001B3958" w:rsidRPr="009111B5" w:rsidTr="00C825A4">
        <w:trPr>
          <w:cantSplit/>
          <w:trHeight w:val="438"/>
          <w:jc w:val="center"/>
        </w:trPr>
        <w:tc>
          <w:tcPr>
            <w:tcW w:w="1161" w:type="dxa"/>
            <w:gridSpan w:val="2"/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111B5">
              <w:rPr>
                <w:rFonts w:ascii="標楷體" w:eastAsia="標楷體" w:hAnsi="標楷體" w:hint="eastAsia"/>
                <w:sz w:val="28"/>
                <w:szCs w:val="28"/>
              </w:rPr>
              <w:t>預期成效</w:t>
            </w:r>
          </w:p>
        </w:tc>
        <w:tc>
          <w:tcPr>
            <w:tcW w:w="8487" w:type="dxa"/>
            <w:gridSpan w:val="6"/>
            <w:shd w:val="clear" w:color="auto" w:fill="auto"/>
            <w:vAlign w:val="center"/>
          </w:tcPr>
          <w:p w:rsidR="001B3958" w:rsidRPr="00533D3A" w:rsidRDefault="001B3958" w:rsidP="00C825A4">
            <w:pPr>
              <w:spacing w:line="0" w:lineRule="atLeast"/>
              <w:rPr>
                <w:rFonts w:ascii="標楷體" w:eastAsia="標楷體" w:hAnsi="標楷體"/>
                <w:sz w:val="28"/>
                <w:szCs w:val="28"/>
              </w:rPr>
            </w:pPr>
            <w:r w:rsidRPr="001B395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>透過目標系統獲取危化品、油槽、化學、氣體等相對位置及相關資訊，以利戰時提供友軍單位資訊對敵軍後勤進行打擊，以達成作戰效益。</w:t>
            </w:r>
          </w:p>
        </w:tc>
      </w:tr>
      <w:tr w:rsidR="001B3958" w:rsidRPr="009111B5" w:rsidTr="00C825A4">
        <w:trPr>
          <w:cantSplit/>
          <w:trHeight w:val="907"/>
          <w:jc w:val="center"/>
        </w:trPr>
        <w:tc>
          <w:tcPr>
            <w:tcW w:w="1161" w:type="dxa"/>
            <w:gridSpan w:val="2"/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111B5">
              <w:rPr>
                <w:rFonts w:ascii="標楷體" w:eastAsia="標楷體" w:hAnsi="標楷體" w:hint="eastAsia"/>
                <w:sz w:val="28"/>
                <w:szCs w:val="28"/>
              </w:rPr>
              <w:t>後續作為</w:t>
            </w:r>
          </w:p>
        </w:tc>
        <w:tc>
          <w:tcPr>
            <w:tcW w:w="8487" w:type="dxa"/>
            <w:gridSpan w:val="6"/>
            <w:shd w:val="clear" w:color="auto" w:fill="auto"/>
            <w:vAlign w:val="center"/>
          </w:tcPr>
          <w:p w:rsidR="001B3958" w:rsidRPr="004E3AA2" w:rsidRDefault="001B3958" w:rsidP="004E3AA2">
            <w:pPr>
              <w:spacing w:line="0" w:lineRule="atLeast"/>
              <w:rPr>
                <w:rFonts w:ascii="標楷體" w:eastAsia="標楷體" w:hAnsi="標楷體"/>
                <w:sz w:val="28"/>
                <w:szCs w:val="28"/>
              </w:rPr>
            </w:pPr>
            <w:r w:rsidRPr="004E3AA2">
              <w:rPr>
                <w:rFonts w:ascii="標楷體" w:eastAsia="標楷體" w:hAnsi="標楷體"/>
                <w:noProof/>
                <w:sz w:val="28"/>
                <w:szCs w:val="28"/>
              </w:rPr>
              <w:t xml:space="preserve">依據透過該系統名稱搜獲｢浙江省應急管理廳｣為上層單位，該單位下轄有一個系統為｢浙江省危險化學品風險防控大數據平台—安全生產子系統｣，研判該系統管理所有危化企業，故後續對其進行偵蒐滲透。</w:t>
            </w:r>
          </w:p>
        </w:tc>
      </w:tr>
      <w:tr w:rsidR="001B3958" w:rsidRPr="009111B5" w:rsidTr="00C825A4">
        <w:trPr>
          <w:cantSplit/>
          <w:trHeight w:val="810"/>
          <w:jc w:val="center"/>
        </w:trPr>
        <w:tc>
          <w:tcPr>
            <w:tcW w:w="2416" w:type="dxa"/>
            <w:gridSpan w:val="3"/>
            <w:shd w:val="clear" w:color="auto" w:fill="auto"/>
            <w:vAlign w:val="center"/>
          </w:tcPr>
          <w:p w:rsidR="001B3958" w:rsidRPr="009111B5" w:rsidRDefault="001B3958" w:rsidP="00C825A4">
            <w:pPr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color w:val="000000"/>
                <w:sz w:val="30"/>
                <w:szCs w:val="30"/>
              </w:rPr>
              <w:t>考核事由</w:t>
            </w:r>
          </w:p>
        </w:tc>
        <w:tc>
          <w:tcPr>
            <w:tcW w:w="2413" w:type="dxa"/>
            <w:gridSpan w:val="2"/>
            <w:shd w:val="clear" w:color="auto" w:fill="auto"/>
            <w:vAlign w:val="center"/>
          </w:tcPr>
          <w:p w:rsidR="001B3958" w:rsidRPr="00533962" w:rsidRDefault="001B3958" w:rsidP="00C825A4">
            <w:pPr>
              <w:spacing w:line="0" w:lineRule="atLeast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477" w:type="dxa"/>
            <w:gridSpan w:val="2"/>
            <w:shd w:val="clear" w:color="auto" w:fill="auto"/>
            <w:vAlign w:val="center"/>
          </w:tcPr>
          <w:p w:rsidR="001B3958" w:rsidRPr="009111B5" w:rsidRDefault="001B3958" w:rsidP="00C825A4">
            <w:pPr>
              <w:spacing w:line="0" w:lineRule="atLeas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5F090E">
              <w:rPr>
                <w:rFonts w:ascii="標楷體" w:eastAsia="標楷體" w:hAnsi="標楷體" w:hint="eastAsia"/>
                <w:sz w:val="28"/>
                <w:szCs w:val="28"/>
              </w:rPr>
              <w:t>評分</w:t>
            </w:r>
          </w:p>
        </w:tc>
        <w:tc>
          <w:tcPr>
            <w:tcW w:w="2342" w:type="dxa"/>
            <w:shd w:val="clear" w:color="auto" w:fill="auto"/>
            <w:vAlign w:val="center"/>
          </w:tcPr>
          <w:p w:rsidR="001B3958" w:rsidRPr="009111B5" w:rsidRDefault="001B3958" w:rsidP="00C825A4">
            <w:pPr>
              <w:spacing w:line="0" w:lineRule="atLeast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1B3958" w:rsidRPr="009111B5" w:rsidTr="00C825A4">
        <w:trPr>
          <w:cantSplit/>
          <w:trHeight w:val="810"/>
          <w:jc w:val="center"/>
        </w:trPr>
        <w:tc>
          <w:tcPr>
            <w:tcW w:w="2416" w:type="dxa"/>
            <w:gridSpan w:val="3"/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 w:rsidRPr="009111B5">
              <w:rPr>
                <w:rFonts w:ascii="標楷體" w:eastAsia="標楷體" w:hAnsi="標楷體" w:hint="eastAsia"/>
                <w:sz w:val="28"/>
                <w:szCs w:val="28"/>
              </w:rPr>
              <w:t>偵蒐</w:t>
            </w:r>
            <w:proofErr w:type="gramEnd"/>
            <w:r w:rsidRPr="009111B5">
              <w:rPr>
                <w:rFonts w:ascii="標楷體" w:eastAsia="標楷體" w:hAnsi="標楷體" w:hint="eastAsia"/>
                <w:sz w:val="28"/>
                <w:szCs w:val="28"/>
              </w:rPr>
              <w:t>人員</w:t>
            </w:r>
          </w:p>
        </w:tc>
        <w:tc>
          <w:tcPr>
            <w:tcW w:w="2413" w:type="dxa"/>
            <w:gridSpan w:val="2"/>
            <w:shd w:val="clear" w:color="auto" w:fill="auto"/>
            <w:vAlign w:val="center"/>
          </w:tcPr>
          <w:p w:rsidR="001B3958" w:rsidRPr="001B3958" w:rsidRDefault="001B3958" w:rsidP="001B3958">
            <w:pPr>
              <w:spacing w:line="0" w:lineRule="atLeast"/>
              <w:rPr>
                <w:rFonts w:ascii="標楷體" w:eastAsia="標楷體" w:hAnsi="標楷體"/>
                <w:sz w:val="28"/>
                <w:szCs w:val="28"/>
              </w:rPr>
            </w:pPr>
            <w:r w:rsidRPr="001B3958">
              <w:rPr>
                <w:rFonts w:ascii="標楷體" w:eastAsia="標楷體" w:hAnsi="標楷體"/>
                <w:noProof/>
                <w:sz w:val="28"/>
                <w:szCs w:val="28"/>
              </w:rPr>
              <w:t xml:space="preserve">毛仕新</w:t>
            </w:r>
          </w:p>
        </w:tc>
        <w:tc>
          <w:tcPr>
            <w:tcW w:w="2477" w:type="dxa"/>
            <w:gridSpan w:val="2"/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111B5">
              <w:rPr>
                <w:rFonts w:ascii="標楷體" w:eastAsia="標楷體" w:hAnsi="標楷體" w:hint="eastAsia"/>
                <w:sz w:val="28"/>
                <w:szCs w:val="28"/>
              </w:rPr>
              <w:t>簽證</w:t>
            </w:r>
          </w:p>
        </w:tc>
        <w:tc>
          <w:tcPr>
            <w:tcW w:w="2342" w:type="dxa"/>
            <w:shd w:val="clear" w:color="auto" w:fill="auto"/>
            <w:vAlign w:val="center"/>
          </w:tcPr>
          <w:p w:rsidR="001B3958" w:rsidRPr="009111B5" w:rsidRDefault="001B3958" w:rsidP="00C825A4">
            <w:pPr>
              <w:adjustRightInd w:val="0"/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:rsidR="00804296" w:rsidRPr="001B3958" w:rsidRDefault="00804296" w:rsidP="001B3958"/>
    <w:sectPr w:rsidR="00804296" w:rsidRPr="001B395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313E" w:rsidRDefault="001C313E" w:rsidP="00642C94">
      <w:r>
        <w:separator/>
      </w:r>
    </w:p>
  </w:endnote>
  <w:endnote w:type="continuationSeparator" w:id="0">
    <w:p w:rsidR="001C313E" w:rsidRDefault="001C313E" w:rsidP="00642C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313E" w:rsidRDefault="001C313E" w:rsidP="00642C94">
      <w:r>
        <w:separator/>
      </w:r>
    </w:p>
  </w:footnote>
  <w:footnote w:type="continuationSeparator" w:id="0">
    <w:p w:rsidR="001C313E" w:rsidRDefault="001C313E" w:rsidP="00642C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2A1A49"/>
    <w:multiLevelType w:val="hybridMultilevel"/>
    <w:tmpl w:val="6EECCDDE"/>
    <w:lvl w:ilvl="0" w:tplc="68B675BC">
      <w:start w:val="1"/>
      <w:numFmt w:val="taiwaneseCountingThousand"/>
      <w:lvlText w:val="(%1)"/>
      <w:lvlJc w:val="left"/>
      <w:pPr>
        <w:ind w:left="12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30D35704"/>
    <w:multiLevelType w:val="hybridMultilevel"/>
    <w:tmpl w:val="681A050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F3C06C9"/>
    <w:multiLevelType w:val="hybridMultilevel"/>
    <w:tmpl w:val="7DF6C62C"/>
    <w:lvl w:ilvl="0" w:tplc="B2E6C062">
      <w:start w:val="1"/>
      <w:numFmt w:val="taiwaneseCountingThousand"/>
      <w:suff w:val="space"/>
      <w:lvlText w:val="%1、"/>
      <w:lvlJc w:val="left"/>
      <w:pPr>
        <w:ind w:left="720" w:hanging="720"/>
      </w:pPr>
      <w:rPr>
        <w:rFonts w:hint="default"/>
      </w:rPr>
    </w:lvl>
    <w:lvl w:ilvl="1" w:tplc="7CC04DC8">
      <w:start w:val="1"/>
      <w:numFmt w:val="taiwaneseCountingThousand"/>
      <w:lvlText w:val="%2期、"/>
      <w:lvlJc w:val="left"/>
      <w:pPr>
        <w:ind w:left="1350" w:hanging="87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127"/>
    <w:rsid w:val="000041C6"/>
    <w:rsid w:val="0001426C"/>
    <w:rsid w:val="0002044A"/>
    <w:rsid w:val="00044158"/>
    <w:rsid w:val="00165CF6"/>
    <w:rsid w:val="001A7E7B"/>
    <w:rsid w:val="001B3958"/>
    <w:rsid w:val="001C313E"/>
    <w:rsid w:val="00261491"/>
    <w:rsid w:val="002B2C2C"/>
    <w:rsid w:val="00315CD8"/>
    <w:rsid w:val="00370B8F"/>
    <w:rsid w:val="00372E2B"/>
    <w:rsid w:val="003736FD"/>
    <w:rsid w:val="0039745F"/>
    <w:rsid w:val="003F3BE7"/>
    <w:rsid w:val="00473769"/>
    <w:rsid w:val="004E3AA2"/>
    <w:rsid w:val="00514127"/>
    <w:rsid w:val="00547716"/>
    <w:rsid w:val="005538C2"/>
    <w:rsid w:val="005842AB"/>
    <w:rsid w:val="005E3B57"/>
    <w:rsid w:val="00642C94"/>
    <w:rsid w:val="006E3316"/>
    <w:rsid w:val="006E42F3"/>
    <w:rsid w:val="007061AE"/>
    <w:rsid w:val="00797463"/>
    <w:rsid w:val="007A53FB"/>
    <w:rsid w:val="007B25C3"/>
    <w:rsid w:val="00804296"/>
    <w:rsid w:val="008B0C00"/>
    <w:rsid w:val="008C6E5E"/>
    <w:rsid w:val="009114E7"/>
    <w:rsid w:val="00951951"/>
    <w:rsid w:val="009B16FA"/>
    <w:rsid w:val="009C0C60"/>
    <w:rsid w:val="009C1358"/>
    <w:rsid w:val="009E02FB"/>
    <w:rsid w:val="00A1121F"/>
    <w:rsid w:val="00A87328"/>
    <w:rsid w:val="00B41ED9"/>
    <w:rsid w:val="00BA63E5"/>
    <w:rsid w:val="00BB31F6"/>
    <w:rsid w:val="00C573A1"/>
    <w:rsid w:val="00CA7CFD"/>
    <w:rsid w:val="00CB4B04"/>
    <w:rsid w:val="00CB532E"/>
    <w:rsid w:val="00CC23C8"/>
    <w:rsid w:val="00CC3C82"/>
    <w:rsid w:val="00CE0A17"/>
    <w:rsid w:val="00D03FA4"/>
    <w:rsid w:val="00DB7C04"/>
    <w:rsid w:val="00DC5C30"/>
    <w:rsid w:val="00E22CFD"/>
    <w:rsid w:val="00EA0045"/>
    <w:rsid w:val="00F05DAA"/>
    <w:rsid w:val="00F96DC8"/>
    <w:rsid w:val="00FA7366"/>
    <w:rsid w:val="00FF5F9F"/>
    <w:rsid w:val="00FF7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3958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3">
    <w:name w:val="heading 3"/>
    <w:basedOn w:val="a"/>
    <w:link w:val="30"/>
    <w:uiPriority w:val="9"/>
    <w:qFormat/>
    <w:rsid w:val="001B3958"/>
    <w:pPr>
      <w:widowControl/>
      <w:spacing w:before="100" w:beforeAutospacing="1" w:after="100" w:afterAutospacing="1"/>
      <w:outlineLvl w:val="2"/>
    </w:pPr>
    <w:rPr>
      <w:rFonts w:ascii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1B3958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3">
    <w:name w:val="List Paragraph"/>
    <w:basedOn w:val="a"/>
    <w:uiPriority w:val="34"/>
    <w:qFormat/>
    <w:rsid w:val="001B3958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42C9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42C94"/>
    <w:rPr>
      <w:rFonts w:ascii="Times New Roman" w:eastAsia="新細明體" w:hAnsi="Times New Roman" w:cs="Times New Roman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42C9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42C94"/>
    <w:rPr>
      <w:rFonts w:ascii="Times New Roman" w:eastAsia="新細明體" w:hAnsi="Times New Roman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3958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3">
    <w:name w:val="heading 3"/>
    <w:basedOn w:val="a"/>
    <w:link w:val="30"/>
    <w:uiPriority w:val="9"/>
    <w:qFormat/>
    <w:rsid w:val="001B3958"/>
    <w:pPr>
      <w:widowControl/>
      <w:spacing w:before="100" w:beforeAutospacing="1" w:after="100" w:afterAutospacing="1"/>
      <w:outlineLvl w:val="2"/>
    </w:pPr>
    <w:rPr>
      <w:rFonts w:ascii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1B3958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3">
    <w:name w:val="List Paragraph"/>
    <w:basedOn w:val="a"/>
    <w:uiPriority w:val="34"/>
    <w:qFormat/>
    <w:rsid w:val="001B3958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42C9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42C94"/>
    <w:rPr>
      <w:rFonts w:ascii="Times New Roman" w:eastAsia="新細明體" w:hAnsi="Times New Roman" w:cs="Times New Roman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42C9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42C94"/>
    <w:rPr>
      <w:rFonts w:ascii="Times New Roman" w:eastAsia="新細明體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1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1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8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9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9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image" Target="media/image1.jpg"/><Relationship Id="rId11" Type="http://schemas.openxmlformats.org/officeDocument/2006/relationships/image" Target="media/image2.jpg"/><Relationship Id="rId12" Type="http://schemas.openxmlformats.org/officeDocument/2006/relationships/image" Target="media/image3.jpg"/><Relationship Id="rId13" Type="http://schemas.openxmlformats.org/officeDocument/2006/relationships/image" Target="media/image4.jpg"/><Relationship Id="rId14" Type="http://schemas.openxmlformats.org/officeDocument/2006/relationships/image" Target="media/image5.JPG"/><Relationship Id="rId15" Type="http://schemas.openxmlformats.org/officeDocument/2006/relationships/image" Target="media/image6.JPG"/><Relationship Id="rId16" Type="http://schemas.openxmlformats.org/officeDocument/2006/relationships/image" Target="media/image7.JPG"/><Relationship Id="rId17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2</Pages>
  <Words>194</Words>
  <Characters>1111</Characters>
  <Application>Microsoft Office Word</Application>
  <DocSecurity>0</DocSecurity>
  <Lines>9</Lines>
  <Paragraphs>2</Paragraphs>
  <ScaleCrop>false</ScaleCrop>
  <Company/>
  <LinksUpToDate>false</LinksUpToDate>
  <CharactersWithSpaces>1303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53</cp:revision>
  <dcterms:created xsi:type="dcterms:W3CDTF">2021-06-06T01:50:00Z</dcterms:created>
  <dcterms:modified xsi:type="dcterms:W3CDTF">2021-06-09T14:34:00Z</dcterms:modified>
</cp:coreProperties>
</file>