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硕士论文完成方案：基于低成本16线激光雷达的鲁棒激光SLAM建图与定位研究</w:t>
      </w:r>
    </w:p>
    <w:p>
      <w:r>
        <w:t xml:space="preserve">环境：Ubuntu 18.04 | ROS Melodic | Scout Mini | 16线激光雷达 | Python 2.7 | Word文档可编辑</w:t>
      </w:r>
    </w:p>
    <w:p/>
    <w:p>
      <w:r>
        <w:t xml:space="preserve">一、论文选题、创新点与研究目标</w:t>
      </w:r>
    </w:p>
    <w:p>
      <w:r>
        <w:t xml:space="preserve">1.1 推荐题目</w:t>
      </w:r>
    </w:p>
    <w:p>
      <w:r>
        <w:t xml:space="preserve">中文：基于低成本16线激光雷达的鲁棒激光SLAM建图与定位研究</w:t>
      </w:r>
    </w:p>
    <w:p>
      <w:r>
        <w:t xml:space="preserve">英文：Research on Robust LiDAR SLAM Mapping and Localization for Low-Cost 16-Line LiDAR Mobile Robots</w:t>
      </w:r>
    </w:p>
    <w:p/>
    <w:p>
      <w:r>
        <w:t xml:space="preserve">1.2 研究背景、问题定义与研究动机</w:t>
      </w:r>
    </w:p>
    <w:p>
      <w:r>
        <w:t xml:space="preserve">室内移动机器人完成自主搜索与目标到达任务，前提是拥有稳定的激光SLAM建图与定位能力。对于本平台而言，激光雷达为16线低成本方案，原始三维点云必须经过二维化处理才能进入后续 SLAM 和定位模块。实际运行中，系统面临以下问题：</w:t>
      </w:r>
    </w:p>
    <w:p>
      <w:r>
        <w:t xml:space="preserve">1）三维点云到二维栅格的投影容易引入断墙、虚假障碍和噪点；</w:t>
      </w:r>
    </w:p>
    <w:p>
      <w:r>
        <w:t xml:space="preserve">2）地图结构不连续时，AMCL 和扫描匹配定位容易出现漂移和收敛缓慢；</w:t>
      </w:r>
    </w:p>
    <w:p>
      <w:r>
        <w:t xml:space="preserve">3）复杂室内环境中，局部地图、边界和障碍结构不稳定，影响后续重定位和自主导航效果。</w:t>
      </w:r>
    </w:p>
    <w:p>
      <w:r>
        <w:t xml:space="preserve">因此，本论文不把工作限定为单纯 HectorSLAM 调参，而是围绕激光SLAM的核心链路，研究三维点云到二维栅格地图的生成优化、地图质量增强与定位鲁棒性验证，形成“源头优化—地图增强—定位验证”的完整闭环。</w:t>
      </w:r>
    </w:p>
    <w:p/>
    <w:p>
      <w:r>
        <w:t xml:space="preserve">1.3 三个创新点详解</w:t>
      </w:r>
    </w:p>
    <w:p>
      <w:r>
        <w:t xml:space="preserve">【创新点一】面向激光SLAM的三维点云到二维栅格生成优化</w:t>
      </w:r>
    </w:p>
    <w:p>
      <w:r>
        <w:t xml:space="preserve">前人问题：很多研究关注最终地图显示效果，但对点云到二维占据栅格的投影规则缺少针对低线数激光雷达的专门优化。直接投影会把地面杂点、反射噪声和稀疏扫描误差带入地图，导致断墙、虚假障碍和局部空洞。相关依据见“1.4 相关文献依据”。</w:t>
      </w:r>
    </w:p>
    <w:p>
      <w:r>
        <w:t xml:space="preserve">本文提出：在 pointcloud_to_grid 中优化点云到二维栅格的投影规则，结合地面/墙体分层、噪点剔除和高度阈值控制，提升基准地图 M0 的结构完整性。</w:t>
      </w:r>
    </w:p>
    <w:p>
      <w:r>
        <w:t xml:space="preserve">意义：从源头减少错误占据格与断墙，为后续地图增强和定位提供更高质量的基础地图。</w:t>
      </w:r>
    </w:p>
    <w:p/>
    <w:p>
      <w:r>
        <w:t xml:space="preserve">【创新点二】结构感知的地图增强与质量量化体系</w:t>
      </w:r>
    </w:p>
    <w:p>
      <w:r>
        <w:t xml:space="preserve">前人问题：现有地图后处理往往只做简单滤波，缺少与激光SLAM定位任务相匹配的结构感知增强方法，也缺少统一的定量评价指标。相关依据见“1.4 相关文献依据”。</w:t>
      </w:r>
    </w:p>
    <w:p>
      <w:r>
        <w:t xml:space="preserve">本文提出：从墙体连续度、自由区连通性、噪点密度、边界清晰度、未知区比例等维度建立地图质量指标体系，并基于指标对地图增强结果进行比较。</w:t>
      </w:r>
    </w:p>
    <w:p>
      <w:r>
        <w:t xml:space="preserve">意义：使地图优化不再依赖主观视觉判断，而能通过数值对不同版本地图做横向比较，为论文实验提供可复现依据。</w:t>
      </w:r>
    </w:p>
    <w:p/>
    <w:p>
      <w:r>
        <w:t xml:space="preserve">【创新点三】地图质量与定位鲁棒性的量化关系分析</w:t>
      </w:r>
    </w:p>
    <w:p>
      <w:r>
        <w:t xml:space="preserve">前人问题：大量文献只说“更好的地图有利于定位”，但少有工作系统说明地图结构变化对 AMCL 稳定性、收敛速度和重定位效果的影响。相关依据见“1.4 相关文献依据”。</w:t>
      </w:r>
    </w:p>
    <w:p>
      <w:r>
        <w:t xml:space="preserve">本文提出：通过 M0、M1、M2、M3 等地图版本的消融实验，测量 AMCL 定位误差、漂移量、收敛时间和重定位恢复能力，分析地图质量变化与定位性能变化之间的关系。</w:t>
      </w:r>
    </w:p>
    <w:p>
      <w:r>
        <w:t xml:space="preserve">意义：把“地图更好”与“定位更稳”建立可量化联系，使论文结论更有说服力。</w:t>
      </w:r>
    </w:p>
    <w:p/>
    <w:p>
      <w:r>
        <w:t xml:space="preserve">1.4 相关文献依据</w:t>
      </w:r>
    </w:p>
    <w:p>
      <w:r>
        <w:t xml:space="preserve">以下文献直接支撑本方案里“前人问题”的判断。这里不做空泛概括，只记录论文在摘要（Abstract）中明确写出的局限、问题或结论。</w:t>
      </w:r>
    </w:p>
    <w:p/>
    <w:p>
      <w:r>
        <w:t xml:space="preserve">1）Jiang Yue, Weisong Wen, Jing Han, Li-Ta Hsu, 2020, *LiDAR Data Enrichment Using Deep Learning Based on High-Resolution Image: An Approach to Achieve High-Performance LiDAR SLAM Using Low-cost LiDAR*。</w:t>
      </w:r>
    </w:p>
    <w:p>
      <w:r>
        <w:t xml:space="preserve">   - 依据位置：Abstract。</w:t>
      </w:r>
    </w:p>
    <w:p>
      <w:r>
        <w:t xml:space="preserve">   - 文中明确写到，16 线低成本 LiDAR 只能提供“limited and sparse point clouds”，并且这种稀疏点云“cannot guarantee sufficient positioning accuracy” in challenging dynamic environments。</w:t>
      </w:r>
    </w:p>
    <w:p>
      <w:r>
        <w:t xml:space="preserve">   - 对应本方案的问题：低线数雷达输入本身就稀疏，直接把原始点云送入后续流程容易带来断墙、虚假障碍和定位精度下降，因此需要在源头做 3D 点云到 2D 栅格的投影优化。</w:t>
      </w:r>
    </w:p>
    <w:p/>
    <w:p>
      <w:r>
        <w:t xml:space="preserve">2）Miguel Arturo Vega Torres, Alexander Braun, André Borrmann, 2023, *Occupancy Grid Map to Pose Graph-based Map: Robust BIM-based 2D-LiDAR Localization for Lifelong Indoor Navigation in Changing and Dynamic Environments*。</w:t>
      </w:r>
    </w:p>
    <w:p>
      <w:r>
        <w:t xml:space="preserve">   - 依据位置：Abstract。</w:t>
      </w:r>
    </w:p>
    <w:p>
      <w:r>
        <w:t xml:space="preserve">   - 文中明确指出，许多研究假设 BIM 模型精确反映真实世界，但这“rarely true”；真实环境与模型之间的 Scan-BIM deviations 会“affect the accuracy of AMCL drastically”。</w:t>
      </w:r>
    </w:p>
    <w:p>
      <w:r>
        <w:t xml:space="preserve">   - 对应本方案的问题：地图与真实环境只要存在结构偏差，就会明显拖累 AMCL，因此不能只关注地图能不能显示，还要研究地图结构质量对定位稳定性的影响。</w:t>
      </w:r>
    </w:p>
    <w:p/>
    <w:p>
      <w:r>
        <w:t xml:space="preserve">3）Leon Davies et al., 2025, *Transformation &amp; Translation Occupancy Grid Mapping: 2-Dimensional Deep Learning Refined SLAM*。</w:t>
      </w:r>
    </w:p>
    <w:p>
      <w:r>
        <w:t xml:space="preserve">   - 依据位置：Abstract。</w:t>
      </w:r>
    </w:p>
    <w:p>
      <w:r>
        <w:t xml:space="preserve">   - 文中指出，Occupancy Grid Mapping（OGM）的结果“often noisy and unclear”，原因是 evidence-based mapping 基于不确定观测；这会限制 OGM 在复杂场景下生成 floor plan 的能力。</w:t>
      </w:r>
    </w:p>
    <w:p>
      <w:r>
        <w:t xml:space="preserve">   - 对应本方案的问题：标准 OGM 输出在复杂室内场景里并不一定足够干净，不能直接满足高质量建图需求，因此需要做结构感知的增强和定量评价。</w:t>
      </w:r>
    </w:p>
    <w:p/>
    <w:p>
      <w:r>
        <w:t xml:space="preserve">4）Fujing Xie, Sören Schwertfeger, 2023, *Robust Lifelong Indoor LiDAR Localization using the Area Graph*。</w:t>
      </w:r>
    </w:p>
    <w:p>
      <w:r>
        <w:t xml:space="preserve">   - 依据位置：Abstract。</w:t>
      </w:r>
    </w:p>
    <w:p>
      <w:r>
        <w:t xml:space="preserve">   - 文中明确指出，常见的 occupancy grid maps 或 point clouds “lack these features”，并且会因为环境变化需要“frequent updates”；相比之下，Area Graph 更适合长期定位。</w:t>
      </w:r>
    </w:p>
    <w:p>
      <w:r>
        <w:t xml:space="preserve">   - 对应本方案的问题：传统占据栅格图在长期定位和环境变化场景下存在结构表达不足的问题，这说明只靠基础栅格图很难支撑稳定定位，必须进一步做地图质量增强与鲁棒性验证。</w:t>
      </w:r>
    </w:p>
    <w:p/>
    <w:p>
      <w:r>
        <w:t xml:space="preserve">5）Haofei Kuang, Yue Pan, Xingguang Zhong, Louis Wiesmann, Jens Behley, Cyrill Stachniss, 2025, *Improving Indoor Localization Accuracy by Using an Efficient Implicit Neural Map Representation*。</w:t>
      </w:r>
    </w:p>
    <w:p>
      <w:r>
        <w:t xml:space="preserve">   - 依据位置：Abstract。</w:t>
      </w:r>
    </w:p>
    <w:p>
      <w:r>
        <w:t xml:space="preserve">   - 文中直接说明，传统基于 occupancy grid map 的 Monte Carlo localization 虽然是 gold standard，但其精度“is limited by the representation capabilities of the occupancy grid map”。</w:t>
      </w:r>
    </w:p>
    <w:p>
      <w:r>
        <w:t xml:space="preserve">   - 对应本方案的问题：即使定位算法本身成熟，地图表示能力不足仍会限制定位精度，因此本课题不能只做定位参数调节，而要把地图质量和定位性能一起分析。</w:t>
      </w:r>
    </w:p>
    <w:p/>
    <w:p>
      <w:r>
        <w:t xml:space="preserve">1.5 推荐投稿目标</w:t>
      </w:r>
    </w:p>
    <w:p>
      <w:r>
        <w:t xml:space="preserve">以下方向适合工程型激光SLAM论文，便于毕业和后续投稿：</w:t>
      </w:r>
    </w:p>
    <w:p>
      <w:r>
        <w:t xml:space="preserve">1）《机器人》</w:t>
      </w:r>
    </w:p>
    <w:p>
      <w:r>
        <w:t xml:space="preserve">2）《计算机工程与应用》</w:t>
      </w:r>
    </w:p>
    <w:p>
      <w:r>
        <w:t xml:space="preserve">3）ROBIO 等机器人方向会议</w:t>
      </w:r>
    </w:p>
    <w:p>
      <w:r>
        <w:t xml:space="preserve">4）IEEE Access（如导师和学校允许英文投稿）</w:t>
      </w:r>
    </w:p>
    <w:p/>
    <w:p>
      <w:r>
        <w:t xml:space="preserve">二、必备基础知识</w:t>
      </w:r>
    </w:p>
    <w:p>
      <w:r>
        <w:t xml:space="preserve">2.1 激光SLAM基本原理</w:t>
      </w:r>
    </w:p>
    <w:p>
      <w:r>
        <w:t xml:space="preserve">激光SLAM的核心任务是利用激光数据估计机器人位姿并构建地图。对于本系统，实际链路为：</w:t>
      </w:r>
    </w:p>
    <w:p>
      <w:r>
        <w:t xml:space="preserve">PointCloud2 -&gt; 点云预处理 -&gt; 2D 激光扫描 -&gt; SLAM/定位模块 -&gt; 占据栅格地图</w:t>
      </w:r>
    </w:p>
    <w:p>
      <w:r>
        <w:t xml:space="preserve">需要关注的关键问题包括：</w:t>
      </w:r>
    </w:p>
    <w:p>
      <w:r>
        <w:t xml:space="preserve">1）输入点云稀疏或噪声过多；</w:t>
      </w:r>
    </w:p>
    <w:p>
      <w:r>
        <w:t xml:space="preserve">2）激光投影失真导致墙体断裂；</w:t>
      </w:r>
    </w:p>
    <w:p>
      <w:r>
        <w:t xml:space="preserve">3）地图质量不足会影响位姿估计和重定位。</w:t>
      </w:r>
    </w:p>
    <w:p/>
    <w:p>
      <w:r>
        <w:t xml:space="preserve">2.2 占据栅格地图基础</w:t>
      </w:r>
    </w:p>
    <w:p>
      <w:r>
        <w:t xml:space="preserve">ROS 中的 OccupancyGrid 是二维网格地图，每格代表一个空间状态：</w:t>
      </w:r>
    </w:p>
    <w:p>
      <w:r>
        <w:t xml:space="preserve">-1：未知</w:t>
      </w:r>
    </w:p>
    <w:p>
      <w:r>
        <w:t xml:space="preserve">0：空闲</w:t>
      </w:r>
    </w:p>
    <w:p>
      <w:r>
        <w:t xml:space="preserve">100：占据</w:t>
      </w:r>
    </w:p>
    <w:p>
      <w:r>
        <w:t xml:space="preserve">PGM 和 YAML 文件用于保存地图。PGM 表示图像像素，YAML 记录分辨率、原点和阈值参数。</w:t>
      </w:r>
    </w:p>
    <w:p/>
    <w:p>
      <w:r>
        <w:t xml:space="preserve">2.3 AMCL 原理</w:t>
      </w:r>
    </w:p>
    <w:p>
      <w:r>
        <w:t xml:space="preserve">AMCL 使用粒子滤波进行定位，通过运动模型预测、激光模型更新、重采样三个步骤估计机器人位姿。地图越连续、越少噪点，粒子权重越稳定，定位越容易收敛。</w:t>
      </w:r>
    </w:p>
    <w:p/>
    <w:p>
      <w:r>
        <w:t xml:space="preserve">2.4 本课题相关的 ROS 话题</w:t>
      </w:r>
    </w:p>
    <w:p>
      <w:r>
        <w:t xml:space="preserve">/velodyne_points：原始三维点云</w:t>
      </w:r>
    </w:p>
    <w:p>
      <w:r>
        <w:t xml:space="preserve">/scan：二维激光扫描</w:t>
      </w:r>
    </w:p>
    <w:p>
      <w:r>
        <w:t xml:space="preserve">/map：全局地图</w:t>
      </w:r>
    </w:p>
    <w:p>
      <w:r>
        <w:t xml:space="preserve">/amcl_pose：AMCL 位姿输出</w:t>
      </w:r>
    </w:p>
    <w:p>
      <w:r>
        <w:t xml:space="preserve">/tf：坐标变换</w:t>
      </w:r>
    </w:p>
    <w:p>
      <w:r>
        <w:t xml:space="preserve">/odom：里程计</w:t>
      </w:r>
    </w:p>
    <w:p>
      <w:r>
        <w:t xml:space="preserve">/initialpose：初始位姿输入</w:t>
      </w:r>
    </w:p>
    <w:p/>
    <w:p>
      <w:r>
        <w:t xml:space="preserve">2.5 TF 坐标系理解</w:t>
      </w:r>
    </w:p>
    <w:p>
      <w:r>
        <w:t xml:space="preserve">本项目坐标系链为：</w:t>
      </w:r>
    </w:p>
    <w:p>
      <w:r>
        <w:t xml:space="preserve">map -&gt; odom -&gt; base_link -&gt; laser_link</w:t>
      </w:r>
    </w:p>
    <w:p>
      <w:r>
        <w:t xml:space="preserve">其中激光雷达0°方向在小车正右方，说明雷达外参必须正确设置，否则定位会与地图错位。</w:t>
      </w:r>
    </w:p>
    <w:p/>
    <w:p>
      <w:r>
        <w:t xml:space="preserve">三、系统架构与技术路线</w:t>
      </w:r>
    </w:p>
    <w:p>
      <w:r>
        <w:t xml:space="preserve">本论文技术路线分为六个阶段：</w:t>
      </w:r>
    </w:p>
    <w:p>
      <w:r>
        <w:t xml:space="preserve">阶段1 数据采集：使用 Scout Mini + 16线激光雷达录制 rosbag，包含 /velodyne_points、/tf、/odom；</w:t>
      </w:r>
    </w:p>
    <w:p>
      <w:r>
        <w:t xml:space="preserve">阶段2 地图生成：通过投影优化生成基准地图 M0；</w:t>
      </w:r>
    </w:p>
    <w:p>
      <w:r>
        <w:t xml:space="preserve">阶段3 地图质量评估：对 M0 计算墙体连续度、自由区连通性、噪点密度等指标；</w:t>
      </w:r>
    </w:p>
    <w:p>
      <w:r>
        <w:t xml:space="preserve">阶段4 地图增强：对 M0 进行结构感知后处理，得到 M1/M2/M3；</w:t>
      </w:r>
    </w:p>
    <w:p>
      <w:r>
        <w:t xml:space="preserve">阶段5 定位实验：在相同场景下使用 AMCL 评估不同地图版本的定位表现；</w:t>
      </w:r>
    </w:p>
    <w:p>
      <w:r>
        <w:t xml:space="preserve">阶段6 结果分析：比较地图质量变化与定位性能变化之间的对应关系。</w:t>
      </w:r>
    </w:p>
    <w:p/>
    <w:p>
      <w:r>
        <w:t xml:space="preserve">四、实验平台与数据基础</w:t>
      </w:r>
    </w:p>
    <w:p>
      <w:r>
        <w:t xml:space="preserve">4.1 硬件平台</w:t>
      </w:r>
    </w:p>
    <w:p>
      <w:r>
        <w:t xml:space="preserve">Scout Mini 小车，16线激光雷达，摄像头，底盘里程计。</w:t>
      </w:r>
    </w:p>
    <w:p/>
    <w:p>
      <w:r>
        <w:t xml:space="preserve">4.2 软件平台</w:t>
      </w:r>
    </w:p>
    <w:p>
      <w:r>
        <w:t xml:space="preserve">Ubuntu 18.04，ROS Melodic，hector_mapping，AMCL，pointcloud_to_laserscan，my_navigation，pointcloud_to_grid。</w:t>
      </w:r>
    </w:p>
    <w:p/>
    <w:p>
      <w:r>
        <w:t xml:space="preserve">4.3 现有实验基础</w:t>
      </w:r>
    </w:p>
    <w:p>
      <w:r>
        <w:t xml:space="preserve">当前已经完成多版本地图实验，包括 M0、M1、M2、M3 以及若干参数对比版本，并具备地图质量指标统计结果。</w:t>
      </w:r>
    </w:p>
    <w:p/>
    <w:p>
      <w:r>
        <w:t xml:space="preserve">五、算法设计思路</w:t>
      </w:r>
    </w:p>
    <w:p>
      <w:r>
        <w:t xml:space="preserve">5.1 源头投影优化</w:t>
      </w:r>
    </w:p>
    <w:p>
      <w:r>
        <w:t xml:space="preserve">通过高度阈值、地面分层和噪点过滤，优化三维点云到二维扫描的投影过程，减少断墙和误占据。</w:t>
      </w:r>
    </w:p>
    <w:p/>
    <w:p>
      <w:r>
        <w:t xml:space="preserve">5.2 地图增强</w:t>
      </w:r>
    </w:p>
    <w:p>
      <w:r>
        <w:t xml:space="preserve">在基准地图基础上执行噪点去除、墙体补全和自由区修复，使地图结构更适合定位。</w:t>
      </w:r>
    </w:p>
    <w:p/>
    <w:p>
      <w:r>
        <w:t xml:space="preserve">5.3 定位增强</w:t>
      </w:r>
    </w:p>
    <w:p>
      <w:r>
        <w:t xml:space="preserve">通过 AMCL 位姿输出和扫描匹配纠偏，验证地图质量改善后是否提升定位稳定性。</w:t>
      </w:r>
    </w:p>
    <w:p/>
    <w:p>
      <w:r>
        <w:t xml:space="preserve">六、实验设计</w:t>
      </w:r>
    </w:p>
    <w:p>
      <w:r>
        <w:t xml:space="preserve">6.1 地图版本对比</w:t>
      </w:r>
    </w:p>
    <w:p>
      <w:r>
        <w:t xml:space="preserve">比较 M0、M1、M2、M3 在同一 bag 下的结果。</w:t>
      </w:r>
    </w:p>
    <w:p/>
    <w:p>
      <w:r>
        <w:t xml:space="preserve">6.2 指标对比</w:t>
      </w:r>
    </w:p>
    <w:p>
      <w:r>
        <w:t xml:space="preserve">使用墙体连续度、自由区连通性、噪点密度、边界清晰度、未知区比例进行量化。</w:t>
      </w:r>
    </w:p>
    <w:p/>
    <w:p>
      <w:r>
        <w:t xml:space="preserve">6.3 定位实验</w:t>
      </w:r>
    </w:p>
    <w:p>
      <w:r>
        <w:t xml:space="preserve">在固定地标点和相同路线下，统计 AMCL 定位误差、收敛时间和漂移量。</w:t>
      </w:r>
    </w:p>
    <w:p/>
    <w:p>
      <w:r>
        <w:t xml:space="preserve">6.4 纠偏实验</w:t>
      </w:r>
    </w:p>
    <w:p>
      <w:r>
        <w:t xml:space="preserve">记录 scan-map correlation 纠偏触发次数及纠偏前后误差变化。</w:t>
      </w:r>
    </w:p>
    <w:p/>
    <w:p>
      <w:r>
        <w:t xml:space="preserve">七、论文写作结构建议</w:t>
      </w:r>
    </w:p>
    <w:p>
      <w:r>
        <w:t xml:space="preserve">1）绪论</w:t>
      </w:r>
    </w:p>
    <w:p>
      <w:r>
        <w:t xml:space="preserve">2）相关工作</w:t>
      </w:r>
    </w:p>
    <w:p>
      <w:r>
        <w:t xml:space="preserve">3）系统平台与问题分析</w:t>
      </w:r>
    </w:p>
    <w:p>
      <w:r>
        <w:t xml:space="preserve">4）三维点云到二维栅格生成优化方法</w:t>
      </w:r>
    </w:p>
    <w:p>
      <w:r>
        <w:t xml:space="preserve">5）地图质量增强与评价体系</w:t>
      </w:r>
    </w:p>
    <w:p>
      <w:r>
        <w:t xml:space="preserve">6）AMCL 鲁棒定位与纠偏验证</w:t>
      </w:r>
    </w:p>
    <w:p>
      <w:r>
        <w:t xml:space="preserve">7）实验结果与分析</w:t>
      </w:r>
    </w:p>
    <w:p>
      <w:r>
        <w:t xml:space="preserve">8）总结与展望</w:t>
      </w:r>
    </w:p>
    <w:p/>
    <w:p>
      <w:r>
        <w:t xml:space="preserve">八、结论</w:t>
      </w:r>
    </w:p>
    <w:p>
      <w:r>
        <w:t xml:space="preserve">本论文的核心不是单纯修图，而是围绕低成本16线激光雷达的激光SLAM链路，研究建图质量提升、地图结构增强与定位鲁棒性之间的关系。该方向保留激光SLAM主线，具备实验基础、可量化结果和硕士论文所需的工作量。</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
</file>