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A81" w:rsidRDefault="00E54DA7">
      <w:pPr>
        <w:rPr>
          <w:rFonts w:ascii="Agency FB" w:hAnsi="Agency FB"/>
          <w:b/>
          <w:i/>
          <w:sz w:val="36"/>
          <w:szCs w:val="36"/>
          <w:u w:val="single"/>
        </w:rPr>
      </w:pPr>
      <w:r w:rsidRPr="00E54DA7">
        <w:rPr>
          <w:rFonts w:ascii="Agency FB" w:hAnsi="Agency FB"/>
          <w:b/>
          <w:i/>
          <w:sz w:val="36"/>
          <w:szCs w:val="36"/>
          <w:u w:val="single"/>
        </w:rPr>
        <w:t>Arduino ESP8266</w:t>
      </w:r>
    </w:p>
    <w:p w:rsidR="00E54DA7" w:rsidRDefault="00E54DA7">
      <w:pPr>
        <w:rPr>
          <w:rFonts w:ascii="Agency FB" w:hAnsi="Agency FB"/>
          <w:b/>
          <w:i/>
          <w:sz w:val="36"/>
          <w:szCs w:val="36"/>
          <w:u w:val="single"/>
        </w:rPr>
      </w:pPr>
    </w:p>
    <w:p w:rsidR="00E54DA7" w:rsidRDefault="00E54DA7">
      <w:pPr>
        <w:rPr>
          <w:rFonts w:ascii="Agency FB" w:hAnsi="Agency FB"/>
          <w:sz w:val="32"/>
          <w:szCs w:val="32"/>
          <w:u w:val="single"/>
        </w:rPr>
      </w:pPr>
      <w:r w:rsidRPr="00E54DA7">
        <w:rPr>
          <w:rFonts w:ascii="Agency FB" w:hAnsi="Agency FB"/>
          <w:sz w:val="32"/>
          <w:szCs w:val="32"/>
          <w:u w:val="single"/>
        </w:rPr>
        <w:t>Introduction :</w:t>
      </w:r>
    </w:p>
    <w:p w:rsidR="00E54DA7" w:rsidRDefault="00E54DA7" w:rsidP="00E54DA7">
      <w:pPr>
        <w:jc w:val="both"/>
        <w:rPr>
          <w:rFonts w:ascii="Agency FB" w:hAnsi="Agency FB"/>
          <w:sz w:val="28"/>
          <w:szCs w:val="28"/>
        </w:rPr>
      </w:pPr>
      <w:r w:rsidRPr="00E54DA7">
        <w:rPr>
          <w:rFonts w:ascii="Agency FB" w:hAnsi="Agency FB"/>
          <w:sz w:val="28"/>
          <w:szCs w:val="28"/>
        </w:rPr>
        <w:t xml:space="preserve">Le </w:t>
      </w:r>
      <w:r>
        <w:rPr>
          <w:rFonts w:ascii="Agency FB" w:hAnsi="Agency FB"/>
          <w:sz w:val="28"/>
          <w:szCs w:val="28"/>
        </w:rPr>
        <w:t xml:space="preserve">contrôle des différentes cartes électroniques semble être complexe d’un premier coup deuil, mais, avec quelque piste de recherche, on remarque vite la puissance de ce tout petit objet. Le document présentera les concepts de base à comprendre pour manipuler ce genre d’engin et de créer un premier prototype de fonctionnement. Nous verrons en premier lieu certaines notions à comprendre avant l’explication de l’étape à suivre pour un premier fonctionnement. </w:t>
      </w:r>
    </w:p>
    <w:p w:rsidR="00E54DA7" w:rsidRDefault="00E54DA7">
      <w:pPr>
        <w:rPr>
          <w:rFonts w:ascii="Agency FB" w:hAnsi="Agency FB"/>
          <w:sz w:val="32"/>
          <w:szCs w:val="32"/>
          <w:u w:val="single"/>
        </w:rPr>
      </w:pPr>
      <w:r w:rsidRPr="00E54DA7">
        <w:rPr>
          <w:rFonts w:ascii="Agency FB" w:hAnsi="Agency FB"/>
          <w:sz w:val="32"/>
          <w:szCs w:val="32"/>
          <w:u w:val="single"/>
        </w:rPr>
        <w:t>Situation :</w:t>
      </w:r>
    </w:p>
    <w:p w:rsidR="00E54DA7" w:rsidRDefault="00E54DA7">
      <w:pPr>
        <w:rPr>
          <w:rFonts w:ascii="Agency FB" w:hAnsi="Agency FB"/>
          <w:sz w:val="28"/>
          <w:szCs w:val="28"/>
        </w:rPr>
      </w:pPr>
      <w:r>
        <w:rPr>
          <w:rFonts w:ascii="Agency FB" w:hAnsi="Agency FB"/>
          <w:sz w:val="28"/>
          <w:szCs w:val="28"/>
        </w:rPr>
        <w:t xml:space="preserve">La carte de base d’arduino se trouve à être un ressemblant d’un microcontrôleur qu’on retrouve dans différentes applications technologiques. La voici : </w:t>
      </w:r>
    </w:p>
    <w:p w:rsidR="00E54DA7" w:rsidRDefault="00E54DA7" w:rsidP="00E54DA7">
      <w:pPr>
        <w:jc w:val="center"/>
        <w:rPr>
          <w:rFonts w:ascii="Agency FB" w:hAnsi="Agency FB"/>
          <w:sz w:val="28"/>
          <w:szCs w:val="28"/>
        </w:rPr>
      </w:pPr>
      <w:r>
        <w:rPr>
          <w:noProof/>
          <w:lang w:eastAsia="fr-CA"/>
        </w:rPr>
        <w:drawing>
          <wp:inline distT="0" distB="0" distL="0" distR="0">
            <wp:extent cx="2785730" cy="2230567"/>
            <wp:effectExtent l="0" t="0" r="0" b="0"/>
            <wp:docPr id="1" name="Image 1" descr="RÃ©sultats de recherche d'images pour Â«Â ArduinoÂ 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s de recherche d'images pour Â«Â ArduinoÂ Â»"/>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07690" cy="2248151"/>
                    </a:xfrm>
                    <a:prstGeom prst="rect">
                      <a:avLst/>
                    </a:prstGeom>
                    <a:noFill/>
                    <a:ln>
                      <a:noFill/>
                    </a:ln>
                  </pic:spPr>
                </pic:pic>
              </a:graphicData>
            </a:graphic>
          </wp:inline>
        </w:drawing>
      </w:r>
    </w:p>
    <w:p w:rsidR="00E54DA7" w:rsidRDefault="00E54DA7" w:rsidP="00197D0F">
      <w:pPr>
        <w:jc w:val="both"/>
        <w:rPr>
          <w:rFonts w:ascii="Agency FB" w:hAnsi="Agency FB"/>
          <w:sz w:val="28"/>
          <w:szCs w:val="28"/>
        </w:rPr>
      </w:pPr>
      <w:r>
        <w:rPr>
          <w:rFonts w:ascii="Agency FB" w:hAnsi="Agency FB"/>
          <w:sz w:val="28"/>
          <w:szCs w:val="28"/>
        </w:rPr>
        <w:t xml:space="preserve">Cette carte comporte évidement plusieurs fonctionnalités comme un microcontrôleur normal tel qu’un ADC, des protocoles de communication (SPI, I2C) et des broche d’entrées ou sorties. La </w:t>
      </w:r>
      <w:r w:rsidR="00197D0F">
        <w:rPr>
          <w:rFonts w:ascii="Agency FB" w:hAnsi="Agency FB"/>
          <w:sz w:val="28"/>
          <w:szCs w:val="28"/>
        </w:rPr>
        <w:t>différence</w:t>
      </w:r>
      <w:r>
        <w:rPr>
          <w:rFonts w:ascii="Agency FB" w:hAnsi="Agency FB"/>
          <w:sz w:val="28"/>
          <w:szCs w:val="28"/>
        </w:rPr>
        <w:t xml:space="preserve"> se fait donc au niveau de l’environnement de programmation. </w:t>
      </w:r>
      <w:r w:rsidR="00197D0F">
        <w:rPr>
          <w:rFonts w:ascii="Agency FB" w:hAnsi="Agency FB"/>
          <w:sz w:val="28"/>
          <w:szCs w:val="28"/>
        </w:rPr>
        <w:t xml:space="preserve">Effectivement, le code est orienté objet (c++) avec certaine différence notable propre à Arduino. Certaines de ses spécificités seront nommées plus tard pour une compréhension minimale d’un programme. À présent, au niveau de l’avantage, cette carte a été pensée de sorte à pouvoir accueillir une autre carte (Shild) pouvant se positionner parfaitement dans les broches correspondante selon le type de module. Voici donc les compréhensions minimales de l’univers des processeurs d’Arduino. </w:t>
      </w:r>
    </w:p>
    <w:p w:rsidR="00197D0F" w:rsidRDefault="00197D0F" w:rsidP="00197D0F">
      <w:pPr>
        <w:rPr>
          <w:rFonts w:ascii="Agency FB" w:hAnsi="Agency FB"/>
          <w:sz w:val="32"/>
          <w:szCs w:val="32"/>
          <w:u w:val="single"/>
        </w:rPr>
      </w:pPr>
    </w:p>
    <w:p w:rsidR="00197D0F" w:rsidRDefault="00197D0F" w:rsidP="00197D0F">
      <w:pPr>
        <w:rPr>
          <w:rFonts w:ascii="Agency FB" w:hAnsi="Agency FB"/>
          <w:sz w:val="32"/>
          <w:szCs w:val="32"/>
          <w:u w:val="single"/>
        </w:rPr>
      </w:pPr>
    </w:p>
    <w:p w:rsidR="00197D0F" w:rsidRDefault="00197D0F" w:rsidP="00197D0F">
      <w:pPr>
        <w:rPr>
          <w:rFonts w:ascii="Agency FB" w:hAnsi="Agency FB"/>
          <w:sz w:val="32"/>
          <w:szCs w:val="32"/>
          <w:u w:val="single"/>
        </w:rPr>
      </w:pPr>
      <w:r>
        <w:rPr>
          <w:rFonts w:ascii="Agency FB" w:hAnsi="Agency FB"/>
          <w:sz w:val="32"/>
          <w:szCs w:val="32"/>
          <w:u w:val="single"/>
        </w:rPr>
        <w:lastRenderedPageBreak/>
        <w:t>Nous concernant</w:t>
      </w:r>
      <w:r w:rsidRPr="00E54DA7">
        <w:rPr>
          <w:rFonts w:ascii="Agency FB" w:hAnsi="Agency FB"/>
          <w:sz w:val="32"/>
          <w:szCs w:val="32"/>
          <w:u w:val="single"/>
        </w:rPr>
        <w:t> :</w:t>
      </w:r>
    </w:p>
    <w:p w:rsidR="00197D0F" w:rsidRDefault="00197D0F" w:rsidP="00197D0F">
      <w:pPr>
        <w:jc w:val="both"/>
        <w:rPr>
          <w:rFonts w:ascii="Agency FB" w:hAnsi="Agency FB"/>
          <w:sz w:val="28"/>
          <w:szCs w:val="28"/>
        </w:rPr>
      </w:pPr>
      <w:r>
        <w:rPr>
          <w:rFonts w:ascii="Agency FB" w:hAnsi="Agency FB"/>
          <w:sz w:val="28"/>
          <w:szCs w:val="28"/>
        </w:rPr>
        <w:t>En ce qui nous concerne, nous utiliserons un autre type de plaquette avec une meilleure optimisation au niveau de son utilité pour le projet 2018 proposé lors du cours des 3em année (la serre agricole intelligente). Effectivement, malgré que cette carte peut faire très peu de ce que la carte de base d’Arduino  propose, le ESP8266 est une carte/module arduino tout en un. Elle possède quelque fonction de base mais son utilisation réside sur la communication Server/client (Wi-Fi). La voici :</w:t>
      </w:r>
    </w:p>
    <w:p w:rsidR="00197D0F" w:rsidRDefault="00197D0F" w:rsidP="00197D0F">
      <w:pPr>
        <w:jc w:val="center"/>
        <w:rPr>
          <w:rFonts w:ascii="Agency FB" w:hAnsi="Agency FB"/>
          <w:sz w:val="28"/>
          <w:szCs w:val="28"/>
        </w:rPr>
      </w:pPr>
      <w:r>
        <w:rPr>
          <w:noProof/>
          <w:lang w:eastAsia="fr-CA"/>
        </w:rPr>
        <w:drawing>
          <wp:inline distT="0" distB="0" distL="0" distR="0">
            <wp:extent cx="2200940" cy="2200940"/>
            <wp:effectExtent l="0" t="0" r="8890" b="8890"/>
            <wp:docPr id="2" name="Image 2" descr="RÃ©sultats de recherche d'images pour Â«Â ESP8266Â 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s de recherche d'images pour Â«Â ESP8266Â Â»"/>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6172" cy="2206172"/>
                    </a:xfrm>
                    <a:prstGeom prst="rect">
                      <a:avLst/>
                    </a:prstGeom>
                    <a:noFill/>
                    <a:ln>
                      <a:noFill/>
                    </a:ln>
                  </pic:spPr>
                </pic:pic>
              </a:graphicData>
            </a:graphic>
          </wp:inline>
        </w:drawing>
      </w:r>
    </w:p>
    <w:p w:rsidR="00197D0F" w:rsidRPr="00197D0F" w:rsidRDefault="00197D0F" w:rsidP="00197D0F">
      <w:pPr>
        <w:rPr>
          <w:rFonts w:ascii="Agency FB" w:hAnsi="Agency FB"/>
          <w:sz w:val="28"/>
          <w:szCs w:val="28"/>
        </w:rPr>
      </w:pPr>
    </w:p>
    <w:p w:rsidR="00197D0F" w:rsidRDefault="00197D0F" w:rsidP="00197D0F">
      <w:pPr>
        <w:rPr>
          <w:rFonts w:ascii="Agency FB" w:hAnsi="Agency FB"/>
          <w:sz w:val="32"/>
          <w:szCs w:val="32"/>
          <w:u w:val="single"/>
        </w:rPr>
      </w:pPr>
      <w:r>
        <w:rPr>
          <w:rFonts w:ascii="Agency FB" w:hAnsi="Agency FB"/>
          <w:sz w:val="32"/>
          <w:szCs w:val="32"/>
          <w:u w:val="single"/>
        </w:rPr>
        <w:t>Ses avantages</w:t>
      </w:r>
      <w:r w:rsidR="00B865AD">
        <w:rPr>
          <w:rFonts w:ascii="Agency FB" w:hAnsi="Agency FB"/>
          <w:sz w:val="32"/>
          <w:szCs w:val="32"/>
          <w:u w:val="single"/>
        </w:rPr>
        <w:t>/inconvénients</w:t>
      </w:r>
      <w:r w:rsidRPr="00E54DA7">
        <w:rPr>
          <w:rFonts w:ascii="Agency FB" w:hAnsi="Agency FB"/>
          <w:sz w:val="32"/>
          <w:szCs w:val="32"/>
          <w:u w:val="single"/>
        </w:rPr>
        <w:t> :</w:t>
      </w:r>
    </w:p>
    <w:p w:rsidR="00197D0F" w:rsidRDefault="00197D0F" w:rsidP="00B865AD">
      <w:pPr>
        <w:jc w:val="both"/>
        <w:rPr>
          <w:rFonts w:ascii="Agency FB" w:hAnsi="Agency FB"/>
          <w:sz w:val="28"/>
          <w:szCs w:val="28"/>
        </w:rPr>
      </w:pPr>
      <w:r w:rsidRPr="00197D0F">
        <w:rPr>
          <w:rFonts w:ascii="Agency FB" w:hAnsi="Agency FB"/>
          <w:sz w:val="28"/>
          <w:szCs w:val="28"/>
        </w:rPr>
        <w:t>Pui</w:t>
      </w:r>
      <w:r>
        <w:rPr>
          <w:rFonts w:ascii="Agency FB" w:hAnsi="Agency FB"/>
          <w:sz w:val="28"/>
          <w:szCs w:val="28"/>
        </w:rPr>
        <w:t xml:space="preserve">squ’elle </w:t>
      </w:r>
      <w:r w:rsidR="00B865AD">
        <w:rPr>
          <w:rFonts w:ascii="Agency FB" w:hAnsi="Agency FB"/>
          <w:sz w:val="28"/>
          <w:szCs w:val="28"/>
        </w:rPr>
        <w:t>représente la version miniaturiser de la carte Arduino de base accompagner d’un Shild Wifi, nous pouvons donc dire qu’elle est optimal pour son coté miniature (pour des applications demandant peu d’entré/sorti). Il est certain qu’elle ne peut pas gérer les fonctions totales d’un projet complet mais pour son utilité de base, la communication server/client, ses performances sont comparables aux autre Shiled. La transmission est limitée uniquement par le nombre de broche qu’utilise l’application reliée avec le ESP8266. De plus, on remarque que l’antenne est intégrée en cuivre sur la plaquette. Il est possible d’intensifier le signal avec une autre antenne (voir les documentations proposées par Arduino).</w:t>
      </w:r>
    </w:p>
    <w:p w:rsidR="003731E4" w:rsidRDefault="003731E4" w:rsidP="00B865AD">
      <w:pPr>
        <w:jc w:val="both"/>
        <w:rPr>
          <w:rFonts w:ascii="Agency FB" w:hAnsi="Agency FB"/>
          <w:sz w:val="28"/>
          <w:szCs w:val="28"/>
        </w:rPr>
      </w:pPr>
    </w:p>
    <w:p w:rsidR="003731E4" w:rsidRDefault="003731E4" w:rsidP="00B865AD">
      <w:pPr>
        <w:jc w:val="both"/>
        <w:rPr>
          <w:rFonts w:ascii="Agency FB" w:hAnsi="Agency FB"/>
          <w:sz w:val="28"/>
          <w:szCs w:val="28"/>
        </w:rPr>
      </w:pPr>
    </w:p>
    <w:p w:rsidR="003731E4" w:rsidRDefault="003731E4" w:rsidP="00B865AD">
      <w:pPr>
        <w:jc w:val="both"/>
        <w:rPr>
          <w:rFonts w:ascii="Agency FB" w:hAnsi="Agency FB"/>
          <w:sz w:val="28"/>
          <w:szCs w:val="28"/>
        </w:rPr>
      </w:pPr>
    </w:p>
    <w:p w:rsidR="003731E4" w:rsidRDefault="003731E4" w:rsidP="00B865AD">
      <w:pPr>
        <w:jc w:val="both"/>
        <w:rPr>
          <w:rFonts w:ascii="Agency FB" w:hAnsi="Agency FB"/>
          <w:sz w:val="28"/>
          <w:szCs w:val="28"/>
        </w:rPr>
      </w:pPr>
    </w:p>
    <w:p w:rsidR="003731E4" w:rsidRDefault="003731E4" w:rsidP="003731E4">
      <w:pPr>
        <w:rPr>
          <w:rFonts w:ascii="Agency FB" w:hAnsi="Agency FB"/>
          <w:sz w:val="32"/>
          <w:szCs w:val="32"/>
          <w:u w:val="single"/>
        </w:rPr>
      </w:pPr>
      <w:r>
        <w:rPr>
          <w:rFonts w:ascii="Agency FB" w:hAnsi="Agency FB"/>
          <w:sz w:val="32"/>
          <w:szCs w:val="32"/>
          <w:u w:val="single"/>
        </w:rPr>
        <w:lastRenderedPageBreak/>
        <w:t>Configuration</w:t>
      </w:r>
      <w:r w:rsidRPr="00E54DA7">
        <w:rPr>
          <w:rFonts w:ascii="Agency FB" w:hAnsi="Agency FB"/>
          <w:sz w:val="32"/>
          <w:szCs w:val="32"/>
          <w:u w:val="single"/>
        </w:rPr>
        <w:t> :</w:t>
      </w:r>
    </w:p>
    <w:p w:rsidR="003731E4" w:rsidRDefault="003731E4" w:rsidP="008B2A2F">
      <w:pPr>
        <w:jc w:val="both"/>
        <w:rPr>
          <w:rFonts w:ascii="Agency FB" w:hAnsi="Agency FB"/>
          <w:sz w:val="28"/>
          <w:szCs w:val="28"/>
        </w:rPr>
      </w:pPr>
      <w:r>
        <w:rPr>
          <w:rFonts w:ascii="Agency FB" w:hAnsi="Agency FB"/>
          <w:sz w:val="28"/>
          <w:szCs w:val="28"/>
        </w:rPr>
        <w:t xml:space="preserve">La première étape serait de télécharger l’environnement de développement directement sur le site internet d’Arduino. Il serait, ensuite, obligatoire de vérifier si les drivers de connexion micro-USB avec votre ordinateur. </w:t>
      </w:r>
      <w:r w:rsidR="008B2A2F">
        <w:rPr>
          <w:rFonts w:ascii="Agency FB" w:hAnsi="Agency FB"/>
          <w:sz w:val="28"/>
          <w:szCs w:val="28"/>
        </w:rPr>
        <w:t>Si cette étape est oubliée, la communication risque de ne pas s’établir. Par la suite, il se doit d’ajouter (configurer) la programmation sous votre carte Arduino. Il suffira, ensuite, d’Ajouter les modules que demande le programme de prototype proposé par Arduino via leur site. Généralement, il s’agit de la librairie WIFI101 ou bien d’une autre libraire Wifi. Bien qu’</w:t>
      </w:r>
      <w:r w:rsidR="00F070D7">
        <w:rPr>
          <w:rFonts w:ascii="Agency FB" w:hAnsi="Agency FB"/>
          <w:sz w:val="28"/>
          <w:szCs w:val="28"/>
        </w:rPr>
        <w:t>e</w:t>
      </w:r>
      <w:r w:rsidR="008B2A2F">
        <w:rPr>
          <w:rFonts w:ascii="Agency FB" w:hAnsi="Agency FB"/>
          <w:sz w:val="28"/>
          <w:szCs w:val="28"/>
        </w:rPr>
        <w:t xml:space="preserve">lles soient simples, sachez que les étapes de programmations détaillées se trouvent dans leur site, également. </w:t>
      </w:r>
    </w:p>
    <w:p w:rsidR="008B5DA4" w:rsidRDefault="008B5DA4" w:rsidP="008B2A2F">
      <w:pPr>
        <w:jc w:val="both"/>
        <w:rPr>
          <w:rFonts w:ascii="Agency FB" w:hAnsi="Agency FB"/>
          <w:sz w:val="28"/>
          <w:szCs w:val="28"/>
        </w:rPr>
      </w:pPr>
    </w:p>
    <w:p w:rsidR="008B5DA4" w:rsidRDefault="008B5DA4" w:rsidP="008B5DA4">
      <w:pPr>
        <w:rPr>
          <w:rFonts w:ascii="Agency FB" w:hAnsi="Agency FB"/>
          <w:sz w:val="32"/>
          <w:szCs w:val="32"/>
          <w:u w:val="single"/>
        </w:rPr>
      </w:pPr>
      <w:r>
        <w:rPr>
          <w:rFonts w:ascii="Agency FB" w:hAnsi="Agency FB"/>
          <w:sz w:val="32"/>
          <w:szCs w:val="32"/>
          <w:u w:val="single"/>
        </w:rPr>
        <w:t>Note</w:t>
      </w:r>
      <w:r w:rsidRPr="00E54DA7">
        <w:rPr>
          <w:rFonts w:ascii="Agency FB" w:hAnsi="Agency FB"/>
          <w:sz w:val="32"/>
          <w:szCs w:val="32"/>
          <w:u w:val="single"/>
        </w:rPr>
        <w:t> :</w:t>
      </w:r>
    </w:p>
    <w:p w:rsidR="008B5DA4" w:rsidRDefault="008B5DA4" w:rsidP="008B2A2F">
      <w:pPr>
        <w:jc w:val="both"/>
        <w:rPr>
          <w:rFonts w:ascii="Agency FB" w:hAnsi="Agency FB"/>
          <w:sz w:val="28"/>
          <w:szCs w:val="28"/>
        </w:rPr>
      </w:pPr>
      <w:r>
        <w:rPr>
          <w:rFonts w:ascii="Agency FB" w:hAnsi="Agency FB"/>
          <w:sz w:val="28"/>
          <w:szCs w:val="28"/>
        </w:rPr>
        <w:t>Le programme dans l’environnement d’</w:t>
      </w:r>
      <w:proofErr w:type="spellStart"/>
      <w:r>
        <w:rPr>
          <w:rFonts w:ascii="Agency FB" w:hAnsi="Agency FB"/>
          <w:sz w:val="28"/>
          <w:szCs w:val="28"/>
        </w:rPr>
        <w:t>arduino</w:t>
      </w:r>
      <w:proofErr w:type="spellEnd"/>
      <w:r>
        <w:rPr>
          <w:rFonts w:ascii="Agency FB" w:hAnsi="Agency FB"/>
          <w:sz w:val="28"/>
          <w:szCs w:val="28"/>
        </w:rPr>
        <w:t xml:space="preserve"> se divise en 2 parties : le setup et le MAIN. Le setup permet d’initialiser des paramètres/module externe (interne) pour ne plus y toucher dans le MAIN. Lors de l’alimentation de la carte, les lignes de code que contient le setup se fera donc une seule fois. La loop commence avec le MAIN.</w:t>
      </w:r>
      <w:bookmarkStart w:id="0" w:name="_GoBack"/>
      <w:bookmarkEnd w:id="0"/>
    </w:p>
    <w:p w:rsidR="00F070D7" w:rsidRDefault="00F070D7" w:rsidP="008B2A2F">
      <w:pPr>
        <w:jc w:val="both"/>
        <w:rPr>
          <w:rFonts w:ascii="Agency FB" w:hAnsi="Agency FB"/>
          <w:sz w:val="28"/>
          <w:szCs w:val="28"/>
        </w:rPr>
      </w:pPr>
    </w:p>
    <w:p w:rsidR="00F070D7" w:rsidRDefault="00F070D7" w:rsidP="00F070D7">
      <w:pPr>
        <w:rPr>
          <w:rFonts w:ascii="Agency FB" w:hAnsi="Agency FB"/>
          <w:sz w:val="32"/>
          <w:szCs w:val="32"/>
          <w:u w:val="single"/>
        </w:rPr>
      </w:pPr>
      <w:r>
        <w:rPr>
          <w:rFonts w:ascii="Agency FB" w:hAnsi="Agency FB"/>
          <w:sz w:val="32"/>
          <w:szCs w:val="32"/>
          <w:u w:val="single"/>
        </w:rPr>
        <w:t>Sources</w:t>
      </w:r>
      <w:r w:rsidRPr="00E54DA7">
        <w:rPr>
          <w:rFonts w:ascii="Agency FB" w:hAnsi="Agency FB"/>
          <w:sz w:val="32"/>
          <w:szCs w:val="32"/>
          <w:u w:val="single"/>
        </w:rPr>
        <w:t> :</w:t>
      </w:r>
    </w:p>
    <w:p w:rsidR="00F070D7" w:rsidRDefault="008B5DA4" w:rsidP="00F070D7">
      <w:pPr>
        <w:rPr>
          <w:rFonts w:ascii="Agency FB" w:hAnsi="Agency FB"/>
          <w:sz w:val="32"/>
          <w:szCs w:val="32"/>
          <w:u w:val="single"/>
        </w:rPr>
      </w:pPr>
      <w:hyperlink r:id="rId6" w:history="1">
        <w:r w:rsidR="00F070D7" w:rsidRPr="00DC2EE6">
          <w:rPr>
            <w:rStyle w:val="Lienhypertexte"/>
            <w:rFonts w:ascii="Agency FB" w:hAnsi="Agency FB"/>
            <w:sz w:val="32"/>
            <w:szCs w:val="32"/>
          </w:rPr>
          <w:t>https://www.fais-le-toi-meme.fr/fr/electronique/tutoriel/programmes-arduino-executes-sur-esp8266-arduino-ide</w:t>
        </w:r>
      </w:hyperlink>
    </w:p>
    <w:p w:rsidR="00F070D7" w:rsidRDefault="008B5DA4" w:rsidP="00F070D7">
      <w:pPr>
        <w:rPr>
          <w:rFonts w:ascii="Agency FB" w:hAnsi="Agency FB"/>
          <w:sz w:val="32"/>
          <w:szCs w:val="32"/>
          <w:u w:val="single"/>
        </w:rPr>
      </w:pPr>
      <w:hyperlink r:id="rId7" w:history="1">
        <w:r w:rsidR="00F070D7" w:rsidRPr="00DC2EE6">
          <w:rPr>
            <w:rStyle w:val="Lienhypertexte"/>
            <w:rFonts w:ascii="Agency FB" w:hAnsi="Agency FB"/>
            <w:sz w:val="32"/>
            <w:szCs w:val="32"/>
          </w:rPr>
          <w:t>https://arduino-esp8266.readthedocs.io/en/latest/esp8266wifi/readme.html</w:t>
        </w:r>
      </w:hyperlink>
    </w:p>
    <w:p w:rsidR="00F070D7" w:rsidRDefault="00F070D7" w:rsidP="00F070D7">
      <w:pPr>
        <w:rPr>
          <w:rFonts w:ascii="Agency FB" w:hAnsi="Agency FB"/>
          <w:sz w:val="32"/>
          <w:szCs w:val="32"/>
          <w:u w:val="single"/>
        </w:rPr>
      </w:pPr>
    </w:p>
    <w:p w:rsidR="00F070D7" w:rsidRDefault="00F070D7" w:rsidP="008B2A2F">
      <w:pPr>
        <w:jc w:val="both"/>
        <w:rPr>
          <w:rFonts w:ascii="Agency FB" w:hAnsi="Agency FB"/>
          <w:sz w:val="28"/>
          <w:szCs w:val="28"/>
        </w:rPr>
      </w:pPr>
    </w:p>
    <w:p w:rsidR="00F070D7" w:rsidRPr="003731E4" w:rsidRDefault="00F070D7" w:rsidP="008B2A2F">
      <w:pPr>
        <w:jc w:val="both"/>
        <w:rPr>
          <w:rFonts w:ascii="Agency FB" w:hAnsi="Agency FB"/>
          <w:sz w:val="28"/>
          <w:szCs w:val="28"/>
        </w:rPr>
      </w:pPr>
    </w:p>
    <w:p w:rsidR="003731E4" w:rsidRDefault="003731E4" w:rsidP="00B865AD">
      <w:pPr>
        <w:jc w:val="both"/>
        <w:rPr>
          <w:rFonts w:ascii="Agency FB" w:hAnsi="Agency FB"/>
          <w:sz w:val="28"/>
          <w:szCs w:val="28"/>
        </w:rPr>
      </w:pPr>
    </w:p>
    <w:p w:rsidR="00B865AD" w:rsidRDefault="00B865AD" w:rsidP="00B865AD">
      <w:pPr>
        <w:jc w:val="both"/>
        <w:rPr>
          <w:rFonts w:ascii="Agency FB" w:hAnsi="Agency FB"/>
          <w:sz w:val="28"/>
          <w:szCs w:val="28"/>
        </w:rPr>
      </w:pPr>
    </w:p>
    <w:p w:rsidR="00B865AD" w:rsidRPr="00197D0F" w:rsidRDefault="00B865AD" w:rsidP="00B865AD">
      <w:pPr>
        <w:jc w:val="both"/>
        <w:rPr>
          <w:rFonts w:ascii="Agency FB" w:hAnsi="Agency FB"/>
          <w:sz w:val="28"/>
          <w:szCs w:val="28"/>
        </w:rPr>
      </w:pPr>
    </w:p>
    <w:p w:rsidR="00197D0F" w:rsidRDefault="00197D0F" w:rsidP="00197D0F">
      <w:pPr>
        <w:jc w:val="both"/>
        <w:rPr>
          <w:rFonts w:ascii="Agency FB" w:hAnsi="Agency FB"/>
          <w:sz w:val="28"/>
          <w:szCs w:val="28"/>
        </w:rPr>
      </w:pPr>
    </w:p>
    <w:p w:rsidR="00E54DA7" w:rsidRPr="00E54DA7" w:rsidRDefault="00E54DA7" w:rsidP="00E54DA7">
      <w:pPr>
        <w:jc w:val="center"/>
        <w:rPr>
          <w:rFonts w:ascii="Agency FB" w:hAnsi="Agency FB"/>
          <w:sz w:val="28"/>
          <w:szCs w:val="28"/>
        </w:rPr>
      </w:pPr>
    </w:p>
    <w:sectPr w:rsidR="00E54DA7" w:rsidRPr="00E54DA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DA7"/>
    <w:rsid w:val="00197D0F"/>
    <w:rsid w:val="003731E4"/>
    <w:rsid w:val="00556A81"/>
    <w:rsid w:val="008B2A2F"/>
    <w:rsid w:val="008B5DA4"/>
    <w:rsid w:val="00B865AD"/>
    <w:rsid w:val="00E54DA7"/>
    <w:rsid w:val="00F070D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EDB136-A3EB-4E4F-9ED2-FDE1DE9B5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DA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070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rduino-esp8266.readthedocs.io/en/latest/esp8266wifi/readm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is-le-toi-meme.fr/fr/electronique/tutoriel/programmes-arduino-executes-sur-esp8266-arduino-ide"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640</Words>
  <Characters>3520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 San</dc:creator>
  <cp:keywords/>
  <dc:description/>
  <cp:lastModifiedBy>Goku San</cp:lastModifiedBy>
  <cp:revision>2</cp:revision>
  <dcterms:created xsi:type="dcterms:W3CDTF">2018-12-10T23:41:00Z</dcterms:created>
  <dcterms:modified xsi:type="dcterms:W3CDTF">2018-12-11T01:05:00Z</dcterms:modified>
</cp:coreProperties>
</file>