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kern w:val="2"/>
          <w:lang w:eastAsia="en-US"/>
          <w14:ligatures w14:val="standard"/>
        </w:rPr>
        <w:id w:val="-715578363"/>
        <w:docPartObj>
          <w:docPartGallery w:val="Cover Pages"/>
          <w:docPartUnique/>
        </w:docPartObj>
      </w:sdtPr>
      <w:sdtEndPr/>
      <w:sdtContent>
        <w:p w:rsidR="007D14EA" w:rsidRDefault="007D14EA">
          <w:pPr>
            <w:pStyle w:val="Sansinterligne"/>
          </w:pPr>
          <w:r>
            <w:rPr>
              <w:noProof/>
            </w:rPr>
            <mc:AlternateContent>
              <mc:Choice Requires="wpg">
                <w:drawing>
                  <wp:anchor distT="0" distB="0" distL="114300" distR="114300" simplePos="0" relativeHeight="251659264" behindDoc="1" locked="0" layoutInCell="1" allowOverlap="1" wp14:anchorId="76D2B211" wp14:editId="0C06287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14EA" w:rsidRDefault="007D14EA">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D2B21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7D14EA" w:rsidRDefault="007D14EA">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4A510A" wp14:editId="3513CC3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4EA" w:rsidRPr="007D14EA" w:rsidRDefault="00B2077D">
                                <w:pPr>
                                  <w:pStyle w:val="Sansinterligne"/>
                                  <w:rPr>
                                    <w:rFonts w:asciiTheme="majorHAnsi" w:eastAsiaTheme="majorEastAsia" w:hAnsiTheme="majorHAnsi" w:cstheme="majorBidi"/>
                                    <w:b/>
                                    <w:color w:val="262626" w:themeColor="text1" w:themeTint="D9"/>
                                    <w:sz w:val="56"/>
                                    <w:szCs w:val="56"/>
                                  </w:rPr>
                                </w:pPr>
                                <w:sdt>
                                  <w:sdtPr>
                                    <w:rPr>
                                      <w:rFonts w:asciiTheme="majorHAnsi" w:hAnsiTheme="majorHAnsi"/>
                                      <w:b/>
                                      <w:sz w:val="56"/>
                                      <w:szCs w:val="56"/>
                                    </w:rPr>
                                    <w:alias w:val="Titre"/>
                                    <w:tag w:val=""/>
                                    <w:id w:val="-1733699370"/>
                                    <w:dataBinding w:prefixMappings="xmlns:ns0='http://purl.org/dc/elements/1.1/' xmlns:ns1='http://schemas.openxmlformats.org/package/2006/metadata/core-properties' " w:xpath="/ns1:coreProperties[1]/ns0:title[1]" w:storeItemID="{6C3C8BC8-F283-45AE-878A-BAB7291924A1}"/>
                                    <w:text/>
                                  </w:sdtPr>
                                  <w:sdtEndPr/>
                                  <w:sdtContent>
                                    <w:r w:rsidR="007D14EA" w:rsidRPr="007D14EA">
                                      <w:rPr>
                                        <w:rFonts w:asciiTheme="majorHAnsi" w:hAnsiTheme="majorHAnsi"/>
                                        <w:b/>
                                        <w:sz w:val="56"/>
                                        <w:szCs w:val="56"/>
                                      </w:rPr>
                                      <w:t xml:space="preserve">Document de référence </w:t>
                                    </w:r>
                                  </w:sdtContent>
                                </w:sdt>
                              </w:p>
                              <w:p w:rsidR="007D14EA" w:rsidRPr="007D14EA" w:rsidRDefault="007D14EA" w:rsidP="007D14EA">
                                <w:pPr>
                                  <w:spacing w:before="120"/>
                                  <w:rPr>
                                    <w:rFonts w:asciiTheme="majorHAnsi" w:hAnsiTheme="majorHAnsi"/>
                                    <w:color w:val="404040" w:themeColor="text1" w:themeTint="BF"/>
                                    <w:sz w:val="40"/>
                                    <w:szCs w:val="40"/>
                                  </w:rPr>
                                </w:pPr>
                                <w:r w:rsidRPr="007D14EA">
                                  <w:rPr>
                                    <w:rFonts w:asciiTheme="majorHAnsi" w:eastAsiaTheme="minorEastAsia" w:hAnsiTheme="majorHAnsi"/>
                                    <w:sz w:val="40"/>
                                    <w:szCs w:val="40"/>
                                  </w:rPr>
                                  <w:t>Plaquette de développement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34A510A"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D14EA" w:rsidRPr="007D14EA" w:rsidRDefault="007D14EA">
                          <w:pPr>
                            <w:pStyle w:val="Sansinterligne"/>
                            <w:rPr>
                              <w:rFonts w:asciiTheme="majorHAnsi" w:eastAsiaTheme="majorEastAsia" w:hAnsiTheme="majorHAnsi" w:cstheme="majorBidi"/>
                              <w:b/>
                              <w:color w:val="262626" w:themeColor="text1" w:themeTint="D9"/>
                              <w:sz w:val="56"/>
                              <w:szCs w:val="56"/>
                            </w:rPr>
                          </w:pPr>
                          <w:sdt>
                            <w:sdtPr>
                              <w:rPr>
                                <w:rFonts w:asciiTheme="majorHAnsi" w:hAnsiTheme="majorHAnsi"/>
                                <w:b/>
                                <w:sz w:val="56"/>
                                <w:szCs w:val="56"/>
                              </w:rPr>
                              <w:alias w:val="Titre"/>
                              <w:tag w:val=""/>
                              <w:id w:val="-1733699370"/>
                              <w:dataBinding w:prefixMappings="xmlns:ns0='http://purl.org/dc/elements/1.1/' xmlns:ns1='http://schemas.openxmlformats.org/package/2006/metadata/core-properties' " w:xpath="/ns1:coreProperties[1]/ns0:title[1]" w:storeItemID="{6C3C8BC8-F283-45AE-878A-BAB7291924A1}"/>
                              <w:text/>
                            </w:sdtPr>
                            <w:sdtContent>
                              <w:r w:rsidRPr="007D14EA">
                                <w:rPr>
                                  <w:rFonts w:asciiTheme="majorHAnsi" w:hAnsiTheme="majorHAnsi"/>
                                  <w:b/>
                                  <w:sz w:val="56"/>
                                  <w:szCs w:val="56"/>
                                </w:rPr>
                                <w:t xml:space="preserve">Document de référence </w:t>
                              </w:r>
                            </w:sdtContent>
                          </w:sdt>
                        </w:p>
                        <w:p w:rsidR="007D14EA" w:rsidRPr="007D14EA" w:rsidRDefault="007D14EA" w:rsidP="007D14EA">
                          <w:pPr>
                            <w:spacing w:before="120"/>
                            <w:rPr>
                              <w:rFonts w:asciiTheme="majorHAnsi" w:hAnsiTheme="majorHAnsi"/>
                              <w:color w:val="404040" w:themeColor="text1" w:themeTint="BF"/>
                              <w:sz w:val="40"/>
                              <w:szCs w:val="40"/>
                            </w:rPr>
                          </w:pPr>
                          <w:r w:rsidRPr="007D14EA">
                            <w:rPr>
                              <w:rFonts w:asciiTheme="majorHAnsi" w:eastAsiaTheme="minorEastAsia" w:hAnsiTheme="majorHAnsi"/>
                              <w:sz w:val="40"/>
                              <w:szCs w:val="40"/>
                            </w:rPr>
                            <w:t>P</w:t>
                          </w:r>
                          <w:r w:rsidRPr="007D14EA">
                            <w:rPr>
                              <w:rFonts w:asciiTheme="majorHAnsi" w:eastAsiaTheme="minorEastAsia" w:hAnsiTheme="majorHAnsi"/>
                              <w:sz w:val="40"/>
                              <w:szCs w:val="40"/>
                            </w:rPr>
                            <w:t>laquette de développement</w:t>
                          </w:r>
                        </w:p>
                      </w:txbxContent>
                    </v:textbox>
                    <w10:wrap anchorx="page" anchory="page"/>
                  </v:shape>
                </w:pict>
              </mc:Fallback>
            </mc:AlternateContent>
          </w:r>
        </w:p>
        <w:p w:rsidR="007D14EA" w:rsidRDefault="007D14EA">
          <w:pPr>
            <w:rPr>
              <w:rFonts w:asciiTheme="majorHAnsi" w:eastAsiaTheme="majorEastAsia" w:hAnsiTheme="majorHAnsi" w:cstheme="majorBidi"/>
              <w:color w:val="2E74B5" w:themeColor="accent1" w:themeShade="BF"/>
              <w:sz w:val="32"/>
              <w:szCs w:val="32"/>
            </w:rPr>
          </w:pPr>
          <w:r>
            <w:rPr>
              <w:noProof/>
              <w:lang w:eastAsia="fr-CA"/>
            </w:rPr>
            <mc:AlternateContent>
              <mc:Choice Requires="wps">
                <w:drawing>
                  <wp:anchor distT="0" distB="0" distL="114300" distR="114300" simplePos="0" relativeHeight="251661312" behindDoc="0" locked="0" layoutInCell="1" allowOverlap="1" wp14:anchorId="538F37AB" wp14:editId="38579076">
                    <wp:simplePos x="0" y="0"/>
                    <wp:positionH relativeFrom="margin">
                      <wp:align>center</wp:align>
                    </wp:positionH>
                    <wp:positionV relativeFrom="bottomMargin">
                      <wp:align>top</wp:align>
                    </wp:positionV>
                    <wp:extent cx="3794760" cy="187386"/>
                    <wp:effectExtent l="0" t="0" r="15240" b="3175"/>
                    <wp:wrapNone/>
                    <wp:docPr id="32" name="Zone de texte 32"/>
                    <wp:cNvGraphicFramePr/>
                    <a:graphic xmlns:a="http://schemas.openxmlformats.org/drawingml/2006/main">
                      <a:graphicData uri="http://schemas.microsoft.com/office/word/2010/wordprocessingShape">
                        <wps:wsp>
                          <wps:cNvSpPr txBox="1"/>
                          <wps:spPr>
                            <a:xfrm>
                              <a:off x="0" y="0"/>
                              <a:ext cx="3794760" cy="1873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4EA" w:rsidRDefault="00B2077D" w:rsidP="007D14EA">
                                <w:pPr>
                                  <w:pStyle w:val="Sansinterligne"/>
                                  <w:jc w:val="center"/>
                                  <w:rPr>
                                    <w:color w:val="5B9BD5" w:themeColor="accent1"/>
                                    <w:sz w:val="26"/>
                                    <w:szCs w:val="26"/>
                                  </w:rPr>
                                </w:pPr>
                                <w:sdt>
                                  <w:sdtPr>
                                    <w:rPr>
                                      <w:color w:val="5B9BD5" w:themeColor="accent1"/>
                                      <w:sz w:val="26"/>
                                      <w:szCs w:val="26"/>
                                    </w:rPr>
                                    <w:alias w:val="Auteur"/>
                                    <w:tag w:val=""/>
                                    <w:id w:val="-197394421"/>
                                    <w:showingPlcHdr/>
                                    <w:dataBinding w:prefixMappings="xmlns:ns0='http://purl.org/dc/elements/1.1/' xmlns:ns1='http://schemas.openxmlformats.org/package/2006/metadata/core-properties' " w:xpath="/ns1:coreProperties[1]/ns0:creator[1]" w:storeItemID="{6C3C8BC8-F283-45AE-878A-BAB7291924A1}"/>
                                    <w:text/>
                                  </w:sdtPr>
                                  <w:sdtEndPr/>
                                  <w:sdtContent>
                                    <w:r w:rsidR="006B4FCB">
                                      <w:rPr>
                                        <w:color w:val="5B9BD5" w:themeColor="accent1"/>
                                        <w:sz w:val="26"/>
                                        <w:szCs w:val="26"/>
                                      </w:rPr>
                                      <w:t xml:space="preserve">     </w:t>
                                    </w:r>
                                  </w:sdtContent>
                                </w:sdt>
                              </w:p>
                              <w:p w:rsidR="007D14EA" w:rsidRDefault="007D14EA" w:rsidP="007D14EA">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8F37AB" id="Zone de texte 32" o:spid="_x0000_s1056" type="#_x0000_t202" style="position:absolute;margin-left:0;margin-top:0;width:298.8pt;height:14.75pt;z-index:251661312;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" filled="f" stroked="f" strokeweight=".5pt">
                    <v:textbox inset="0,0,0,0">
                      <w:txbxContent>
                        <w:p w:rsidR="007D14EA" w:rsidRDefault="007D14EA" w:rsidP="007D14EA">
                          <w:pPr>
                            <w:pStyle w:val="Sansinterligne"/>
                            <w:jc w:val="center"/>
                            <w:rPr>
                              <w:color w:val="5B9BD5" w:themeColor="accent1"/>
                              <w:sz w:val="26"/>
                              <w:szCs w:val="26"/>
                            </w:rPr>
                          </w:pPr>
                          <w:sdt>
                            <w:sdtPr>
                              <w:rPr>
                                <w:color w:val="5B9BD5" w:themeColor="accent1"/>
                                <w:sz w:val="26"/>
                                <w:szCs w:val="26"/>
                              </w:rPr>
                              <w:alias w:val="Auteur"/>
                              <w:tag w:val=""/>
                              <w:id w:val="-197394421"/>
                              <w:showingPlcHdr/>
                              <w:dataBinding w:prefixMappings="xmlns:ns0='http://purl.org/dc/elements/1.1/' xmlns:ns1='http://schemas.openxmlformats.org/package/2006/metadata/core-properties' " w:xpath="/ns1:coreProperties[1]/ns0:creator[1]" w:storeItemID="{6C3C8BC8-F283-45AE-878A-BAB7291924A1}"/>
                              <w:text/>
                            </w:sdtPr>
                            <w:sdtContent>
                              <w:r w:rsidR="006B4FCB">
                                <w:rPr>
                                  <w:color w:val="5B9BD5" w:themeColor="accent1"/>
                                  <w:sz w:val="26"/>
                                  <w:szCs w:val="26"/>
                                </w:rPr>
                                <w:t xml:space="preserve">     </w:t>
                              </w:r>
                            </w:sdtContent>
                          </w:sdt>
                        </w:p>
                        <w:p w:rsidR="007D14EA" w:rsidRDefault="007D14EA" w:rsidP="007D14EA">
                          <w:pPr>
                            <w:pStyle w:val="Sansinterligne"/>
                            <w:rPr>
                              <w:color w:val="595959" w:themeColor="text1" w:themeTint="A6"/>
                              <w:sz w:val="20"/>
                              <w:szCs w:val="20"/>
                            </w:rPr>
                          </w:pPr>
                        </w:p>
                      </w:txbxContent>
                    </v:textbox>
                    <w10:wrap anchorx="margin" anchory="margin"/>
                  </v:shape>
                </w:pict>
              </mc:Fallback>
            </mc:AlternateContent>
          </w:r>
          <w:r>
            <w:br w:type="page"/>
          </w:r>
        </w:p>
      </w:sdtContent>
    </w:sdt>
    <w:sdt>
      <w:sdtPr>
        <w:rPr>
          <w:rFonts w:asciiTheme="minorHAnsi" w:eastAsiaTheme="minorHAnsi" w:hAnsiTheme="minorHAnsi" w:cstheme="minorBidi"/>
          <w:color w:val="auto"/>
          <w:kern w:val="2"/>
          <w:sz w:val="22"/>
          <w:szCs w:val="22"/>
          <w:lang w:val="fr-FR" w:eastAsia="en-US"/>
          <w14:ligatures w14:val="standard"/>
        </w:rPr>
        <w:id w:val="2032294365"/>
        <w:docPartObj>
          <w:docPartGallery w:val="Table of Contents"/>
          <w:docPartUnique/>
        </w:docPartObj>
      </w:sdtPr>
      <w:sdtEndPr>
        <w:rPr>
          <w:b/>
          <w:bCs/>
        </w:rPr>
      </w:sdtEndPr>
      <w:sdtContent>
        <w:p w:rsidR="00752517" w:rsidRDefault="00752517">
          <w:pPr>
            <w:pStyle w:val="En-ttedetabledesmatires"/>
            <w:rPr>
              <w:lang w:val="fr-FR"/>
            </w:rPr>
          </w:pPr>
          <w:r>
            <w:rPr>
              <w:lang w:val="fr-FR"/>
            </w:rPr>
            <w:t>Table des matières</w:t>
          </w:r>
        </w:p>
        <w:p w:rsidR="00752517" w:rsidRPr="00752517" w:rsidRDefault="00752517" w:rsidP="00752517">
          <w:pPr>
            <w:rPr>
              <w:lang w:val="fr-FR" w:eastAsia="fr-CA"/>
            </w:rPr>
          </w:pPr>
        </w:p>
        <w:p w:rsidR="00752517" w:rsidRDefault="00752517">
          <w:pPr>
            <w:pStyle w:val="TM1"/>
            <w:tabs>
              <w:tab w:val="right" w:leader="dot" w:pos="9350"/>
            </w:tabs>
            <w:rPr>
              <w:rFonts w:eastAsiaTheme="minorEastAsia"/>
              <w:noProof/>
              <w:kern w:val="0"/>
              <w:lang w:eastAsia="fr-CA"/>
              <w14:ligatures w14:val="none"/>
            </w:rPr>
          </w:pPr>
          <w:r>
            <w:fldChar w:fldCharType="begin"/>
          </w:r>
          <w:r>
            <w:instrText xml:space="preserve"> TOC \o "1-3" \h \z \u </w:instrText>
          </w:r>
          <w:r>
            <w:fldChar w:fldCharType="separate"/>
          </w:r>
          <w:hyperlink w:anchor="_Toc402424879" w:history="1">
            <w:r w:rsidRPr="00484B78">
              <w:rPr>
                <w:rStyle w:val="Lienhypertexte"/>
                <w:noProof/>
              </w:rPr>
              <w:t>Choix des composantes du module fixe</w:t>
            </w:r>
            <w:r>
              <w:rPr>
                <w:noProof/>
                <w:webHidden/>
              </w:rPr>
              <w:tab/>
            </w:r>
            <w:r>
              <w:rPr>
                <w:noProof/>
                <w:webHidden/>
              </w:rPr>
              <w:fldChar w:fldCharType="begin"/>
            </w:r>
            <w:r>
              <w:rPr>
                <w:noProof/>
                <w:webHidden/>
              </w:rPr>
              <w:instrText xml:space="preserve"> PAGEREF _Toc402424879 \h </w:instrText>
            </w:r>
            <w:r>
              <w:rPr>
                <w:noProof/>
                <w:webHidden/>
              </w:rPr>
            </w:r>
            <w:r>
              <w:rPr>
                <w:noProof/>
                <w:webHidden/>
              </w:rPr>
              <w:fldChar w:fldCharType="separate"/>
            </w:r>
            <w:r>
              <w:rPr>
                <w:noProof/>
                <w:webHidden/>
              </w:rPr>
              <w:t>2</w:t>
            </w:r>
            <w:r>
              <w:rPr>
                <w:noProof/>
                <w:webHidden/>
              </w:rPr>
              <w:fldChar w:fldCharType="end"/>
            </w:r>
          </w:hyperlink>
        </w:p>
        <w:p w:rsidR="00752517" w:rsidRDefault="00B2077D">
          <w:pPr>
            <w:pStyle w:val="TM2"/>
            <w:tabs>
              <w:tab w:val="right" w:leader="dot" w:pos="9350"/>
            </w:tabs>
            <w:rPr>
              <w:rFonts w:eastAsiaTheme="minorEastAsia"/>
              <w:noProof/>
              <w:kern w:val="0"/>
              <w:lang w:eastAsia="fr-CA"/>
              <w14:ligatures w14:val="none"/>
            </w:rPr>
          </w:pPr>
          <w:hyperlink w:anchor="_Toc402424880" w:history="1">
            <w:r w:rsidR="00752517" w:rsidRPr="00484B78">
              <w:rPr>
                <w:rStyle w:val="Lienhypertexte"/>
                <w:noProof/>
              </w:rPr>
              <w:t>Microcontrôleur</w:t>
            </w:r>
            <w:r w:rsidR="00752517">
              <w:rPr>
                <w:noProof/>
                <w:webHidden/>
              </w:rPr>
              <w:tab/>
            </w:r>
            <w:r w:rsidR="00752517">
              <w:rPr>
                <w:noProof/>
                <w:webHidden/>
              </w:rPr>
              <w:fldChar w:fldCharType="begin"/>
            </w:r>
            <w:r w:rsidR="00752517">
              <w:rPr>
                <w:noProof/>
                <w:webHidden/>
              </w:rPr>
              <w:instrText xml:space="preserve"> PAGEREF _Toc402424880 \h </w:instrText>
            </w:r>
            <w:r w:rsidR="00752517">
              <w:rPr>
                <w:noProof/>
                <w:webHidden/>
              </w:rPr>
            </w:r>
            <w:r w:rsidR="00752517">
              <w:rPr>
                <w:noProof/>
                <w:webHidden/>
              </w:rPr>
              <w:fldChar w:fldCharType="separate"/>
            </w:r>
            <w:r w:rsidR="00752517">
              <w:rPr>
                <w:noProof/>
                <w:webHidden/>
              </w:rPr>
              <w:t>2</w:t>
            </w:r>
            <w:r w:rsidR="00752517">
              <w:rPr>
                <w:noProof/>
                <w:webHidden/>
              </w:rPr>
              <w:fldChar w:fldCharType="end"/>
            </w:r>
          </w:hyperlink>
        </w:p>
        <w:p w:rsidR="00752517" w:rsidRDefault="00B2077D">
          <w:pPr>
            <w:pStyle w:val="TM2"/>
            <w:tabs>
              <w:tab w:val="right" w:leader="dot" w:pos="9350"/>
            </w:tabs>
            <w:rPr>
              <w:rFonts w:eastAsiaTheme="minorEastAsia"/>
              <w:noProof/>
              <w:kern w:val="0"/>
              <w:lang w:eastAsia="fr-CA"/>
              <w14:ligatures w14:val="none"/>
            </w:rPr>
          </w:pPr>
          <w:hyperlink w:anchor="_Toc402424881" w:history="1">
            <w:r w:rsidR="00752517" w:rsidRPr="00484B78">
              <w:rPr>
                <w:rStyle w:val="Lienhypertexte"/>
                <w:noProof/>
              </w:rPr>
              <w:t>Source d’énergie</w:t>
            </w:r>
            <w:r w:rsidR="00752517">
              <w:rPr>
                <w:noProof/>
                <w:webHidden/>
              </w:rPr>
              <w:tab/>
            </w:r>
            <w:r w:rsidR="00752517">
              <w:rPr>
                <w:noProof/>
                <w:webHidden/>
              </w:rPr>
              <w:fldChar w:fldCharType="begin"/>
            </w:r>
            <w:r w:rsidR="00752517">
              <w:rPr>
                <w:noProof/>
                <w:webHidden/>
              </w:rPr>
              <w:instrText xml:space="preserve"> PAGEREF _Toc402424881 \h </w:instrText>
            </w:r>
            <w:r w:rsidR="00752517">
              <w:rPr>
                <w:noProof/>
                <w:webHidden/>
              </w:rPr>
            </w:r>
            <w:r w:rsidR="00752517">
              <w:rPr>
                <w:noProof/>
                <w:webHidden/>
              </w:rPr>
              <w:fldChar w:fldCharType="separate"/>
            </w:r>
            <w:r w:rsidR="00752517">
              <w:rPr>
                <w:noProof/>
                <w:webHidden/>
              </w:rPr>
              <w:t>2</w:t>
            </w:r>
            <w:r w:rsidR="00752517">
              <w:rPr>
                <w:noProof/>
                <w:webHidden/>
              </w:rPr>
              <w:fldChar w:fldCharType="end"/>
            </w:r>
          </w:hyperlink>
        </w:p>
        <w:p w:rsidR="00752517" w:rsidRDefault="00B2077D">
          <w:pPr>
            <w:pStyle w:val="TM2"/>
            <w:tabs>
              <w:tab w:val="right" w:leader="dot" w:pos="9350"/>
            </w:tabs>
            <w:rPr>
              <w:rFonts w:eastAsiaTheme="minorEastAsia"/>
              <w:noProof/>
              <w:kern w:val="0"/>
              <w:lang w:eastAsia="fr-CA"/>
              <w14:ligatures w14:val="none"/>
            </w:rPr>
          </w:pPr>
          <w:hyperlink w:anchor="_Toc402424882" w:history="1">
            <w:r w:rsidR="00752517" w:rsidRPr="00484B78">
              <w:rPr>
                <w:rStyle w:val="Lienhypertexte"/>
                <w:noProof/>
              </w:rPr>
              <w:t>Régulateur</w:t>
            </w:r>
            <w:r w:rsidR="00752517">
              <w:rPr>
                <w:noProof/>
                <w:webHidden/>
              </w:rPr>
              <w:tab/>
            </w:r>
            <w:r w:rsidR="00752517">
              <w:rPr>
                <w:noProof/>
                <w:webHidden/>
              </w:rPr>
              <w:fldChar w:fldCharType="begin"/>
            </w:r>
            <w:r w:rsidR="00752517">
              <w:rPr>
                <w:noProof/>
                <w:webHidden/>
              </w:rPr>
              <w:instrText xml:space="preserve"> PAGEREF _Toc402424882 \h </w:instrText>
            </w:r>
            <w:r w:rsidR="00752517">
              <w:rPr>
                <w:noProof/>
                <w:webHidden/>
              </w:rPr>
            </w:r>
            <w:r w:rsidR="00752517">
              <w:rPr>
                <w:noProof/>
                <w:webHidden/>
              </w:rPr>
              <w:fldChar w:fldCharType="separate"/>
            </w:r>
            <w:r w:rsidR="00752517">
              <w:rPr>
                <w:noProof/>
                <w:webHidden/>
              </w:rPr>
              <w:t>2</w:t>
            </w:r>
            <w:r w:rsidR="00752517">
              <w:rPr>
                <w:noProof/>
                <w:webHidden/>
              </w:rPr>
              <w:fldChar w:fldCharType="end"/>
            </w:r>
          </w:hyperlink>
        </w:p>
        <w:p w:rsidR="00752517" w:rsidRDefault="00B2077D">
          <w:pPr>
            <w:pStyle w:val="TM2"/>
            <w:tabs>
              <w:tab w:val="right" w:leader="dot" w:pos="9350"/>
            </w:tabs>
            <w:rPr>
              <w:rFonts w:eastAsiaTheme="minorEastAsia"/>
              <w:noProof/>
              <w:kern w:val="0"/>
              <w:lang w:eastAsia="fr-CA"/>
              <w14:ligatures w14:val="none"/>
            </w:rPr>
          </w:pPr>
          <w:hyperlink w:anchor="_Toc402424883" w:history="1">
            <w:r w:rsidR="00752517" w:rsidRPr="00484B78">
              <w:rPr>
                <w:rStyle w:val="Lienhypertexte"/>
                <w:noProof/>
              </w:rPr>
              <w:t>Communication sans fil</w:t>
            </w:r>
            <w:r w:rsidR="00752517">
              <w:rPr>
                <w:noProof/>
                <w:webHidden/>
              </w:rPr>
              <w:tab/>
            </w:r>
            <w:r w:rsidR="00752517">
              <w:rPr>
                <w:noProof/>
                <w:webHidden/>
              </w:rPr>
              <w:fldChar w:fldCharType="begin"/>
            </w:r>
            <w:r w:rsidR="00752517">
              <w:rPr>
                <w:noProof/>
                <w:webHidden/>
              </w:rPr>
              <w:instrText xml:space="preserve"> PAGEREF _Toc402424883 \h </w:instrText>
            </w:r>
            <w:r w:rsidR="00752517">
              <w:rPr>
                <w:noProof/>
                <w:webHidden/>
              </w:rPr>
            </w:r>
            <w:r w:rsidR="00752517">
              <w:rPr>
                <w:noProof/>
                <w:webHidden/>
              </w:rPr>
              <w:fldChar w:fldCharType="separate"/>
            </w:r>
            <w:r w:rsidR="00752517">
              <w:rPr>
                <w:noProof/>
                <w:webHidden/>
              </w:rPr>
              <w:t>2</w:t>
            </w:r>
            <w:r w:rsidR="00752517">
              <w:rPr>
                <w:noProof/>
                <w:webHidden/>
              </w:rPr>
              <w:fldChar w:fldCharType="end"/>
            </w:r>
          </w:hyperlink>
        </w:p>
        <w:p w:rsidR="00752517" w:rsidRDefault="00752517">
          <w:r>
            <w:rPr>
              <w:b/>
              <w:bCs/>
              <w:lang w:val="fr-FR"/>
            </w:rPr>
            <w:fldChar w:fldCharType="end"/>
          </w:r>
        </w:p>
      </w:sdtContent>
    </w:sdt>
    <w:p w:rsidR="00752517" w:rsidRDefault="00752517" w:rsidP="00752517">
      <w:pPr>
        <w:rPr>
          <w:rFonts w:asciiTheme="majorHAnsi" w:eastAsiaTheme="majorEastAsia" w:hAnsiTheme="majorHAnsi" w:cstheme="majorBidi"/>
          <w:color w:val="2E74B5" w:themeColor="accent1" w:themeShade="BF"/>
          <w:sz w:val="32"/>
          <w:szCs w:val="32"/>
        </w:rPr>
      </w:pPr>
      <w:r>
        <w:br w:type="page"/>
      </w:r>
    </w:p>
    <w:p w:rsidR="008038FD" w:rsidRDefault="002C38AA" w:rsidP="002C38AA">
      <w:pPr>
        <w:pStyle w:val="Titre1"/>
      </w:pPr>
      <w:bookmarkStart w:id="0" w:name="_Toc402424879"/>
      <w:r>
        <w:lastRenderedPageBreak/>
        <w:t>Choix</w:t>
      </w:r>
      <w:r w:rsidR="008038FD">
        <w:t xml:space="preserve"> </w:t>
      </w:r>
      <w:r>
        <w:t>des composantes du module fixe</w:t>
      </w:r>
      <w:bookmarkEnd w:id="0"/>
    </w:p>
    <w:p w:rsidR="002C38AA" w:rsidRDefault="002C38AA" w:rsidP="002C38AA"/>
    <w:p w:rsidR="002C38AA" w:rsidRDefault="002C38AA" w:rsidP="00A77DD4">
      <w:pPr>
        <w:jc w:val="both"/>
      </w:pPr>
      <w:r>
        <w:t xml:space="preserve">Le choix des composantes a été fait de manière non exhaustive et représente seulement une ébauche du produit final. Cependant, les informations ci-dessous </w:t>
      </w:r>
      <w:r w:rsidR="00A77DD4">
        <w:t>permettent de se faire une idée précise des composantes majeures du module.</w:t>
      </w:r>
    </w:p>
    <w:p w:rsidR="002C38AA" w:rsidRPr="002C38AA" w:rsidRDefault="002C38AA" w:rsidP="002C38AA"/>
    <w:p w:rsidR="002C38AA" w:rsidRDefault="002C38AA" w:rsidP="002C38AA">
      <w:pPr>
        <w:pStyle w:val="Titre2"/>
      </w:pPr>
      <w:bookmarkStart w:id="1" w:name="_Toc402424880"/>
      <w:r>
        <w:t>Microcontrôleur</w:t>
      </w:r>
      <w:bookmarkEnd w:id="1"/>
    </w:p>
    <w:p w:rsidR="0023267F" w:rsidRDefault="0023267F" w:rsidP="0023267F"/>
    <w:p w:rsidR="00C406F7" w:rsidRDefault="00ED1902" w:rsidP="00ED1902">
      <w:pPr>
        <w:jc w:val="both"/>
      </w:pPr>
      <w:r>
        <w:t>Pour choisir le microcontrôleur nous avons procédé par élimination. Premièrement, nous souhaitions avoir une compatibilité maximale avec le PIC18F46J50 qui équipe la plaquette de démonstration. Nous avons donc restreint notre recherche à la famille des PIC18. Ensuite,</w:t>
      </w:r>
      <w:r w:rsidRPr="00ED1902">
        <w:t xml:space="preserve"> </w:t>
      </w:r>
      <w:r>
        <w:t xml:space="preserve">nous avons discuté sur l’intérêt de choisir un PIC avec des broches ré-assignables et nous sommes venu à la conclusion que la complexité supplémentaire ajoutée par cette fonctionnalité était trop importante par rapport à son utilité. De plus, nous souhaitions un microcontrôleur qui avait une capacité de traitement </w:t>
      </w:r>
      <w:r w:rsidR="009D137E">
        <w:t xml:space="preserve">de donnée </w:t>
      </w:r>
      <w:r>
        <w:t>supérieur</w:t>
      </w:r>
      <w:r w:rsidR="009D137E">
        <w:t>e ou équivalente PIC18F46J50, une consommation électrique modéré et un prix d’achat raisonnable. Selon nos recherches l</w:t>
      </w:r>
      <w:r w:rsidR="0023267F">
        <w:t xml:space="preserve">e </w:t>
      </w:r>
      <w:hyperlink r:id="rId8" w:history="1">
        <w:r w:rsidR="0023267F" w:rsidRPr="0023267F">
          <w:rPr>
            <w:rStyle w:val="Lienhypertexte"/>
          </w:rPr>
          <w:t>PIC18F26K22</w:t>
        </w:r>
      </w:hyperlink>
      <w:r w:rsidR="0023267F">
        <w:t xml:space="preserve"> </w:t>
      </w:r>
      <w:r w:rsidR="009D137E">
        <w:t>est le microcontrôleur qui répond le mieux à ces critères.</w:t>
      </w:r>
    </w:p>
    <w:p w:rsidR="00C406F7" w:rsidRDefault="00C406F7" w:rsidP="00ED1902">
      <w:pPr>
        <w:jc w:val="both"/>
      </w:pPr>
    </w:p>
    <w:p w:rsidR="006C0990" w:rsidRDefault="006C0990" w:rsidP="006C0990">
      <w:pPr>
        <w:pStyle w:val="Titre2"/>
      </w:pPr>
      <w:bookmarkStart w:id="2" w:name="_Toc402424881"/>
      <w:r>
        <w:t>Source d’énergie</w:t>
      </w:r>
      <w:bookmarkEnd w:id="2"/>
    </w:p>
    <w:p w:rsidR="006C0990" w:rsidRDefault="006C0990" w:rsidP="006C0990"/>
    <w:p w:rsidR="006C0990" w:rsidRDefault="006C0990" w:rsidP="006C0990">
      <w:r>
        <w:t xml:space="preserve">Comme source d’énergie nous avons opté pour 3 piles AAA, leur capacité est suffisante et la tension de 4,5 Volts est parfaite pour un régulateur de type « LDO ». </w:t>
      </w:r>
    </w:p>
    <w:p w:rsidR="006C0990" w:rsidRDefault="006C0990" w:rsidP="006C0990"/>
    <w:p w:rsidR="006C0990" w:rsidRDefault="006C0990" w:rsidP="006C0990">
      <w:r>
        <w:t>Pour plus de détails, consulter le travail de Mathieu Lespérance et François Payen sur l’alimentation.</w:t>
      </w:r>
    </w:p>
    <w:p w:rsidR="006C0990" w:rsidRPr="006C0990" w:rsidRDefault="006C0990" w:rsidP="006C0990"/>
    <w:p w:rsidR="002C38AA" w:rsidRDefault="002C38AA" w:rsidP="002C38AA">
      <w:pPr>
        <w:pStyle w:val="Titre2"/>
      </w:pPr>
      <w:bookmarkStart w:id="3" w:name="_Toc402424882"/>
      <w:r>
        <w:t>Régulateur</w:t>
      </w:r>
      <w:bookmarkEnd w:id="3"/>
    </w:p>
    <w:p w:rsidR="00FF509D" w:rsidRDefault="00FF509D" w:rsidP="00FF509D"/>
    <w:p w:rsidR="00FF509D" w:rsidRDefault="00FF509D" w:rsidP="00FF509D">
      <w:r>
        <w:t xml:space="preserve">Pour le régulateur nous avons choisis le TLV1117LV33 parce qu’il a un «drop out » de seulement 455mV </w:t>
      </w:r>
      <w:r w:rsidR="00125DEA">
        <w:t>et un « quiescent </w:t>
      </w:r>
      <w:proofErr w:type="spellStart"/>
      <w:r w:rsidR="00125DEA">
        <w:t>current</w:t>
      </w:r>
      <w:proofErr w:type="spellEnd"/>
      <w:r w:rsidR="00125DEA">
        <w:t xml:space="preserve">» de 100uA </w:t>
      </w:r>
      <w:r>
        <w:t>ce qui devrait nous permettre d’obtenir une autonomie correcte. De plus, il est peu dispendieux et est capable de réguler amplement de courant</w:t>
      </w:r>
      <w:r w:rsidR="006C0990">
        <w:t xml:space="preserve"> à la tension désirée</w:t>
      </w:r>
      <w:r>
        <w:t>, i.e. 1 ampère</w:t>
      </w:r>
      <w:r w:rsidR="006C0990">
        <w:t xml:space="preserve"> à 3,3 Volts</w:t>
      </w:r>
      <w:r>
        <w:t xml:space="preserve">. </w:t>
      </w:r>
    </w:p>
    <w:p w:rsidR="006C0990" w:rsidRDefault="006C0990" w:rsidP="00FF509D"/>
    <w:p w:rsidR="006C0990" w:rsidRDefault="006C0990" w:rsidP="00FF509D">
      <w:r>
        <w:t>Pour plus de détails, consulter le travail de Mathieu Lespérance et François Payen sur l’alimentation.</w:t>
      </w:r>
    </w:p>
    <w:p w:rsidR="00FF509D" w:rsidRPr="00FF509D" w:rsidRDefault="00FF509D" w:rsidP="00FF509D"/>
    <w:p w:rsidR="002C38AA" w:rsidRDefault="002C38AA" w:rsidP="002C38AA">
      <w:pPr>
        <w:pStyle w:val="Titre2"/>
      </w:pPr>
      <w:bookmarkStart w:id="4" w:name="_Toc402424883"/>
      <w:r>
        <w:t>Communication sans fil</w:t>
      </w:r>
      <w:bookmarkEnd w:id="4"/>
    </w:p>
    <w:p w:rsidR="002C38AA" w:rsidRDefault="002C38AA" w:rsidP="002C38AA"/>
    <w:p w:rsidR="006C0990" w:rsidRDefault="006C0990" w:rsidP="002C38AA">
      <w:r>
        <w:t xml:space="preserve">La communication </w:t>
      </w:r>
      <w:r w:rsidR="00125DEA">
        <w:t xml:space="preserve">se fait par le mRF24J40 </w:t>
      </w:r>
      <w:r w:rsidR="00C406F7">
        <w:t>qui a été sélectionné au préalable.</w:t>
      </w:r>
      <w:r w:rsidR="00125DEA">
        <w:t xml:space="preserve"> </w:t>
      </w:r>
    </w:p>
    <w:p w:rsidR="00225005" w:rsidRDefault="00225005" w:rsidP="002C38AA"/>
    <w:p w:rsidR="00225005" w:rsidRDefault="00225005">
      <w:r>
        <w:br w:type="page"/>
      </w:r>
    </w:p>
    <w:p w:rsidR="00851A4D" w:rsidRDefault="00225005" w:rsidP="00225005">
      <w:pPr>
        <w:pStyle w:val="Titre1"/>
      </w:pPr>
      <w:r>
        <w:lastRenderedPageBreak/>
        <w:t>Liste des matériels</w:t>
      </w:r>
    </w:p>
    <w:p w:rsidR="00225005" w:rsidRDefault="00225005" w:rsidP="00225005"/>
    <w:p w:rsidR="00225005" w:rsidRPr="00225005" w:rsidRDefault="00225005" w:rsidP="00225005">
      <w:r>
        <w:t xml:space="preserve">Commande </w:t>
      </w:r>
      <w:proofErr w:type="spellStart"/>
      <w:r>
        <w:t>DigiKey</w:t>
      </w:r>
      <w:proofErr w:type="spellEnd"/>
      <w:r>
        <w:t xml:space="preserve"> : </w:t>
      </w:r>
      <w:bookmarkStart w:id="5" w:name="_GoBack"/>
      <w:bookmarkEnd w:id="5"/>
      <w:r w:rsidRPr="00225005">
        <w:t>http://www.digikey.ca/short/7q0dj7</w:t>
      </w:r>
    </w:p>
    <w:p w:rsidR="00FF509D" w:rsidRDefault="00FF509D" w:rsidP="002C38AA"/>
    <w:p w:rsidR="007D14EA" w:rsidRDefault="007D14EA" w:rsidP="002C38AA"/>
    <w:p w:rsidR="007D14EA" w:rsidRDefault="007D14EA" w:rsidP="002C38AA"/>
    <w:p w:rsidR="007D14EA" w:rsidRDefault="007D14EA" w:rsidP="002C38AA"/>
    <w:p w:rsidR="007D14EA" w:rsidRDefault="007D14EA" w:rsidP="002C38AA"/>
    <w:p w:rsidR="007D14EA" w:rsidRDefault="007D14EA" w:rsidP="002C38AA"/>
    <w:p w:rsidR="007D14EA" w:rsidRDefault="007D14EA" w:rsidP="002C38AA"/>
    <w:p w:rsidR="007D14EA" w:rsidRDefault="007D14EA" w:rsidP="002C38AA"/>
    <w:p w:rsidR="007D14EA" w:rsidRDefault="007D14EA" w:rsidP="002C38AA"/>
    <w:p w:rsidR="007D14EA" w:rsidRPr="002C38AA" w:rsidRDefault="007D14EA" w:rsidP="002C38AA"/>
    <w:sectPr w:rsidR="007D14EA" w:rsidRPr="002C38AA" w:rsidSect="006E4744">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77D" w:rsidRDefault="00B2077D">
      <w:r>
        <w:separator/>
      </w:r>
    </w:p>
  </w:endnote>
  <w:endnote w:type="continuationSeparator" w:id="0">
    <w:p w:rsidR="00B2077D" w:rsidRDefault="00B20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1350091763"/>
      <w:docPartObj>
        <w:docPartGallery w:val="Page Numbers (Bottom of Page)"/>
        <w:docPartUnique/>
      </w:docPartObj>
    </w:sdtPr>
    <w:sdtEndPr>
      <w:rPr>
        <w:rFonts w:asciiTheme="majorHAnsi" w:eastAsiaTheme="majorEastAsia" w:hAnsiTheme="majorHAnsi" w:cstheme="majorBidi"/>
        <w:color w:val="5B9BD5" w:themeColor="accent1"/>
        <w:sz w:val="40"/>
        <w:szCs w:val="40"/>
      </w:rPr>
    </w:sdtEndPr>
    <w:sdtContent>
      <w:p w:rsidR="006E4744" w:rsidRDefault="006E4744">
        <w:pPr>
          <w:pStyle w:val="Pieddepage"/>
          <w:jc w:val="right"/>
          <w:rPr>
            <w:rFonts w:asciiTheme="majorHAnsi" w:eastAsiaTheme="majorEastAsia" w:hAnsiTheme="majorHAnsi" w:cstheme="majorBidi"/>
            <w:color w:val="5B9BD5"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225005" w:rsidRPr="00225005">
          <w:rPr>
            <w:rFonts w:asciiTheme="majorHAnsi" w:eastAsiaTheme="majorEastAsia" w:hAnsiTheme="majorHAnsi" w:cstheme="majorBidi"/>
            <w:noProof/>
            <w:color w:val="5B9BD5" w:themeColor="accent1"/>
            <w:sz w:val="40"/>
            <w:szCs w:val="40"/>
            <w:lang w:val="fr-FR"/>
          </w:rPr>
          <w:t>3</w:t>
        </w:r>
        <w:r>
          <w:rPr>
            <w:rFonts w:asciiTheme="majorHAnsi" w:eastAsiaTheme="majorEastAsia" w:hAnsiTheme="majorHAnsi" w:cstheme="majorBidi"/>
            <w:color w:val="5B9BD5" w:themeColor="accent1"/>
            <w:sz w:val="40"/>
            <w:szCs w:val="40"/>
          </w:rPr>
          <w:fldChar w:fldCharType="end"/>
        </w:r>
      </w:p>
    </w:sdtContent>
  </w:sdt>
  <w:p w:rsidR="00752517" w:rsidRDefault="00752517">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77D" w:rsidRDefault="00B2077D">
      <w:r>
        <w:separator/>
      </w:r>
    </w:p>
  </w:footnote>
  <w:footnote w:type="continuationSeparator" w:id="0">
    <w:p w:rsidR="00B2077D" w:rsidRDefault="00B20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517" w:rsidRDefault="00752517">
    <w:pPr>
      <w:pStyle w:val="En-tt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FD"/>
    <w:rsid w:val="00125DEA"/>
    <w:rsid w:val="00225005"/>
    <w:rsid w:val="0023267F"/>
    <w:rsid w:val="002C38AA"/>
    <w:rsid w:val="002F79BA"/>
    <w:rsid w:val="00320C91"/>
    <w:rsid w:val="00383B0F"/>
    <w:rsid w:val="00695BD2"/>
    <w:rsid w:val="006B4FCB"/>
    <w:rsid w:val="006C0990"/>
    <w:rsid w:val="006E4744"/>
    <w:rsid w:val="00752517"/>
    <w:rsid w:val="007D14EA"/>
    <w:rsid w:val="008038FD"/>
    <w:rsid w:val="00851A4D"/>
    <w:rsid w:val="00906890"/>
    <w:rsid w:val="009316B8"/>
    <w:rsid w:val="009D137E"/>
    <w:rsid w:val="00A10F3E"/>
    <w:rsid w:val="00A77DD4"/>
    <w:rsid w:val="00B2077D"/>
    <w:rsid w:val="00C406F7"/>
    <w:rsid w:val="00CE554F"/>
    <w:rsid w:val="00D61B59"/>
    <w:rsid w:val="00ED1902"/>
    <w:rsid w:val="00FF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Titre1">
    <w:name w:val="heading 1"/>
    <w:basedOn w:val="Normal"/>
    <w:next w:val="Normal"/>
    <w:link w:val="Titre1Car"/>
    <w:uiPriority w:val="9"/>
    <w:qFormat/>
    <w:rsid w:val="008038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38A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pPr>
  </w:style>
  <w:style w:type="character" w:customStyle="1" w:styleId="PieddepageCar">
    <w:name w:val="Pied de page Car"/>
    <w:basedOn w:val="Policepardfaut"/>
    <w:link w:val="Pieddepage"/>
    <w:uiPriority w:val="99"/>
  </w:style>
  <w:style w:type="character" w:customStyle="1" w:styleId="Titre1Car">
    <w:name w:val="Titre 1 Car"/>
    <w:basedOn w:val="Policepardfaut"/>
    <w:link w:val="Titre1"/>
    <w:uiPriority w:val="9"/>
    <w:rsid w:val="008038FD"/>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8038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38FD"/>
    <w:rPr>
      <w:rFonts w:ascii="Segoe UI" w:hAnsi="Segoe UI" w:cs="Segoe UI"/>
      <w:sz w:val="18"/>
      <w:szCs w:val="18"/>
    </w:rPr>
  </w:style>
  <w:style w:type="character" w:customStyle="1" w:styleId="Titre2Car">
    <w:name w:val="Titre 2 Car"/>
    <w:basedOn w:val="Policepardfaut"/>
    <w:link w:val="Titre2"/>
    <w:uiPriority w:val="9"/>
    <w:rsid w:val="002C38AA"/>
    <w:rPr>
      <w:rFonts w:asciiTheme="majorHAnsi" w:eastAsiaTheme="majorEastAsia" w:hAnsiTheme="majorHAnsi" w:cstheme="majorBidi"/>
      <w:color w:val="2E74B5" w:themeColor="accent1" w:themeShade="BF"/>
      <w:sz w:val="26"/>
      <w:szCs w:val="26"/>
      <w:lang w:val="fr-CA"/>
    </w:rPr>
  </w:style>
  <w:style w:type="character" w:styleId="Lienhypertexte">
    <w:name w:val="Hyperlink"/>
    <w:basedOn w:val="Policepardfaut"/>
    <w:uiPriority w:val="99"/>
    <w:unhideWhenUsed/>
    <w:rsid w:val="0023267F"/>
    <w:rPr>
      <w:color w:val="0563C1" w:themeColor="hyperlink"/>
      <w:u w:val="single"/>
    </w:rPr>
  </w:style>
  <w:style w:type="character" w:styleId="Lienhypertextesuivivisit">
    <w:name w:val="FollowedHyperlink"/>
    <w:basedOn w:val="Policepardfaut"/>
    <w:uiPriority w:val="99"/>
    <w:semiHidden/>
    <w:unhideWhenUsed/>
    <w:rsid w:val="0023267F"/>
    <w:rPr>
      <w:color w:val="954F72" w:themeColor="followedHyperlink"/>
      <w:u w:val="single"/>
    </w:rPr>
  </w:style>
  <w:style w:type="paragraph" w:styleId="Sansinterligne">
    <w:name w:val="No Spacing"/>
    <w:link w:val="SansinterligneCar"/>
    <w:uiPriority w:val="1"/>
    <w:qFormat/>
    <w:rsid w:val="007D14EA"/>
    <w:rPr>
      <w:rFonts w:eastAsiaTheme="minorEastAsia"/>
      <w:kern w:val="0"/>
      <w:lang w:val="fr-CA" w:eastAsia="fr-CA"/>
      <w14:ligatures w14:val="none"/>
    </w:rPr>
  </w:style>
  <w:style w:type="character" w:customStyle="1" w:styleId="SansinterligneCar">
    <w:name w:val="Sans interligne Car"/>
    <w:basedOn w:val="Policepardfaut"/>
    <w:link w:val="Sansinterligne"/>
    <w:uiPriority w:val="1"/>
    <w:rsid w:val="007D14EA"/>
    <w:rPr>
      <w:rFonts w:eastAsiaTheme="minorEastAsia"/>
      <w:kern w:val="0"/>
      <w:lang w:val="fr-CA" w:eastAsia="fr-CA"/>
      <w14:ligatures w14:val="none"/>
    </w:rPr>
  </w:style>
  <w:style w:type="paragraph" w:styleId="En-ttedetabledesmatires">
    <w:name w:val="TOC Heading"/>
    <w:basedOn w:val="Titre1"/>
    <w:next w:val="Normal"/>
    <w:uiPriority w:val="39"/>
    <w:unhideWhenUsed/>
    <w:qFormat/>
    <w:rsid w:val="00752517"/>
    <w:pPr>
      <w:spacing w:line="259" w:lineRule="auto"/>
      <w:outlineLvl w:val="9"/>
    </w:pPr>
    <w:rPr>
      <w:kern w:val="0"/>
      <w:lang w:eastAsia="fr-CA"/>
      <w14:ligatures w14:val="none"/>
    </w:rPr>
  </w:style>
  <w:style w:type="paragraph" w:styleId="TM1">
    <w:name w:val="toc 1"/>
    <w:basedOn w:val="Normal"/>
    <w:next w:val="Normal"/>
    <w:autoRedefine/>
    <w:uiPriority w:val="39"/>
    <w:unhideWhenUsed/>
    <w:rsid w:val="00752517"/>
    <w:pPr>
      <w:spacing w:after="100"/>
    </w:pPr>
  </w:style>
  <w:style w:type="paragraph" w:styleId="TM2">
    <w:name w:val="toc 2"/>
    <w:basedOn w:val="Normal"/>
    <w:next w:val="Normal"/>
    <w:autoRedefine/>
    <w:uiPriority w:val="39"/>
    <w:unhideWhenUsed/>
    <w:rsid w:val="00752517"/>
    <w:pPr>
      <w:spacing w:after="100"/>
      <w:ind w:left="220"/>
    </w:pPr>
  </w:style>
  <w:style w:type="paragraph" w:styleId="TM3">
    <w:name w:val="toc 3"/>
    <w:basedOn w:val="Normal"/>
    <w:next w:val="Normal"/>
    <w:autoRedefine/>
    <w:uiPriority w:val="39"/>
    <w:unhideWhenUsed/>
    <w:rsid w:val="00752517"/>
    <w:pPr>
      <w:spacing w:after="100" w:line="259" w:lineRule="auto"/>
      <w:ind w:left="440"/>
    </w:pPr>
    <w:rPr>
      <w:rFonts w:eastAsiaTheme="minorEastAsia"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1.microchip.com/downloads/en/DeviceDoc/41412F.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ieu\AppData\Roaming\Microsoft\Templates\LiveContent\15\Managed\Word%20Document%20Bibliography%20Styles\TC102786999%5b%5bfn=Mod&#232;le%20de%20lettre%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customXml/itemProps2.xml><?xml version="1.0" encoding="utf-8"?>
<ds:datastoreItem xmlns:ds="http://schemas.openxmlformats.org/officeDocument/2006/customXml" ds:itemID="{EF247783-BDA5-46E9-BD0B-39EBABC3F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TC102786999[[fn=Modèle de lettre]].dotx</Template>
  <TotalTime>0</TotalTime>
  <Pages>4</Pages>
  <Words>395</Words>
  <Characters>2175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Document de référence </vt:lpstr>
    </vt:vector>
  </TitlesOfParts>
  <Manager/>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référence </dc:title>
  <dc:subject/>
  <dc:creator/>
  <cp:keywords/>
  <dc:description/>
  <cp:lastModifiedBy/>
  <cp:revision>1</cp:revision>
  <dcterms:created xsi:type="dcterms:W3CDTF">2014-10-21T19:13:00Z</dcterms:created>
  <dcterms:modified xsi:type="dcterms:W3CDTF">2014-10-30T14:29:00Z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