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05-验收标准与比赛要求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星链 AI Lex — 用户故事与验收标准</w:t>
      </w:r>
      <w:bookmarkEnd w:id="0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层级 5 | 用户故事与验收标准 核心问题：做到什么程度算完 — AI 可直接翻译成代码的任务单元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一、文档使用说明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每个用户故事遵循标准格式：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作为 &lt;角色&gt;</w:t>
              <w:br/>
              <w:t>我想要 &lt;功能&gt;</w:t>
              <w:br/>
              <w:t>以便 &lt;价值&gt;</w:t>
              <w:br/>
              <w:br/>
              <w:t>验收标准：</w:t>
              <w:br/>
              <w:t>- [ ] AC1: &lt;具体可验证的条件&gt;</w:t>
              <w:br/>
            </w:r>
            <w:r>
              <w:rPr>
                <w:rFonts w:eastAsia="Consolas" w:ascii="Consolas" w:cs="Consolas" w:hAnsi="Consolas"/>
                <w:sz w:val="22"/>
              </w:rPr>
              <w:t>- [ ] AC2: ...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优先级标记：🔴 P0（V1 必做）| 🟡 P1（V1.5）| 🟢 P2（V2）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二、基础功能用户故事</w:t>
      </w:r>
      <w:bookmarkEnd w:id="2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US-001：用户注册</w:t>
      </w:r>
      <w:bookmarkEnd w:id="3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🔴 P0 | 模块：用户系统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 OPC AI 开发者 我想要 用邮箱注册一个账号 以便 使用平台的合规评估功能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验收标准：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AC1: 输入邮箱和密码（≥8 位，含大小写字母和数字），点击注册，系统创建账号并自动登录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AC2: 邮箱格式无效或密码不符合要求时，表单实时显示校验错误提示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AC3: 邮箱已注册时，提示"该邮箱已被注册"，并提供"去登录"链接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AC4: 注册成功后，自动跳转到工作空间创建引导页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AC5: 支持手机号注册（V1.5）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US-002：用户登录</w:t>
      </w:r>
      <w:bookmarkEnd w:id="4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🔴 P0 | 模块：用户系统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 已注册用户 我想要 通过邮箱/密码登录 以便 访问我的工作空间和历史记录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验收标准：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AC1: 输入正确邮箱和密码，点击登录，跳转到最近访问的工作空间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AC2: 密码错误时，提示"邮箱或密码错误"，不清空邮箱字段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AC3: 连续 5 次登录失败，账号锁定 15 分钟，提示剩余等待时间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AC4: 勾选"记住我"，关闭浏览器后 7 天内免登录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AC5: 未登录访问受保护页面时，自动重定向到登录页，登录后回到原页面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US-003：创建工作空间</w:t>
      </w:r>
      <w:bookmarkEnd w:id="5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🔴 P0 | 模块：工作空间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 开发者 我想要 为每个 AI 产品项目创建独立的工作空间 以便 隔离不同项目的合规评估结果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验收标准：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AC1: 输入工作空间名称（必填，≤50 字）和描述（选填），创建成功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AC2: 创建成功后自动跳转到该工作空间首页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AC3: 工作空间首页展示 PART A / PART B / PART C 三个入口卡片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AC4: 侧边栏列出所有"我的工作空间"，支持点击切换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AC5: 空工作空间显示引导文案："开始你的第一个合规评估"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US-004：工作空间管理</w:t>
      </w:r>
      <w:bookmarkEnd w:id="6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🔴 P0 | 模块：工作空间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 开发者 我想要 编辑和删除我的工作空间 以便 保持项目列表整洁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验收标准：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AC1: 每个工作空间卡片有"编辑"和"删除"操作按钮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AC2: 编辑：可修改名称和描述，保存后即时更新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AC3: 删除：弹出二次确认对话框，提示"删除后关联的所有报告将不可恢复"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AC4: 确认删除后，跳转到其他工作空间或空状态页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US-005：三级记忆分层</w:t>
      </w:r>
      <w:bookmarkEnd w:id="7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🟡 P1 | 模块：工作空间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 有多款 AI 产品的创始人 我想要 在组织层预设通用信息（公司名/ICP备案号）让每个产品自动继承 以便 不用每创建一个产品都重复填写公司信息，同时各产品的风险评估结果互不污染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验收标准：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AC1: 创建 Organization 后可预设：公司名称、法人、营业执照号、ICP备案号、通用合规策略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AC2: 新建 Workspace 时自动继承 Organization 的通用信息，支持按产品覆盖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AC3: 各 Workspace 的风险评估结果、备案状态、文档版本各自独立，互不交叉污染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AC4: Session 层保留单次评估的输入快照和临时草稿，下次进入自动恢复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AC5: 同一 Organization 下的 Workspace 列表可快速切换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三、PART A — 风险识别用户故事</w:t>
      </w:r>
      <w:bookmarkEnd w:id="8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US-101：产品信息输入（表单模式）</w:t>
      </w:r>
      <w:bookmarkEnd w:id="9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🔴 P0 | 模块：PART A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 产品经理 我想要 通过结构化表单输入产品核心信息 以便 系统能准确评估合规风险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验收标准：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t xml:space="preserve"> AC1: 表单包含以下字段：产品名称（文本）、功能描述（多行文本）、目标用户（多选）、行业场景（多选）、AI 能力类型（多选）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AC2: 表单包含以下开关/单选字段：是否收集个人信息、是否收集敏感个人信息、是否面向公众服务、是否涉及跨境数据、是否使用第三方模型、用户输入是否用于训练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AC3: 必填字段标注红色星号，提交时校验必填项非空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AC4: 选择"收集敏感个人信息"时，展开子选项（生物识别/医疗健康/金融账户/行踪轨迹/未成年人信息）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AC5: 输入框字数实时显示（如：128/500 字）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AC6: 表单支持暂存草稿，下次进入时自动恢复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US-102：产品信息输入（自然语言模式）</w:t>
      </w:r>
      <w:bookmarkEnd w:id="10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🔴 P0 | 模块：PART A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 开发者 我想要 用自然语言描述我的产品 以便 快速开始评估，不用逐个填表单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验收标准：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AC1: 在文本框中用自然语言描述产品（≥50 字），点击"智能解析"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AC2: 系统自动解析并预填表单字段，用户可修正后提交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t xml:space="preserve"> AC3: 解析准确率 ≥ 80%（对产品名称、行业、AI 能力等关键字段）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AC4: 解析结果与表单字段一一对应展示，不匹配的留空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US-103：执行风险评估</w:t>
      </w:r>
      <w:bookmarkEnd w:id="11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🔴 P0 | 模块：PART A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 开发者 我想要 提交产品信息后获得四维风险评估结果 以便 在立项前了解产品的合规风险全貌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验收标准：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AC1: 提交后显示评估进度（5 步进度条：政策分析→行业分析→产品分析→数据分析→生成简报）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AC2: 评估在 30 秒内完成并展示结果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AC3: 风险简报包含：总体风险等级（颜色标识）、核心风险摘要（≤300 字）、四维风险详情列表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AC4: 每个风险项包含：类别标签（政策/行业/产品/数据）、标题、描述、严重程度（高/中/低）、建议、引用法规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AC5: 评估超时（&gt;60s）时显示"评估超时，请稍后重试"，并保留已输入的数据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US-104：风险简报查看与导出</w:t>
      </w:r>
      <w:bookmarkEnd w:id="12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🔴 P0 | 模块：PART A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 产品经理 我想要 查看完整的风险简报并导出 以便 在团队讨论和与投资方沟通时使用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验收标准：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AC1: 简报页首部展示风险等级环形图 + 一句话总结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AC2: 四维风险 Tab 切换（全部/政策/行业/产品/数据），每个 Tab 内按严重程度排序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AC3: 底部展示"设计调整建议"和"基础材料清单"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AC4: 支持导出为 PDF（含完整样式和图表）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AC5: 支持导出为 Markdown（纯文本，方便放入文档系统）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AC6: 导出文件名格式：</w:t>
      </w:r>
      <w:r>
        <w:rPr>
          <w:rFonts w:eastAsia="Consolas" w:ascii="Consolas" w:cs="Consolas" w:hAnsi="Consolas"/>
          <w:sz w:val="22"/>
          <w:shd w:fill="EFF0F1"/>
        </w:rPr>
        <w:t>[产品名]_风险简报_v[版本号]_[日期]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US-105：风险简报版本管理</w:t>
      </w:r>
      <w:bookmarkEnd w:id="13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🔴 P0 | 模块：PART A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 开发者 我想要 修改产品信息后重新评估，并保留历史版本 以便 对比不同方案的合规风险差异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验收标准：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AC1: 风险简报页显示当前版本号（如 v1）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AC2: 点击"重新评估"可修改产品信息并生成新版本（v2, v3...）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AC3: 版本列表下拉可选择历史版本查看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AC4: 支持两个版本的并排对比视图（重点高亮变更字段和风险等级变化）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AC5: 每个版本记录生成时间和输入快照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US-106：引导式提问界面</w:t>
      </w:r>
      <w:bookmarkEnd w:id="14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🔴 P0 | 🎯 Demo | 模块：PART A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 不确定需要提供什么信息的 OPC 开发者 我想要 在输入页面看到引导问题提示 以便 知道哪些信息对合规评估重要，并补充系统关心的关键信息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验收标准：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AC1: 产品信息输入页的侧边/底部展示结构化引导问题列表（如"你的AI是自己训练的模型还是调用API？""输出内容是否涉及政治/医疗/法律建议？"）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AC2: 引导问题以提示形式展示，非强制填写——用户可以忽略，不影响评估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AC3: 系统预设关键问题清单；用户通过自然语言聊天时未被覆盖的关键问题，系统主动高亮提示"建议补充以下信息以获得更准确的评估"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AC4: 用户点击引导问题，自动展开简要回答选项（二选一或简答），回答后即时预填到对应表单字段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US-107：关键信息缺口提示</w:t>
      </w:r>
      <w:bookmarkEnd w:id="15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🟡 P1 | 模块：PART A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 通过自然语言描述了产品的开发者 我想要 系统告诉我还有哪些关键信息没聊到 以便 在我遗漏时主动补足，确保评估不会漏掉重要风险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验收标准：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AC1: 用户自由聊天式输入产品描述后，系统对比预设关键问题清单和已覆盖信息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AC2: 识别到 ≥3 个未覆盖的关键问题时，在界面上方显示提示横幅"建议补充以下信息"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AC3: 提示可跳过，但跳过时标注"评估可能遗漏某些风险维度"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AC4: 已在对话中聊到的问题自动标记为"已覆盖"，不在提示中重复出现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US-108：可溯源风险输出</w:t>
      </w:r>
      <w:bookmarkEnd w:id="16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🔴 P0 | 🎯 Demo | 模块：PART A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 面对监管问询的创业者 我想要 风险评估的每一项判断都能追溯到具体法规条款 以便 向监管方展示"我的合规不是拍脑袋的，有据可查"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验收标准：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AC1: 每个风险项附带：触发法规名称 + 条款编号 + 条款摘要（如"《生成式AI办法》第17条：提供具有舆论属性或社会动员能力的生成式AI服务，应开展安全评估"）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AC2: 标注触发依据：用户的哪个输入/条件触发了该规则（如"您勾选了'使用第三方模型'且'面向公众'→触发生成式AI备案"）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AC3: 简报底部展示"本次评估使用的规则库版本号"和评估时间戳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AC4: 简报导出时附带完整的"合规追溯清单"附录（所有规则的判定逻辑链）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四、PART B — 合规评审用户故事</w:t>
      </w:r>
      <w:bookmarkEnd w:id="17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US-201：中国版评审 — 需求信息录入</w:t>
      </w:r>
      <w:bookmarkEnd w:id="18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🔴 P0 | 模块：PART B — B1 中国版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 技术负责人 我想要 录入待评审的产品需求信息 以便 启动中国法规下的合规评审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验收标准：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AC1: 支持两种输入方式：粘贴 PRD 文本（Markdown/纯文本）和上传文件（.md/.txt/.pdf，≤10MB）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AC2: 补充信息表单：涉及的数据字段列表（可动态添加行）、调用的模型/API 列表、目标上线平台、是否涉及算法推荐/深度合成/生成式 AI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AC3: 表单支持保存草稿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AC4: 如果 PART A 已生成风险简报，自动预填产品基本信息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US-202：中国版评审 — 执行评审</w:t>
      </w:r>
      <w:bookmarkEnd w:id="19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🔴 P0 | 模块：PART B — B1 中国版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 开发者 我想要 提交需求后自动获得结构化合规评审结果 以便 在开发前了解需要满足的合规要求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验收标准：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AC1: 评审在 60 秒内完成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AC2: 评审结果包含四维度评分卡：数据合规（含个人信息/敏感信息/第三方共享/跨境）、AI 合规（含算法备案/生成式 AI/深度合成/舆论属性）、产品交互合规（含信息披露/用户权利/投诉渠道）、技术留痕合规（含日志/审核/审计/供应链）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AC3: 每个维度显示：检查项总数、通过数、不通过数、不适用数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AC4: 每个不通过/部分通过的检查项链接到具体法规条款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AC5: 评审结论明确为"通过"/"有条件通过"/"不通过"，用颜色标识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US-203：中国版评审 — 评审结论与整改清单</w:t>
      </w:r>
      <w:bookmarkEnd w:id="20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🔴 P0 | 模块：PART B — B1 中国版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 产品经理 我想要 获得清晰的评审结论和可执行的整改清单 以便 团队知道下一步该做什么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验收标准：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AC1: 评审结论页清晰展示结论、是否需要算法备案（是/否+依据）、是否需要安全评估（是/否+依据）、开发阻断项列表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AC2: 整改清单以表格呈现：整改项、严重程度（阻断/高/中/低）、负责角色建议、状态（待处理/处理中/已完成）、截止日期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AC3: 整改项支持状态流转：点击"处理中"→"已完成"，记录操作时间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AC4: 整改清单支持筛选（按状态、按严重程度）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AC5: 所有整改项标记完成时，评审状态自动更新为"已通过"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US-204：中国版评审 — 评审单导出</w:t>
      </w:r>
      <w:bookmarkEnd w:id="21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🔴 P0 | 模块：PART B — B1 中国版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 技术负责人 我想要 导出《开发需求合规评审单（中国版）》 以便 提交给管理层或存档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验收标准：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AC1: 导出为 PDF，包含：项目信息、评审日期、四维度评审结果、评审结论、整改清单、是否需要备案/安全评估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AC2: PDF 样式正式，适合打印和归档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AC3: 导出文件名格式：</w:t>
      </w:r>
      <w:r>
        <w:rPr>
          <w:rFonts w:eastAsia="Consolas" w:ascii="Consolas" w:cs="Consolas" w:hAnsi="Consolas"/>
          <w:sz w:val="22"/>
          <w:shd w:fill="EFF0F1"/>
        </w:rPr>
        <w:t>[项目名]_合规评审单_中国版_v[版本号]_[日期]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AC4: 导出时"待处理"整改项高亮标记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US-209：Agentic AI 特征识别与评审</w:t>
      </w:r>
      <w:bookmarkEnd w:id="22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🔴 P0 | 🎯 Demo | 模块：PART B — Agentic AI 专项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 Agentic AI 产品开发者（AI 可执行Shell命令、读写文件、部署服务） 我想要 系统识别我的产品是"自主操作型AI"并给出与传统AI不同的合规评审维度 以便 了解我面临的法律关系差异（"工具提供者" vs "自动化系统提供者"）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验收标准：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AC1: PART A 识别到 Agentic 特征（文件系统访问/Shell执行/部署能力）时，输出 Agentic 风险等级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AC2: PART B 评审时自动激活 Agentic AI 专项评审维度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AC3: Agentic 评审维度包括：责任边界界定（用户协议是否明确 Agentic 操作责任）、分级授权（读/写/删/执行四级授权）、操作日志留痕、潜在风险提醒（数据损坏/隐私泄露/误删文件）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AC4: 评审结论明确区分"工具提供者"和"自动化系统提供者"的法律关系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US-210：Agentic AI 操作协议生成</w:t>
      </w:r>
      <w:bookmarkEnd w:id="23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🟡 P1 | 模块：PART C — Agentic AI 专项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 Agentic AI 产品开发者 我想要 生成包含分级操作授权声明的用户协议 以便 明确界定用户和平台在 Agentic 操作中的责任边界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验收标准：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AC1: 生成的 Agentic AI 操作协议包含分级授权声明（允许读取/允许写入/允许删除/允许执行）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AC2: 协议定义"建议模式"和"执行模式"两种交互方式及对应风险告知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AC3: 协议含操作日志条款（告知用户每次 Agentic 操作均有日志记录并可查询）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AC4: 协议含误操作责任条款（明确因 Agentic 自主执行导致的数据损坏/误删文件的责任分配）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US-205：评审路径选择（中国版/欧盟版）</w:t>
      </w:r>
      <w:bookmarkEnd w:id="24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🟡 P1 | 模块：PART B — 公共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 开发者 我想要 根据目标市场选择中国版或欧盟版评审路径 以便 获得对应法域的准确合规指导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验收标准：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AC1: PART B 页面顶部显示"中国版评审"和"欧盟版评审"两个标签页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AC2: 首次进入 PART B 时，引导选择：目标市场（中国/欧盟/两者都需要）、数据所在地、目标用户类型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AC3: 根据选择自动切换到对应标签页，并提示"根据你的选择，建议从 XX 版评审开始"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AC4: 切换标签页时保留已填内容（相同字段映射）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US-206：欧盟版评审 — AI Act 风险分级</w:t>
      </w:r>
      <w:bookmarkEnd w:id="25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🟡 P1 | 模块：PART B — B2 欧盟版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 出海产品经理 我想要 了解我的 AI 产品在 EU AI Act 下的风险分类 以便 确定产品在欧盟市场的合规义务等级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验收标准：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AC1: 输入：AI 系统用途描述、应用领域、是否影响安全/基本权利、是否涉及生物识别/情感识别/社会评分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AC2: 系统输出风险分类：禁止类（红色）、高风险（橙色）、透明度义务类（黄色）、一般风险类（绿色）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AC3: 每类附带说明：依据条款、对应义务摘要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AC4: 高风险分类时，自动提示需要满足的高风险系统义务清单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US-207：欧盟版评审 — GDPR 数据保护评审</w:t>
      </w:r>
      <w:bookmarkEnd w:id="26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🟡 P1 | 模块：PART B — B2 欧盟版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 出海产品经理 我想要 评审产品在 GDPR 下的数据处理合规性 以便 确保处理欧盟用户数据的合法基础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验收标准：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AC1: 评审维度：合法基础（同意/合同/法定义务/正当利益）、目的限制、数据最小化、存储限制、数据主体权利实现、DPIA 需求、跨境传输安排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AC2: 每个维度输出"符合"/"不符合"/"需关注"，附带说明和建议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AC3: 判定产品角色：Controller / Processor / Joint Controller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AC4: 跨境传输场景自动提示 Standard Contractual Clauses 或 Adequacy Decision 需求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US-208：欧盟版评审 — 评审报告生成</w:t>
      </w:r>
      <w:bookmarkEnd w:id="27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🟡 P1 | 模块：PART B — B2 欧盟版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 法务/合规负责人 我想要 导出英文版 EU 合规评审报告 以便 向欧盟监管机构或客户展示合规情况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验收标准：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AC1: 生成《AI Act &amp; GDPR Development Compliance Review》报告（英文）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AC2: 报告包含：Executive Summary、AI Act Risk Classification、High-Risk Obligations Checklist、GPAI Obligations、GDPR Compliance Matrix、Role Determination、Gap Analysis、Recommended Actions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AC3: 报告导出为 PDF，样式正式（参考专业合规报告排版）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AC4: 报告标注"此报告为 AI 辅助生成，不构成法律意见"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五、PART C — 模板中心用户故事</w:t>
      </w:r>
      <w:bookmarkEnd w:id="28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US-301：产品类型与能力配置</w:t>
      </w:r>
      <w:bookmarkEnd w:id="29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🔴 P0 | 模块：PART C — 公共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 开发者 我想要 选择我的产品类型和功能配置 以便 系统能生成精准匹配的合规文档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验收标准：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AC1: 产品形态选择：App / 小程序 / 网站 / API / SDK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AC2: 能力开关配置：是否收集个人信息、是否调用敏感权限（摄像头/麦克风/定位/相册/通讯录）、是否使用生成式 AI、是否使用推荐算法、是否调用第三方模型/API、是否面向公众、是否涉及未成年人、是否有账号体系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AC3: 每一项有简短说明，帮助用户正确判断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AC4: 根据选择实时更新"将生成的文档数量"预览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US-302：动态模板生成</w:t>
      </w:r>
      <w:bookmarkEnd w:id="30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🔴 P0 | 模块：PART C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 产品经理 我想要 基于产品配置自动生成全套合规文档 以便 节省逐份模板查找和手动修改的时间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验收标准：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AC1: 点击"生成合规文档包"，系统在 60 秒内完成所有文档生成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AC2: 文档按三级分类展示：必备文件（红色星标）、建议文件、可能触发的备案事项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AC3: 每个分类下展开具体文档列表，点击可在线预览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AC4: 必备文件未全部生成时，提示"以下文档尚未生成，请补充信息"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AC5: 生成结果与实际产品配置一致（如：未使用生成式 AI 则不会生成 AI 服务特别说明）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US-303：用户协议模板生成</w:t>
      </w:r>
      <w:bookmarkEnd w:id="31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🔴 P0 | 模块：PART C — C1 前台文本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 创业者 我想要 自动生成符合规范的《用户服务协议》 以便 在 App/网站上线时可直接使用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验收标准：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AC1: 生成的协议包含完整条款结构：服务内容、账号规则、用户行为规范、知识产权、AI 输出说明、责任限制、争议解决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AC2: AI 相关条款根据配置动态生成（如：无 AI 功能则不包含 AI 输出说明条款）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AC3: 产品名称、公司名称等变量自动替换为表单中填写的值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AC4: 文档含"【待填写】"标记，提示需要人工确认的字段（如具体的争议解决法院）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US-304：隐私政策模板生成</w:t>
      </w:r>
      <w:bookmarkEnd w:id="32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🔴 P0 | 模块：PART C — C1 前台文本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 产品经理 我想要 自动生成《隐私政策》 以便 满足个人信息保护法的披露要求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验收标准：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AC1: 生成的隐私政策包含：信息收集清单（按实际勾选的权限动态生成）、使用目的、存储和保护、第三方共享（若勾选）、用户权利（查阅/更正/删除/撤回同意）、未成年人保护、更新与通知、联系方式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AC2: 收集清单表格按"字段名/收集场景/目的/必要性/保存期限"结构化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AC3: 若涉及敏感个人信息，自动增加"敏感个人信息处理特别说明"章节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AC4: 若涉及跨境传输，自动增加"个人信息跨境传输"章节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US-305：AI 服务特别说明生成</w:t>
      </w:r>
      <w:bookmarkEnd w:id="33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🔴 P0 | 模块：PART C — C1 前台文本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 AI 产品开发者 我想要 自动生成 AI 服务使用说明 以便 向用户清晰告知 AI 功能边界和风险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验收标准：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AC1: 文档包含：AI 服务说明、AI 输出能力和限制、用户输入的使用规则、内容生成的质量声明、错误和偏见声明、人工复核说明、内容标识规则、用户反馈渠道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AC2: 根据 AI 能力类型（文本/图像/语音/视频）动态调整说明内容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AC3: 包含"AI 生成内容不构成专业建议"的免责条款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US-306：算法备案材料生成</w:t>
      </w:r>
      <w:bookmarkEnd w:id="34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🔴 P0 | 模块：PART C — C2 备案申报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 技术负责人 我想要 自动生成算法备案所需的基础材料 以便 减少备案准备的工作量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验收标准：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AC1: 生成备案承诺书（含标准模板和产品化填写）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AC2: 生成算法安全主体责任说明（含安全责任人角色定义、组织架构模板）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AC3: 生成算法安全自评估报告框架（含自评维度：算法原理、数据安全、内容安全、用户权益、模型安全）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AC4: 生成拟公示内容模板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AC5: 所有材料标注"请根据实际情况完善后提交"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US-307：生成式 AI 备案/登记材料生成</w:t>
      </w:r>
      <w:bookmarkEnd w:id="35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🔴 P0 | 模块：PART C — C2 备案申报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 AI 创业者 我想要 自动生成生成式 AI 服务备案材料 以便 满足《生成式人工智能服务管理暂行办法》的备案要求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验收标准：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AC1: 生成备案申请表（含服务基本信息、模型信息、安全措施说明）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AC2: 生成安全评估报告模板（含内容安全、模型安全、数据安全、用户权益保护等维度）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AC3: 生成模型服务协议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AC4: 生成语料标注规则模板和关键词拦截清单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AC5: 生成测试题库模板和测试账号说明文档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US-308：文档在线编辑</w:t>
      </w:r>
      <w:bookmarkEnd w:id="36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🟡 P1 | 模块：PART C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 产品经理 我想要 在线编辑生成的文档 以便 根据实际情况微调内容后再导出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验收标准：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AC1: 每个文档支持在线 Markdown 编辑器打开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AC2: 编辑支持实时预览（分屏：编辑区 | 预览区）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AC3: 保存修改后，文档标记"已修改"，不再随重新生成覆盖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AC4: 支持"重置为原始版本"恢复 AI 生成的初始内容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US-309：文档包打包下载</w:t>
      </w:r>
      <w:bookmarkEnd w:id="37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🔴 P0 | 模块：PART C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 创业者 我想要 一键下载所有生成的合规文档 以便 直接使用或提交给各平台审核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验收标准：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AC1: 点击"下载全部文档"，生成 ZIP 包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AC2: ZIP 包内按三级目录组织：</w:t>
      </w:r>
      <w:r>
        <w:rPr>
          <w:rFonts w:eastAsia="Consolas" w:ascii="Consolas" w:cs="Consolas" w:hAnsi="Consolas"/>
          <w:sz w:val="22"/>
          <w:shd w:fill="EFF0F1"/>
        </w:rPr>
        <w:t>前台展示包/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备案申报包/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内部留档包/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AC3: 每个文档为 Markdown 格式，文件名清晰（如：</w:t>
      </w:r>
      <w:r>
        <w:rPr>
          <w:rFonts w:eastAsia="Consolas" w:ascii="Consolas" w:cs="Consolas" w:hAnsi="Consolas"/>
          <w:sz w:val="22"/>
          <w:shd w:fill="EFF0F1"/>
        </w:rPr>
        <w:t>01_用户服务协议.md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AC4: ZIP 包附带 </w:t>
      </w:r>
      <w:r>
        <w:rPr>
          <w:rFonts w:eastAsia="Consolas" w:ascii="Consolas" w:cs="Consolas" w:hAnsi="Consolas"/>
          <w:sz w:val="22"/>
          <w:shd w:fill="EFF0F1"/>
        </w:rPr>
        <w:t>README.md</w:t>
      </w:r>
      <w:r>
        <w:rPr>
          <w:rFonts w:eastAsia="等线" w:ascii="Arial" w:cs="Arial" w:hAnsi="Arial"/>
          <w:sz w:val="22"/>
        </w:rPr>
        <w:t xml:space="preserve"> 说明文件，列出文档清单和使用指引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AC5: 下载按钮显示生成进度（打包中...）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US-310：内部治理制度模板生成</w:t>
      </w:r>
      <w:bookmarkEnd w:id="38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🟡 P1 | 模块：PART C — C3 内部治理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 初创团队创始人 我想要 生成 AI 产品内部治理制度文档 以便 满足监管检查和投资人尽调要求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验收标准：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AC1: 生成个人信息保护内部制度（含最小必要原则、权限控制、数据保留、事件响应）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AC2: 生成数据处理活动记录表</w:t>
      </w: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AC3: 生成 AI 内容治理制度（含输入输出安全、敏感内容拦截、用户举报、人工复核流程）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AC4: 生成算法安全主体责任制度（含安全责任人、技术负责人、风险监测、变更审批）</w:t>
      </w: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AC5: 生成训练数据与知识库治理模板（含数据来源核查、授权核查、知识产权自查）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US-311：合规日历</w:t>
      </w:r>
      <w:bookmarkEnd w:id="39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🟡 P1 | 🎯 Demo | 模块：PART C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 创业者 我想要 输入目标上线日期后看到反向推导的合规时间线 以便 知道每个合规节点的最晚启动时间，让合规与开发并行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验收标准：</w:t>
      </w:r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AC1: 输入目标上线日期 → 系统根据产品风险画像反向推导时间线</w:t>
      </w:r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AC2: 时间线包含里程碑：风险评估截止日 → 开发期评审截止日 → ICP备案申请日（预计20工作日）→ 算法备案提交日 → 商店审核预留日 → 目标上线日</w:t>
      </w:r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AC3: 甘特图可视化展示所有里程碑节点，标注预计耗时和前置依赖</w:t>
      </w:r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AC4: 每个节点显示状态（待开始/进行中/已完成/逾期），逾期红色预警</w:t>
      </w:r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AC5: 修改目标日期或某节点完成状态，后续时间线自动重算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b w:val="true"/>
          <w:sz w:val="32"/>
        </w:rPr>
        <w:t>六、报告中心用户故事</w:t>
      </w:r>
      <w:bookmarkEnd w:id="40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US-401：报告列表与筛选</w:t>
      </w:r>
      <w:bookmarkEnd w:id="41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🟡 P1 | 模块：报告中心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 开发者 我想要 查看我所有历史报告 以便 追踪项目合规进展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验收标准：</w:t>
      </w:r>
    </w:p>
    <w:p>
      <w:pPr>
        <w:numPr>
          <w:numId w:val="1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AC1: 报告列表按工作空间分组展示</w:t>
      </w:r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AC2: 每项显示：类型（风险简报/评审单/文档包）、标题、日期、状态标签</w:t>
      </w:r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AC3: 支持筛选：按类型（A/B/C）、按状态、按日期范围</w:t>
      </w:r>
    </w:p>
    <w:p>
      <w:pPr>
        <w:numPr>
          <w:numId w:val="1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AC4: 支持搜索：按项目名称关键词搜索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US-402：报告详情与状态追踪</w:t>
      </w:r>
      <w:bookmarkEnd w:id="42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🟡 P1 | 模块：报告中心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 产品经理 我想要 查看报告的详细内容和整改状态 以便 掌握合规完成进度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验收标准：</w:t>
      </w:r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AC1: 点击报告进入详情页，展示完整内容</w:t>
      </w:r>
    </w:p>
    <w:p>
      <w:pPr>
        <w:numPr>
          <w:numId w:val="1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AC2: 评审单详情显示整改完成进度条（如：3/5 已完成）</w:t>
      </w:r>
    </w:p>
    <w:p>
      <w:pPr>
        <w:numPr>
          <w:numId w:val="1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AC3: 文档包详情显示每个文档的状态（已生成/已修改/已导出）</w:t>
      </w:r>
    </w:p>
    <w:p>
      <w:pPr>
        <w:numPr>
          <w:numId w:val="1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AC4: 支持从报告详情跳转到对应模块进行修改或重新评估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3" w:id="43"/>
      <w:r>
        <w:rPr>
          <w:rFonts w:eastAsia="等线" w:ascii="Arial" w:cs="Arial" w:hAnsi="Arial"/>
          <w:b w:val="true"/>
          <w:sz w:val="32"/>
        </w:rPr>
        <w:t>七、管理后台用户故事（V2）</w:t>
      </w:r>
      <w:bookmarkEnd w:id="43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US-501：园区概览仪表盘</w:t>
      </w:r>
      <w:bookmarkEnd w:id="44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🟢 P2 | 模块：管理后台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 OPC 园区运营方 我想要 查看园区内所有团队的合规概览 以便 了解共性需求和风险分布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验收标准：</w:t>
      </w:r>
    </w:p>
    <w:p>
      <w:pPr>
        <w:numPr>
          <w:numId w:val="1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AC1: 仪表盘展示：入驻团队数、活跃项目数、本月风险简报生成量、评审完成数</w:t>
      </w:r>
    </w:p>
    <w:p>
      <w:pPr>
        <w:numPr>
          <w:numId w:val="1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AC2: 风险分布图表（饼图：低/中/高/谨慎/禁止占比）</w:t>
      </w:r>
    </w:p>
    <w:p>
      <w:pPr>
        <w:numPr>
          <w:numId w:val="1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AC3: 高频风险项 Top 10 排行</w:t>
      </w:r>
    </w:p>
    <w:p>
      <w:pPr>
        <w:numPr>
          <w:numId w:val="1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AC4: 数据按日/周/月可切换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US-502：园区模板定制</w:t>
      </w:r>
      <w:bookmarkEnd w:id="45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🟢 P2 | 模块：管理后台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 园区运营方 我想要 上传园区自定义的合规模板 以便 入驻团队使用统一的文档标准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验收标准：</w:t>
      </w:r>
    </w:p>
    <w:p>
      <w:pPr>
        <w:numPr>
          <w:numId w:val="1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AC1: 支持上传 Markdown 格式模板，指定类型（用户协议/隐私政策/内部制度等）</w:t>
      </w:r>
    </w:p>
    <w:p>
      <w:pPr>
        <w:numPr>
          <w:numId w:val="1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AC2: 模板支持变量占位符（如 </w:t>
      </w:r>
      <w:r>
        <w:rPr>
          <w:rFonts w:eastAsia="Consolas" w:ascii="Consolas" w:cs="Consolas" w:hAnsi="Consolas"/>
          <w:sz w:val="22"/>
          <w:shd w:fill="EFF0F1"/>
        </w:rPr>
        <w:t>{{product_name}}</w:t>
      </w:r>
      <w:r>
        <w:rPr>
          <w:rFonts w:eastAsia="等线" w:ascii="Arial" w:cs="Arial" w:hAnsi="Arial"/>
          <w:sz w:val="22"/>
        </w:rPr>
        <w:t>），生成时自动替换</w:t>
      </w:r>
    </w:p>
    <w:p>
      <w:pPr>
        <w:numPr>
          <w:numId w:val="1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AC3: 可设置模板为"默认"或"可选"，入驻团队可选择使用</w:t>
      </w:r>
    </w:p>
    <w:p>
      <w:pPr>
        <w:numPr>
          <w:numId w:val="1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AC4: 上传的模板需要园区管理员审核激活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6" w:id="46"/>
      <w:r>
        <w:rPr>
          <w:rFonts w:eastAsia="等线" w:ascii="Arial" w:cs="Arial" w:hAnsi="Arial"/>
          <w:b w:val="true"/>
          <w:sz w:val="32"/>
        </w:rPr>
        <w:t>八、跨模块用户故事</w:t>
      </w:r>
      <w:bookmarkEnd w:id="46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US-601：全流程引导</w:t>
      </w:r>
      <w:bookmarkEnd w:id="47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🔴 P0 | 模块：全局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 首次使用的开发者 我想要 有清晰的流程引导 以便 知道从哪里开始，按什么顺序操作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验收标准：</w:t>
      </w:r>
    </w:p>
    <w:p>
      <w:pPr>
        <w:numPr>
          <w:numId w:val="1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AC1: 首次进入工作空间，显示三步引导：① 评估风险 → ② 合规评审 → ③ 生成文档</w:t>
      </w:r>
    </w:p>
    <w:p>
      <w:pPr>
        <w:numPr>
          <w:numId w:val="1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AC2: 每步附带简短说明和"立即开始"按钮</w:t>
      </w:r>
    </w:p>
    <w:p>
      <w:pPr>
        <w:numPr>
          <w:numId w:val="1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AC3: 引导可跳过，可在设置中重新开启</w:t>
      </w:r>
    </w:p>
    <w:p>
      <w:pPr>
        <w:numPr>
          <w:numId w:val="1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AC4: 已完成某步骤后，引导中对应步骤标记为"已完成"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b w:val="true"/>
          <w:sz w:val="30"/>
        </w:rPr>
        <w:t>US-602：错误处理与边界情况</w:t>
      </w:r>
      <w:bookmarkEnd w:id="48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🔴 P0 | 模块：全局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 用户 我想要 在出错时获得清晰的提示和恢复路径 以便 不会因为系统问题丢失我的数据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验收标准：</w:t>
      </w:r>
    </w:p>
    <w:p>
      <w:pPr>
        <w:numPr>
          <w:numId w:val="1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AC1: 网络断连时，表单输入数据自动保存在本地，联网后提示"已恢复上次编辑"</w:t>
      </w:r>
    </w:p>
    <w:p>
      <w:pPr>
        <w:numPr>
          <w:numId w:val="1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AC2: API 返回错误时，显示用户友好的错误提示（而非技术堆栈），并提供重试按钮</w:t>
      </w:r>
    </w:p>
    <w:p>
      <w:pPr>
        <w:numPr>
          <w:numId w:val="1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AC3: 页面 404 时，显示"页面不存在"并引导回首页</w:t>
      </w:r>
    </w:p>
    <w:p>
      <w:pPr>
        <w:numPr>
          <w:numId w:val="1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AC4: 评估/评审生成超时（&gt;60s），显示"正在处理中，可能需要较长时间"，不阻塞用户操作</w:t>
      </w:r>
    </w:p>
    <w:p>
      <w:pPr>
        <w:numPr>
          <w:numId w:val="1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AC5: 未登录访问受保护页面，重定向到登录页，登录后回到原页面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b w:val="true"/>
          <w:sz w:val="30"/>
        </w:rPr>
        <w:t>US-603：响应式适配</w:t>
      </w:r>
      <w:bookmarkEnd w:id="49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🟡 P1 | 模块：全局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 移动端用户 我想要 在手机上查看报告和审批 以便 随时掌握合规进度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验收标准：</w:t>
      </w:r>
    </w:p>
    <w:p>
      <w:pPr>
        <w:numPr>
          <w:numId w:val="1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AC1: 报告查看、审批状态更新在移动端可正常使用</w:t>
      </w:r>
    </w:p>
    <w:p>
      <w:pPr>
        <w:numPr>
          <w:numId w:val="1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AC2: 桌面端复杂表单在移动端降级为简化版本（保留核心字段）</w:t>
      </w:r>
    </w:p>
    <w:p>
      <w:pPr>
        <w:numPr>
          <w:numId w:val="1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AC3: 移动端不受影响的核心功能：登录、查看简报、查看评审结果、查看文档、审批整改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0" w:id="50"/>
      <w:r>
        <w:rPr>
          <w:rFonts w:eastAsia="等线" w:ascii="Arial" w:cs="Arial" w:hAnsi="Arial"/>
          <w:b w:val="true"/>
          <w:sz w:val="30"/>
        </w:rPr>
        <w:t>US-605：平台风险隔离 — 免责声明标注</w:t>
      </w:r>
      <w:bookmarkEnd w:id="50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🔴 P0 | 模块：全局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 Lex 平台运营方 我想要 所有自动生成的风险报告和文档都明确标注免责声明 以便 隔离平台自身的法律风险，防止用户将 AI 生成内容误认为正式法律意见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验收标准：</w:t>
      </w:r>
    </w:p>
    <w:p>
      <w:pPr>
        <w:numPr>
          <w:numId w:val="1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AC1: 所有风险评估报告底部固定标注："本报告由 AI 辅助生成，不构成法律意见。请在重大决策前咨询专业律师"</w:t>
      </w:r>
    </w:p>
    <w:p>
      <w:pPr>
        <w:numPr>
          <w:numId w:val="1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AC2: 所有生成的合规文档底部标注："本文档由 AI 根据您提供的信息自动生成，请根据实际情况完善后提交"</w:t>
      </w:r>
    </w:p>
    <w:p>
      <w:pPr>
        <w:numPr>
          <w:numId w:val="1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AC3: 禁止级别评估结果页面额外弹出提示："该方向存在重大法律风险，强烈建议咨询专业律师后再决策"</w:t>
      </w:r>
    </w:p>
    <w:p>
      <w:pPr>
        <w:numPr>
          <w:numId w:val="1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AC4: 免责声明在导出的 PDF/Markdown 中均保留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1" w:id="51"/>
      <w:r>
        <w:rPr>
          <w:rFonts w:eastAsia="等线" w:ascii="Arial" w:cs="Arial" w:hAnsi="Arial"/>
          <w:b w:val="true"/>
          <w:sz w:val="30"/>
        </w:rPr>
        <w:t>US-606：平台风险隔离 — 能力边界告知</w:t>
      </w:r>
      <w:bookmarkEnd w:id="51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🔴 P0 | 模块：全局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 Lex 平台运营方 我想要 首次使用时向用户明确告知产品的能力边界 以便 用户不会过度依赖并做出仅凭 AI 判断的决策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验收标准：</w:t>
      </w:r>
    </w:p>
    <w:p>
      <w:pPr>
        <w:numPr>
          <w:numId w:val="1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AC1: 首次进入工作空间，弹窗告知"Lex 是 AI 合规辅助工具，不替代专业律师；复杂场景请咨询执业律师"</w:t>
      </w:r>
    </w:p>
    <w:p>
      <w:pPr>
        <w:numPr>
          <w:numId w:val="1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AC2: 弹窗提供"不再显示"选项（记录到用户偏好）</w:t>
      </w:r>
    </w:p>
    <w:p>
      <w:pPr>
        <w:numPr>
          <w:numId w:val="1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AC3: 触发"禁止"级别风险时，无论是否勾选"不再显示"，再次弹窗建议咨询律师</w:t>
      </w:r>
    </w:p>
    <w:p>
      <w:pPr>
        <w:numPr>
          <w:numId w:val="1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AC4: 帮助中心/关于页面永久展示能力边界说明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2" w:id="52"/>
      <w:r>
        <w:rPr>
          <w:rFonts w:eastAsia="等线" w:ascii="Arial" w:cs="Arial" w:hAnsi="Arial"/>
          <w:b w:val="true"/>
          <w:sz w:val="32"/>
        </w:rPr>
        <w:t>九、Demo 专属用户故事 — 比赛展示</w:t>
      </w:r>
      <w:bookmarkEnd w:id="52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3" w:id="53"/>
      <w:r>
        <w:rPr>
          <w:rFonts w:eastAsia="等线" w:ascii="Arial" w:cs="Arial" w:hAnsi="Arial"/>
          <w:b w:val="true"/>
          <w:sz w:val="30"/>
        </w:rPr>
        <w:t>US-D01：Demo 免登录进入</w:t>
      </w:r>
      <w:bookmarkEnd w:id="53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🎯 Demo | 模块：Demo 工作台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 比赛评委 我想要 打开页面后无需登录就能看到产品功能 以便 快速体验核心价值，不被注册流程打断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验收标准：</w:t>
      </w:r>
    </w:p>
    <w:p>
      <w:pPr>
        <w:numPr>
          <w:numId w:val="1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AC1: 打开 URL 直接进入预制的演示工作台，无需注册/登录</w:t>
      </w:r>
    </w:p>
    <w:p>
      <w:pPr>
        <w:numPr>
          <w:numId w:val="1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AC2: 页面上方展示产品 Slogan："让 AI 合规从几周缩短到几分钟"</w:t>
      </w:r>
    </w:p>
    <w:p>
      <w:pPr>
        <w:numPr>
          <w:numId w:val="1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AC3: 两个入口按钮："快速演示（一键体验）"和"真实评估（输入你的想法）"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4" w:id="54"/>
      <w:r>
        <w:rPr>
          <w:rFonts w:eastAsia="等线" w:ascii="Arial" w:cs="Arial" w:hAnsi="Arial"/>
          <w:b w:val="true"/>
          <w:sz w:val="30"/>
        </w:rPr>
        <w:t>US-D02：快速演示模式 — 一键跑通</w:t>
      </w:r>
      <w:bookmarkEnd w:id="54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🎯 Demo | 模块：Demo 工作台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 比赛观众 我想要 点击一个按钮就看到完整的评估和文档生成结果 以便 在 2 分钟内理解产品的核心价值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验收标准：</w:t>
      </w:r>
    </w:p>
    <w:p>
      <w:pPr>
        <w:numPr>
          <w:numId w:val="1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AC1: 点击"快速演示"，系统用预置数据（AI 写作助手小程序）自动填充</w:t>
      </w:r>
    </w:p>
    <w:p>
      <w:pPr>
        <w:numPr>
          <w:numId w:val="1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AC2: 无等待，直接展示风险简报结果（预计算缓存）</w:t>
      </w:r>
    </w:p>
    <w:p>
      <w:pPr>
        <w:numPr>
          <w:numId w:val="1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AC3: 风险雷达图带入场动画</w:t>
      </w:r>
    </w:p>
    <w:p>
      <w:pPr>
        <w:numPr>
          <w:numId w:val="1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AC4: 一键生成文档包（预计算缓存），展示在线预览</w:t>
      </w:r>
    </w:p>
    <w:p>
      <w:pPr>
        <w:numPr>
          <w:numId w:val="1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AC5: 全程不超过 2 分钟（从点击到下载完成）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5" w:id="55"/>
      <w:r>
        <w:rPr>
          <w:rFonts w:eastAsia="等线" w:ascii="Arial" w:cs="Arial" w:hAnsi="Arial"/>
          <w:b w:val="true"/>
          <w:sz w:val="30"/>
        </w:rPr>
        <w:t>US-D03：真实评估模式</w:t>
      </w:r>
      <w:bookmarkEnd w:id="55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🎯 Demo | 模块：PART A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 比赛评委 我想要 输入一个我关心的 AI 产品描述 以便 验证系统确实在做真实推理而非播放录屏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验收标准：</w:t>
      </w:r>
    </w:p>
    <w:p>
      <w:pPr>
        <w:numPr>
          <w:numId w:val="1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AC1: 自然语言输入框，提示"描述你的 AI 产品，我来告诉你能不能做"</w:t>
      </w:r>
    </w:p>
    <w:p>
      <w:pPr>
        <w:numPr>
          <w:numId w:val="1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AC2: 提交后 30 秒内完成评估（走真实 LLM 推理链路）</w:t>
      </w:r>
    </w:p>
    <w:p>
      <w:pPr>
        <w:numPr>
          <w:numId w:val="2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AC3: 如果 LLM 超时（&gt;30s），自动降级到缓存模式并提示</w:t>
      </w:r>
    </w:p>
    <w:p>
      <w:pPr>
        <w:numPr>
          <w:numId w:val="2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AC4: 评估结果展示结构化风险简报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6" w:id="56"/>
      <w:r>
        <w:rPr>
          <w:rFonts w:eastAsia="等线" w:ascii="Arial" w:cs="Arial" w:hAnsi="Arial"/>
          <w:b w:val="true"/>
          <w:sz w:val="30"/>
        </w:rPr>
        <w:t>US-D04：风险简报可视化</w:t>
      </w:r>
      <w:bookmarkEnd w:id="56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🎯 Demo | 模块：PART A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 比赛观众 我想要 看到直观的可视化风险评估结果 以便 在 5 秒内理解产品的合规风险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验收标准：</w:t>
      </w:r>
    </w:p>
    <w:p>
      <w:pPr>
        <w:numPr>
          <w:numId w:val="2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AC1: 风险等级用大号颜色卡片展示（绿/黄/橙/红/黑），适配投影仪观看</w:t>
      </w:r>
    </w:p>
    <w:p>
      <w:pPr>
        <w:numPr>
          <w:numId w:val="2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AC2: 风险雷达图以动画形式展开，四维清晰标注</w:t>
      </w:r>
    </w:p>
    <w:p>
      <w:pPr>
        <w:numPr>
          <w:numId w:val="2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AC3: 风险项列表每条显示：风险类别图标、标题（大号）、法规引用（标签样式）</w:t>
      </w:r>
    </w:p>
    <w:p>
      <w:pPr>
        <w:numPr>
          <w:numId w:val="2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AC4: 字体和元素尺寸针对投影场景优化（≥14px）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7" w:id="57"/>
      <w:r>
        <w:rPr>
          <w:rFonts w:eastAsia="等线" w:ascii="Arial" w:cs="Arial" w:hAnsi="Arial"/>
          <w:b w:val="true"/>
          <w:sz w:val="30"/>
        </w:rPr>
        <w:t>US-D05：一键文档包生成</w:t>
      </w:r>
      <w:bookmarkEnd w:id="57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🎯 Demo | 模块：PART C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 Demo 演示者 我想要 一键生成合规文档包并在线预览 以便 展示"从评估到文档"的完整闭环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验收标准：</w:t>
      </w:r>
    </w:p>
    <w:p>
      <w:pPr>
        <w:numPr>
          <w:numId w:val="2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AC1: 点击"生成合规文档包"，显示生成进度动画</w:t>
      </w:r>
    </w:p>
    <w:p>
      <w:pPr>
        <w:numPr>
          <w:numId w:val="2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AC2: 生成结果分类展示：必备文件（红色标记）、建议文件、可能触发的备案事项</w:t>
      </w:r>
    </w:p>
    <w:p>
      <w:pPr>
        <w:numPr>
          <w:numId w:val="2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AC3: 点击文档名称，弹窗展示 Markdown 预览（格式化渲染）</w:t>
      </w:r>
    </w:p>
    <w:p>
      <w:pPr>
        <w:numPr>
          <w:numId w:val="2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AC4: "下载全部"按钮生成 ZIP 并触发浏览器下载</w:t>
      </w:r>
    </w:p>
    <w:p>
      <w:pPr>
        <w:numPr>
          <w:numId w:val="2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AC5: ZIP 文件名包含产品名称：</w:t>
      </w:r>
      <w:r>
        <w:rPr>
          <w:rFonts w:eastAsia="Consolas" w:ascii="Consolas" w:cs="Consolas" w:hAnsi="Consolas"/>
          <w:sz w:val="22"/>
          <w:shd w:fill="EFF0F1"/>
        </w:rPr>
        <w:t>[产品名]_合规文档包.zip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8" w:id="58"/>
      <w:r>
        <w:rPr>
          <w:rFonts w:eastAsia="等线" w:ascii="Arial" w:cs="Arial" w:hAnsi="Arial"/>
          <w:b w:val="true"/>
          <w:sz w:val="30"/>
        </w:rPr>
        <w:t>US-D06：引导式提问提示界面</w:t>
      </w:r>
      <w:bookmarkEnd w:id="58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🎯 Demo | 模块：PART A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 比赛评委 我想要 看到输入页面有智能引导问题提示，并能高亮缺失的关键信息 以便 理解系统不只是"填表单"，而是在用 AI 主动引导用户补全合规关键信息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验收标准：</w:t>
      </w:r>
    </w:p>
    <w:p>
      <w:pPr>
        <w:numPr>
          <w:numId w:val="2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AC1: 输入页面侧边展示引导问题列表（示例："你的AI输出内容是否涉及政治/医疗/法律建议？"）</w:t>
      </w:r>
    </w:p>
    <w:p>
      <w:pPr>
        <w:numPr>
          <w:numId w:val="2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AC2: 用户仅输入模糊描述时，关键未被覆盖的问题高亮提示</w:t>
      </w:r>
    </w:p>
    <w:p>
      <w:pPr>
        <w:numPr>
          <w:numId w:val="2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AC3: 用预填数据演示"完整覆盖"和"有明显缺口"两种状态的对比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9" w:id="59"/>
      <w:r>
        <w:rPr>
          <w:rFonts w:eastAsia="等线" w:ascii="Arial" w:cs="Arial" w:hAnsi="Arial"/>
          <w:b w:val="true"/>
          <w:sz w:val="30"/>
        </w:rPr>
        <w:t>US-D07：可溯源风险输出展示</w:t>
      </w:r>
      <w:bookmarkEnd w:id="59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🎯 Demo | 模块：PART A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 比赛评委 我想要 看到每个风险项都能点开追溯到法规条款 以便 验证系统的判断不是"AI拍脑袋"，而是有据可查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验收标准：</w:t>
      </w:r>
    </w:p>
    <w:p>
      <w:pPr>
        <w:numPr>
          <w:numId w:val="2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AC1: 点击任意风险项展开法规引用卡片（法规名称+条款编号+摘要+触发依据）</w:t>
      </w:r>
    </w:p>
    <w:p>
      <w:pPr>
        <w:numPr>
          <w:numId w:val="2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AC2: 简报底部展示规则库版本号和评估时间戳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0" w:id="60"/>
      <w:r>
        <w:rPr>
          <w:rFonts w:eastAsia="等线" w:ascii="Arial" w:cs="Arial" w:hAnsi="Arial"/>
          <w:b w:val="true"/>
          <w:sz w:val="30"/>
        </w:rPr>
        <w:t>US-D08：Agentic AI 场景演示</w:t>
      </w:r>
      <w:bookmarkEnd w:id="60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🎯 Demo | 模块：PART A → B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 比赛评委 我想要 看到一个 Agentic AI 产品的差异化评审结果 以便 理解平台对不同类型 AI 产品的适配深度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验收标准：</w:t>
      </w:r>
    </w:p>
    <w:p>
      <w:pPr>
        <w:numPr>
          <w:numId w:val="2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AC1: 用预填的Agentic AI产品数据（如"可执行Shell的AI编码助手"）→ 展示Agentic风险等级</w:t>
      </w:r>
    </w:p>
    <w:p>
      <w:pPr>
        <w:numPr>
          <w:numId w:val="2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AC2: 展示与传统AI工具的评审差异：责任边界判定、分级授权矩阵、操作留痕维度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1" w:id="61"/>
      <w:r>
        <w:rPr>
          <w:rFonts w:eastAsia="等线" w:ascii="Arial" w:cs="Arial" w:hAnsi="Arial"/>
          <w:b w:val="true"/>
          <w:sz w:val="30"/>
        </w:rPr>
        <w:t>US-D09：合规日历动画展示</w:t>
      </w:r>
      <w:bookmarkEnd w:id="61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🎯 Demo | 模块：PART C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 比赛观众 我想要 看到输入目标日期后自动生成的合规时间线动画 以便 直观理解"让合规与开发并行"的核心价值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验收标准：</w:t>
      </w:r>
    </w:p>
    <w:p>
      <w:pPr>
        <w:numPr>
          <w:numId w:val="2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AC1: 用预填的演示数据（目标上线：2025-09-01）一键展示甘特图</w:t>
      </w:r>
    </w:p>
    <w:p>
      <w:pPr>
        <w:numPr>
          <w:numId w:val="2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AC2: 各里程碑动画依次展开：风险评估 → 评审 → ICP备案 → 算法备案 → 商店审核 → 上线</w:t>
      </w:r>
    </w:p>
    <w:p>
      <w:pPr>
        <w:numPr>
          <w:numId w:val="2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AC3: 展示"传统路径"时间线 vs "Lex路径"时间线的对比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2" w:id="62"/>
      <w:r>
        <w:rPr>
          <w:rFonts w:eastAsia="等线" w:ascii="Arial" w:cs="Arial" w:hAnsi="Arial"/>
          <w:b w:val="true"/>
          <w:sz w:val="32"/>
        </w:rPr>
        <w:t>十、监管者视角用户故事</w:t>
      </w:r>
      <w:bookmarkEnd w:id="6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以下故事展示产品在"监管科技"维度的价值，面向比赛评委中关注社会价值的群体。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3" w:id="63"/>
      <w:r>
        <w:rPr>
          <w:rFonts w:eastAsia="等线" w:ascii="Arial" w:cs="Arial" w:hAnsi="Arial"/>
          <w:b w:val="true"/>
          <w:sz w:val="30"/>
        </w:rPr>
        <w:t>US-701：区域 AI 产品风险态势视图</w:t>
      </w:r>
      <w:bookmarkEnd w:id="63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🟡 P1 | 模块：管理后台 — 监管视图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 地方政府/园区数据合规监管部门 我想要 查看辖区内 AI 产品的风险分布概览 以便 了解监管盲区和重点关注的领域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验收标准：</w:t>
      </w:r>
    </w:p>
    <w:p>
      <w:pPr>
        <w:numPr>
          <w:numId w:val="221"/>
        </w:numPr>
        <w:spacing w:before="120" w:after="120" w:line="288" w:lineRule="auto"/>
        <w:ind w:left="0"/>
        <w:jc w:val="left"/>
      </w:pPr>
      <w:r>
        <w:t xml:space="preserve"> AC1: 仪表盘展示：辖区内在评估的 AI 产品总数、风险分布（饼图）、高频行业分布</w:t>
      </w:r>
    </w:p>
    <w:p>
      <w:pPr>
        <w:numPr>
          <w:numId w:val="2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AC2: 高频风险项 Top 10 排行，标注每条风险的触发法规</w:t>
      </w:r>
    </w:p>
    <w:p>
      <w:pPr>
        <w:numPr>
          <w:numId w:val="2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AC3: 备案完成率追踪（已完成备案 / 需备案总数 / 未启动备案）</w:t>
      </w:r>
    </w:p>
    <w:p>
      <w:pPr>
        <w:numPr>
          <w:numId w:val="2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AC4: 趋势图：近 6 个月新增 AI 产品类型变化</w:t>
      </w:r>
    </w:p>
    <w:p>
      <w:pPr>
        <w:numPr>
          <w:numId w:val="2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AC5: 所有数据匿名化，不暴露开发者个人信息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4" w:id="64"/>
      <w:r>
        <w:rPr>
          <w:rFonts w:eastAsia="等线" w:ascii="Arial" w:cs="Arial" w:hAnsi="Arial"/>
          <w:b w:val="true"/>
          <w:sz w:val="30"/>
        </w:rPr>
        <w:t>US-702：备案材料质量标准化贡献</w:t>
      </w:r>
      <w:bookmarkEnd w:id="64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🟡 P1 | 模块：管理后台 — 监管视图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 备案审核方 我想要 知道通过 Lex 生成的材料在备案中的通过率 以便 评估平台对备案审核效率的提升效果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验收标准：</w:t>
      </w:r>
    </w:p>
    <w:p>
      <w:pPr>
        <w:numPr>
          <w:numId w:val="2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AC1: 统计：通过 Lex 生成的备案材料 vs 手动填写的材料，首次审核通过率对比</w:t>
      </w:r>
    </w:p>
    <w:p>
      <w:pPr>
        <w:numPr>
          <w:numId w:val="2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AC2: 审核退回的常见原因 Top 5 列表</w:t>
      </w:r>
    </w:p>
    <w:p>
      <w:pPr>
        <w:numPr>
          <w:numId w:val="2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AC3: 材料质量评分（完整性/规范性/法规匹配度）</w:t>
      </w:r>
    </w:p>
    <w:p>
      <w:pPr>
        <w:numPr>
          <w:numId w:val="2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AC4: 展示"因标准模板节省的审核人日"估算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5" w:id="65"/>
      <w:r>
        <w:rPr>
          <w:rFonts w:eastAsia="等线" w:ascii="Arial" w:cs="Arial" w:hAnsi="Arial"/>
          <w:b w:val="true"/>
          <w:sz w:val="30"/>
        </w:rPr>
        <w:t>US-703：法规传导效果追踪</w:t>
      </w:r>
      <w:bookmarkEnd w:id="65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🟡 P1 | 模块：管理后台 — 监管视图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 政策制定者/研究机构 我想要 了解新法规发布后中小开发者的合规响应速度 以便 评估法规传导效果和改进政策沟通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验收标准：</w:t>
      </w:r>
    </w:p>
    <w:p>
      <w:pPr>
        <w:numPr>
          <w:numId w:val="2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AC1: 新法规发布后，追踪 N 天内使用 Lex 完成相关风险评估的项目数变化</w:t>
      </w:r>
    </w:p>
    <w:p>
      <w:pPr>
        <w:numPr>
          <w:numId w:val="2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AC2: 新触发风险项的"高频出现"时间线（法规发布后第几天开始成为常见风险项）</w:t>
      </w:r>
    </w:p>
    <w:p>
      <w:pPr>
        <w:numPr>
          <w:numId w:val="2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AC3: 展示"法规→平台→开发者"传导周期，对比传统传导周期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6" w:id="66"/>
      <w:r>
        <w:rPr>
          <w:rFonts w:eastAsia="等线" w:ascii="Arial" w:cs="Arial" w:hAnsi="Arial"/>
          <w:b w:val="true"/>
          <w:sz w:val="32"/>
        </w:rPr>
        <w:t>十一、真实痛点场景对应用户故事</w:t>
      </w:r>
      <w:bookmarkEnd w:id="6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以下故事直接对应"六、真实痛点场景"中的 5 个悲剧，将每个痛点转化为可验证的功能需求。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7" w:id="67"/>
      <w:r>
        <w:rPr>
          <w:rFonts w:eastAsia="等线" w:ascii="Arial" w:cs="Arial" w:hAnsi="Arial"/>
          <w:b w:val="true"/>
          <w:sz w:val="30"/>
        </w:rPr>
        <w:t>US-801：备案义务自动识别（痛点1：我不知道要备案）</w:t>
      </w:r>
      <w:bookmarkEnd w:id="67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🔴 P0 | 模块：PART A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 接了 OpenAI API 的开发者 我想要 系统自动告诉我是否触发了备案义务 以便 不会在上线后被突然通知下架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验收标准：</w:t>
      </w:r>
    </w:p>
    <w:p>
      <w:pPr>
        <w:numPr>
          <w:numId w:val="2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AC1: 当用户勾选"使用第三方模型/API"且"面向公众服务"，PART A 评估必须输出"触发生成式 AI 备案"风险项</w:t>
      </w:r>
    </w:p>
    <w:p>
      <w:pPr>
        <w:numPr>
          <w:numId w:val="2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AC2: 风险项附带法规引用（生成式 AI 办法第 17 条）、义务说明、紧急性（上线前/30 日内）</w:t>
      </w:r>
    </w:p>
    <w:p>
      <w:pPr>
        <w:numPr>
          <w:numId w:val="2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AC3: 即使用户没有勾选"使用生成式 AI"，只要勾选了"调用第三方大语言模型 API"，系统自动推断并标记</w:t>
      </w:r>
    </w:p>
    <w:p>
      <w:pPr>
        <w:numPr>
          <w:numId w:val="2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AC4: 在风险简报中明确标注："你是备案责任主体，与使用什么模型无关"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8" w:id="68"/>
      <w:r>
        <w:rPr>
          <w:rFonts w:eastAsia="等线" w:ascii="Arial" w:cs="Arial" w:hAnsi="Arial"/>
          <w:b w:val="true"/>
          <w:sz w:val="30"/>
        </w:rPr>
        <w:t>US-802：备案材料智能填写指引（痛点2：我知道要备案但不会填）</w:t>
      </w:r>
      <w:bookmarkEnd w:id="68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🔴 P0 | 模块：PART C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 第一次做备案的技术人 我想要 生成的备案材料带有填写指引 以便 知道每个字段应该填什么、怎么填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验收标准：</w:t>
      </w:r>
    </w:p>
    <w:p>
      <w:pPr>
        <w:numPr>
          <w:numId w:val="2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AC1: 备案申请表每项附带"填写说明"提示（点击 ? 图标展开）</w:t>
      </w:r>
    </w:p>
    <w:p>
      <w:pPr>
        <w:numPr>
          <w:numId w:val="2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AC2: 安全评估报告框架每个维度附带"示例参考"（如：内容安全措施 → 举例：关键词拦截、输出审核机制）</w:t>
      </w:r>
    </w:p>
    <w:p>
      <w:pPr>
        <w:numPr>
          <w:numId w:val="2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AC3: 语料标注规则附带"常见标注规范"和"标注示例"</w:t>
      </w:r>
    </w:p>
    <w:p>
      <w:pPr>
        <w:numPr>
          <w:numId w:val="2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AC4: 关键词拦截清单一键填充默认敏感词库（政治/色情/暴力等基础词库）</w:t>
      </w:r>
    </w:p>
    <w:p>
      <w:pPr>
        <w:numPr>
          <w:numId w:val="2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AC5: 所有文档标注"AI自动生成，请根据实际情况完善后提交"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9" w:id="69"/>
      <w:r>
        <w:rPr>
          <w:rFonts w:eastAsia="等线" w:ascii="Arial" w:cs="Arial" w:hAnsi="Arial"/>
          <w:b w:val="true"/>
          <w:sz w:val="30"/>
        </w:rPr>
        <w:t>US-803：精准匹配的隐私政策（痛点3：改了3次还不通过）</w:t>
      </w:r>
      <w:bookmarkEnd w:id="69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🔴 P0 | 模块：PART C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 被应用商店打回多次的开发者 我想要 隐私政策精准匹配我实际收集的数据类型 以便 一次性通过平台审核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验收标准：</w:t>
      </w:r>
    </w:p>
    <w:p>
      <w:pPr>
        <w:numPr>
          <w:numId w:val="2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AC1: 隐私政策中的"信息收集清单"严格与用户在 PART C 配置中勾选的权限/数据类型一一对应</w:t>
      </w:r>
    </w:p>
    <w:p>
      <w:pPr>
        <w:numPr>
          <w:numId w:val="2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AC2: 未勾选"调用麦克风"时，隐私政策中不出现麦克风相关条款</w:t>
      </w:r>
    </w:p>
    <w:p>
      <w:pPr>
        <w:numPr>
          <w:numId w:val="2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AC3: 勾选"使用 AI 生成内容"时，自动增加 AI 生成内容说明章节</w:t>
      </w:r>
    </w:p>
    <w:p>
      <w:pPr>
        <w:numPr>
          <w:numId w:val="2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AC4: 生成结果附带"平台审核自查清单"（微信小程序/App Store/安卓市场常见审核要求对照）</w:t>
      </w:r>
    </w:p>
    <w:p>
      <w:pPr>
        <w:numPr>
          <w:numId w:val="2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AC5: 未勾选的权限在清单中标注"本产品不收集"，避免审核误解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0" w:id="70"/>
      <w:r>
        <w:rPr>
          <w:rFonts w:eastAsia="等线" w:ascii="Arial" w:cs="Arial" w:hAnsi="Arial"/>
          <w:b w:val="true"/>
          <w:sz w:val="30"/>
        </w:rPr>
        <w:t>US-804：AI 服务提供方责任明确告知（痛点4：我以为调 API 不算我的责任）</w:t>
      </w:r>
      <w:bookmarkEnd w:id="70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🔴 P0 | 模块：PART A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 调用第三方 API 的开发者 我想要 系统明确告知我的法律责任主体地位 以便 不会因为误解而忽视合规义务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验收标准：</w:t>
      </w:r>
    </w:p>
    <w:p>
      <w:pPr>
        <w:numPr>
          <w:numId w:val="2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AC1: 当用户选择了"使用第三方模型/API"时，风险简报显著位置展示警告卡</w:t>
      </w:r>
    </w:p>
    <w:p>
      <w:pPr>
        <w:numPr>
          <w:numId w:val="2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AC2: 警告卡内容："根据《生成式人工智能服务管理暂行办法》，只要你向公众提供 AI 服务，你就是备案责任主体，与所使用的模型来源（自研/API调用）无关"</w:t>
      </w:r>
    </w:p>
    <w:p>
      <w:pPr>
        <w:numPr>
          <w:numId w:val="2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AC3: 如果同时面向公众 + 使用第三方 LLM API + 未勾选"可能触发算法推荐"等，系统额外高亮"你可能遗漏的合规义务"</w:t>
      </w:r>
    </w:p>
    <w:p>
      <w:pPr>
        <w:numPr>
          <w:numId w:val="2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AC4: 在生成的 AI 服务特别说明中自动加入模型来源声明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1" w:id="71"/>
      <w:r>
        <w:rPr>
          <w:rFonts w:eastAsia="等线" w:ascii="Arial" w:cs="Arial" w:hAnsi="Arial"/>
          <w:b w:val="true"/>
          <w:sz w:val="30"/>
        </w:rPr>
        <w:t>US-805：出海 AI Act 风险一键分级（痛点5：想出海但不懂 EU）</w:t>
      </w:r>
      <w:bookmarkEnd w:id="71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🟡 P1 | 模块：PART B — B2 欧盟版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 想出海但完全不懂欧盟 AI Act 的创业者 我想要 输入产品描述后 30 秒内知道我在 AI Act 下的风险级别 以便 评估出海可行性和合规成本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验收标准：</w:t>
      </w:r>
    </w:p>
    <w:p>
      <w:pPr>
        <w:numPr>
          <w:numId w:val="2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AC1: 输入：AI 系统用途、应用领域、是否涉及生物识别/情感识别/社会评分等关键判定条件</w:t>
      </w:r>
    </w:p>
    <w:p>
      <w:pPr>
        <w:numPr>
          <w:numId w:val="2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AC2: 15 秒内输出风险分类卡片（颜色 + 分类名称 + 中文说明）</w:t>
      </w:r>
    </w:p>
    <w:p>
      <w:pPr>
        <w:numPr>
          <w:numId w:val="2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AC3: 禁止类明确告知"不得进入欧盟市场"</w:t>
      </w:r>
    </w:p>
    <w:p>
      <w:pPr>
        <w:numPr>
          <w:numId w:val="2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AC4: 高风险类展示必需满足的义务清单（风险管理/数据治理/日志/技术文档/人类监督/准确性）</w:t>
      </w:r>
    </w:p>
    <w:p>
      <w:pPr>
        <w:numPr>
          <w:numId w:val="2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AC5: 附带"下一步建议"：是否需要 Notified Body 审查、是否需要 CE 标志、预计合规时间线（预估）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2" w:id="72"/>
      <w:r>
        <w:rPr>
          <w:rFonts w:eastAsia="等线" w:ascii="Arial" w:cs="Arial" w:hAnsi="Arial"/>
          <w:b w:val="true"/>
          <w:sz w:val="32"/>
        </w:rPr>
        <w:t>十二、故事地图</w:t>
      </w:r>
      <w:bookmarkEnd w:id="7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3" w:id="73"/>
      <w:r>
        <w:rPr>
          <w:rFonts w:eastAsia="等线" w:ascii="Arial" w:cs="Arial" w:hAnsi="Arial"/>
          <w:b w:val="true"/>
          <w:sz w:val="30"/>
        </w:rPr>
        <w:t>12.1 产品故事地图</w:t>
      </w:r>
      <w:bookmarkEnd w:id="7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4" w:id="74"/>
      <w:r>
        <w:rPr>
          <w:rFonts w:eastAsia="等线" w:ascii="Arial" w:cs="Arial" w:hAnsi="Arial"/>
          <w:b w:val="true"/>
          <w:sz w:val="30"/>
        </w:rPr>
        <w:t>12.2 Demo 故事地图</w:t>
      </w:r>
      <w:bookmarkEnd w:id="7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Demo 展示流</w:t>
              <w:br/>
              <w:t xml:space="preserve">    ┌──────────────┬──────────────┬──────────────┬──────────────┐</w:t>
              <w:br/>
              <w:t xml:space="preserve">    │  进入 Demo   │  风险评估     │  评审差异化   │  文档+日历    │</w:t>
              <w:br/>
              <w:t xml:space="preserve">    ├──────────────┼──────────────┼──────────────┼──────────────┤</w:t>
              <w:br/>
              <w:t>🎯  │ US-D01        │ US-D03        │ US-D08        │ US-D05        │</w:t>
              <w:br/>
              <w:t xml:space="preserve">    │ 免登录进入    │ 真实评估      │ Agentic场景   │ 一键文档包    │</w:t>
              <w:br/>
              <w:t xml:space="preserve">    │              │              │              │              │</w:t>
              <w:br/>
              <w:t xml:space="preserve">    │ US-D02        │ US-D04        │              │ US-D09        │</w:t>
              <w:br/>
              <w:t xml:space="preserve">    │ 快速演示模式  │ 简报可视化    │              │ 合规日历      │</w:t>
              <w:br/>
              <w:t xml:space="preserve">    │              │              │              │              │</w:t>
              <w:br/>
              <w:t xml:space="preserve">    │              │ US-D06        │              │              │</w:t>
              <w:br/>
              <w:t xml:space="preserve">    │              │ 引导式提问    │              │              │</w:t>
              <w:br/>
              <w:t xml:space="preserve">    │              │              │              │              │</w:t>
              <w:br/>
              <w:t xml:space="preserve">    │              │ US-D07        │              │              │</w:t>
              <w:br/>
              <w:t xml:space="preserve">    │              │ 可溯源输出    │              │              │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└──────────────┴──────────────┴──────────────┴──────────────┘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5" w:id="75"/>
      <w:r>
        <w:rPr>
          <w:rFonts w:eastAsia="等线" w:ascii="Arial" w:cs="Arial" w:hAnsi="Arial"/>
          <w:b w:val="true"/>
          <w:sz w:val="30"/>
        </w:rPr>
        <w:t>12.3 痛点场景 → 功能映射</w:t>
      </w:r>
      <w:bookmarkEnd w:id="7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痛点1: 不知道要备案      → US-801（备案义务自动识别）</w:t>
              <w:br/>
              <w:t>痛点2: 知道要备不会填     → US-802（备案材料智能填写指引）</w:t>
              <w:br/>
              <w:t>痛点3: 隐私政策改3次      → US-803（精准匹配隐私政策）</w:t>
              <w:br/>
              <w:t>痛点4: 调API不算我责任    → US-804（责任主体明确告知）</w:t>
              <w:br/>
            </w:r>
            <w:r>
              <w:rPr>
                <w:rFonts w:eastAsia="Consolas" w:ascii="Consolas" w:cs="Consolas" w:hAnsi="Consolas"/>
                <w:sz w:val="22"/>
              </w:rPr>
              <w:t>痛点5: 想出海不懂EU       → US-805（AI Act一键分级）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6" w:id="76"/>
      <w:r>
        <w:rPr>
          <w:rFonts w:eastAsia="等线" w:ascii="Arial" w:cs="Arial" w:hAnsi="Arial"/>
          <w:b w:val="true"/>
          <w:sz w:val="30"/>
        </w:rPr>
        <w:t>12.4 监管视角故事地图</w:t>
      </w:r>
      <w:bookmarkEnd w:id="7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监管价值展示</w:t>
              <w:br/>
              <w:t xml:space="preserve">    ┌──────────────┬──────────────┬──────────────┐</w:t>
              <w:br/>
              <w:t xml:space="preserve">    │  态势感知     │  质量提升     │  传导加速     │</w:t>
              <w:br/>
              <w:t xml:space="preserve">    ├──────────────┼──────────────┼──────────────┤</w:t>
              <w:br/>
              <w:t>🟡  │ US-701        │ US-702        │ US-703        │</w:t>
              <w:br/>
              <w:t xml:space="preserve">    │ 风险态势视图  │ 备案质量统计  │ 法规传导追踪  │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└──────────────┴──────────────┴──────────────┘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讲一些政策关心的故事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7" w:id="77"/>
      <w:r>
        <w:rPr>
          <w:rFonts w:eastAsia="等线" w:ascii="Arial" w:cs="Arial" w:hAnsi="Arial"/>
          <w:b w:val="true"/>
          <w:sz w:val="32"/>
        </w:rPr>
        <w:t>十三、评分标准</w:t>
      </w:r>
      <w:bookmarkEnd w:id="7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288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145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0858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2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工具整合多模块使用》用办公小浣熊</w:t>
      </w:r>
    </w:p>
    <w:p>
      <w:pPr>
        <w:numPr>
          <w:numId w:val="2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方案可验证、可复用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预计用codex或者claude code做出来主要功能，定好界面的审美风格以及架构，用小浣熊重构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 xml:space="preserve">本文档基于 </w:t>
      </w:r>
      <w:r>
        <w:rPr>
          <w:rFonts w:eastAsia="Consolas" w:ascii="Consolas" w:cs="Consolas" w:hAnsi="Consolas"/>
          <w:i w:val="true"/>
          <w:sz w:val="22"/>
          <w:shd w:fill="EFF0F1"/>
        </w:rPr>
        <w:t>opc_ai_compliance_product_framework.md</w:t>
      </w:r>
      <w:r>
        <w:rPr>
          <w:rFonts w:eastAsia="等线" w:ascii="Arial" w:cs="Arial" w:hAnsi="Arial"/>
          <w:i w:val="true"/>
          <w:sz w:val="22"/>
        </w:rPr>
        <w:t xml:space="preserve"> 生成，属于产品文档层级 5/5。</w:t>
      </w:r>
    </w:p>
    <w:p>
      <w:r>
        <w:t>US-106: ICP备案加速器</w:t>
      </w:r>
      <w:r>
        <w:br/>
        <w:t>作为AI开发者，我希望系统能生成ICP备案所需全套Mock材料，以便提前准备备案。</w:t>
      </w:r>
      <w:r>
        <w:br/>
        <w:t>验收标准：</w:t>
      </w:r>
      <w:r>
        <w:br/>
        <w:t>- 系统生成包含网站信息、负责人证件、服务协议的模拟材料包</w:t>
      </w:r>
      <w:r>
        <w:br/>
        <w:t>- 材料包格式符合常见通信管理局要求</w:t>
      </w:r>
      <w:r>
        <w:br/>
        <w:t>- 提供备案时间线预估（3-6个月）</w:t>
      </w:r>
      <w:r>
        <w:br/>
        <w:t>- 与合规日历联动创建待办任务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93947">
    <w:lvl>
      <w:numFmt w:val="bullet"/>
      <w:suff w:val="space"/>
      <w:lvlText w:val="□"/>
    </w:lvl>
  </w:abstractNum>
  <w:abstractNum w:abstractNumId="293948">
    <w:lvl>
      <w:numFmt w:val="bullet"/>
      <w:suff w:val="space"/>
      <w:lvlText w:val="□"/>
    </w:lvl>
  </w:abstractNum>
  <w:abstractNum w:abstractNumId="293949">
    <w:lvl>
      <w:numFmt w:val="bullet"/>
      <w:suff w:val="space"/>
      <w:lvlText w:val="□"/>
    </w:lvl>
  </w:abstractNum>
  <w:abstractNum w:abstractNumId="293950">
    <w:lvl>
      <w:numFmt w:val="bullet"/>
      <w:suff w:val="space"/>
      <w:lvlText w:val="□"/>
    </w:lvl>
  </w:abstractNum>
  <w:abstractNum w:abstractNumId="293951">
    <w:lvl>
      <w:numFmt w:val="bullet"/>
      <w:suff w:val="space"/>
      <w:lvlText w:val="□"/>
    </w:lvl>
  </w:abstractNum>
  <w:abstractNum w:abstractNumId="293952">
    <w:lvl>
      <w:numFmt w:val="bullet"/>
      <w:suff w:val="space"/>
      <w:lvlText w:val="□"/>
    </w:lvl>
  </w:abstractNum>
  <w:abstractNum w:abstractNumId="293953">
    <w:lvl>
      <w:numFmt w:val="bullet"/>
      <w:suff w:val="space"/>
      <w:lvlText w:val="□"/>
    </w:lvl>
  </w:abstractNum>
  <w:abstractNum w:abstractNumId="293954">
    <w:lvl>
      <w:numFmt w:val="bullet"/>
      <w:suff w:val="space"/>
      <w:lvlText w:val="□"/>
    </w:lvl>
  </w:abstractNum>
  <w:abstractNum w:abstractNumId="293955">
    <w:lvl>
      <w:numFmt w:val="bullet"/>
      <w:suff w:val="space"/>
      <w:lvlText w:val="□"/>
    </w:lvl>
  </w:abstractNum>
  <w:abstractNum w:abstractNumId="293956">
    <w:lvl>
      <w:numFmt w:val="bullet"/>
      <w:suff w:val="space"/>
      <w:lvlText w:val="□"/>
    </w:lvl>
  </w:abstractNum>
  <w:abstractNum w:abstractNumId="293957">
    <w:lvl>
      <w:numFmt w:val="bullet"/>
      <w:suff w:val="space"/>
      <w:lvlText w:val="□"/>
    </w:lvl>
  </w:abstractNum>
  <w:abstractNum w:abstractNumId="293958">
    <w:lvl>
      <w:numFmt w:val="bullet"/>
      <w:suff w:val="space"/>
      <w:lvlText w:val="□"/>
    </w:lvl>
  </w:abstractNum>
  <w:abstractNum w:abstractNumId="293959">
    <w:lvl>
      <w:numFmt w:val="bullet"/>
      <w:suff w:val="space"/>
      <w:lvlText w:val="□"/>
    </w:lvl>
  </w:abstractNum>
  <w:abstractNum w:abstractNumId="293960">
    <w:lvl>
      <w:numFmt w:val="bullet"/>
      <w:suff w:val="space"/>
      <w:lvlText w:val="□"/>
    </w:lvl>
  </w:abstractNum>
  <w:abstractNum w:abstractNumId="293961">
    <w:lvl>
      <w:numFmt w:val="bullet"/>
      <w:suff w:val="space"/>
      <w:lvlText w:val="□"/>
    </w:lvl>
  </w:abstractNum>
  <w:abstractNum w:abstractNumId="293962">
    <w:lvl>
      <w:numFmt w:val="bullet"/>
      <w:suff w:val="space"/>
      <w:lvlText w:val="□"/>
    </w:lvl>
  </w:abstractNum>
  <w:abstractNum w:abstractNumId="293963">
    <w:lvl>
      <w:numFmt w:val="bullet"/>
      <w:suff w:val="space"/>
      <w:lvlText w:val="□"/>
    </w:lvl>
  </w:abstractNum>
  <w:abstractNum w:abstractNumId="293964">
    <w:lvl>
      <w:numFmt w:val="bullet"/>
      <w:suff w:val="space"/>
      <w:lvlText w:val="□"/>
    </w:lvl>
  </w:abstractNum>
  <w:abstractNum w:abstractNumId="293965">
    <w:lvl>
      <w:numFmt w:val="bullet"/>
      <w:suff w:val="space"/>
      <w:lvlText w:val="□"/>
    </w:lvl>
  </w:abstractNum>
  <w:abstractNum w:abstractNumId="293966">
    <w:lvl>
      <w:numFmt w:val="bullet"/>
      <w:suff w:val="space"/>
      <w:lvlText w:val="□"/>
    </w:lvl>
  </w:abstractNum>
  <w:abstractNum w:abstractNumId="293967">
    <w:lvl>
      <w:numFmt w:val="bullet"/>
      <w:suff w:val="space"/>
      <w:lvlText w:val="□"/>
    </w:lvl>
  </w:abstractNum>
  <w:abstractNum w:abstractNumId="293968">
    <w:lvl>
      <w:numFmt w:val="bullet"/>
      <w:suff w:val="space"/>
      <w:lvlText w:val="□"/>
    </w:lvl>
  </w:abstractNum>
  <w:abstractNum w:abstractNumId="293969">
    <w:lvl>
      <w:numFmt w:val="bullet"/>
      <w:suff w:val="space"/>
      <w:lvlText w:val="□"/>
    </w:lvl>
  </w:abstractNum>
  <w:abstractNum w:abstractNumId="293970">
    <w:lvl>
      <w:numFmt w:val="bullet"/>
      <w:suff w:val="space"/>
      <w:lvlText w:val="□"/>
    </w:lvl>
  </w:abstractNum>
  <w:abstractNum w:abstractNumId="293971">
    <w:lvl>
      <w:numFmt w:val="bullet"/>
      <w:suff w:val="space"/>
      <w:lvlText w:val="□"/>
    </w:lvl>
  </w:abstractNum>
  <w:abstractNum w:abstractNumId="293972">
    <w:lvl>
      <w:numFmt w:val="bullet"/>
      <w:suff w:val="space"/>
      <w:lvlText w:val="□"/>
    </w:lvl>
  </w:abstractNum>
  <w:abstractNum w:abstractNumId="293973">
    <w:lvl>
      <w:numFmt w:val="bullet"/>
      <w:suff w:val="space"/>
      <w:lvlText w:val="□"/>
    </w:lvl>
  </w:abstractNum>
  <w:abstractNum w:abstractNumId="293974">
    <w:lvl>
      <w:numFmt w:val="bullet"/>
      <w:suff w:val="space"/>
      <w:lvlText w:val="□"/>
    </w:lvl>
  </w:abstractNum>
  <w:abstractNum w:abstractNumId="293975">
    <w:lvl>
      <w:numFmt w:val="bullet"/>
      <w:suff w:val="space"/>
      <w:lvlText w:val="□"/>
    </w:lvl>
  </w:abstractNum>
  <w:abstractNum w:abstractNumId="293976">
    <w:lvl>
      <w:numFmt w:val="bullet"/>
      <w:suff w:val="space"/>
      <w:lvlText w:val="□"/>
    </w:lvl>
  </w:abstractNum>
  <w:abstractNum w:abstractNumId="293977">
    <w:lvl>
      <w:numFmt w:val="bullet"/>
      <w:suff w:val="space"/>
      <w:lvlText w:val="□"/>
    </w:lvl>
  </w:abstractNum>
  <w:abstractNum w:abstractNumId="293978">
    <w:lvl>
      <w:numFmt w:val="bullet"/>
      <w:suff w:val="space"/>
      <w:lvlText w:val="□"/>
    </w:lvl>
  </w:abstractNum>
  <w:abstractNum w:abstractNumId="293979">
    <w:lvl>
      <w:numFmt w:val="bullet"/>
      <w:suff w:val="space"/>
      <w:lvlText w:val="□"/>
    </w:lvl>
  </w:abstractNum>
  <w:abstractNum w:abstractNumId="293980">
    <w:lvl>
      <w:numFmt w:val="bullet"/>
      <w:suff w:val="space"/>
      <w:lvlText w:val="□"/>
    </w:lvl>
  </w:abstractNum>
  <w:abstractNum w:abstractNumId="293981">
    <w:lvl>
      <w:numFmt w:val="bullet"/>
      <w:suff w:val="space"/>
      <w:lvlText w:val="□"/>
    </w:lvl>
  </w:abstractNum>
  <w:abstractNum w:abstractNumId="293982">
    <w:lvl>
      <w:numFmt w:val="bullet"/>
      <w:suff w:val="space"/>
      <w:lvlText w:val="□"/>
    </w:lvl>
  </w:abstractNum>
  <w:abstractNum w:abstractNumId="293983">
    <w:lvl>
      <w:numFmt w:val="bullet"/>
      <w:suff w:val="space"/>
      <w:lvlText w:val="□"/>
    </w:lvl>
  </w:abstractNum>
  <w:abstractNum w:abstractNumId="293984">
    <w:lvl>
      <w:numFmt w:val="bullet"/>
      <w:suff w:val="space"/>
      <w:lvlText w:val="□"/>
    </w:lvl>
  </w:abstractNum>
  <w:abstractNum w:abstractNumId="293985">
    <w:lvl>
      <w:numFmt w:val="bullet"/>
      <w:suff w:val="space"/>
      <w:lvlText w:val="□"/>
    </w:lvl>
  </w:abstractNum>
  <w:abstractNum w:abstractNumId="293986">
    <w:lvl>
      <w:numFmt w:val="bullet"/>
      <w:suff w:val="space"/>
      <w:lvlText w:val="□"/>
    </w:lvl>
  </w:abstractNum>
  <w:abstractNum w:abstractNumId="293987">
    <w:lvl>
      <w:numFmt w:val="bullet"/>
      <w:suff w:val="space"/>
      <w:lvlText w:val="□"/>
    </w:lvl>
  </w:abstractNum>
  <w:abstractNum w:abstractNumId="293988">
    <w:lvl>
      <w:numFmt w:val="bullet"/>
      <w:suff w:val="space"/>
      <w:lvlText w:val="□"/>
    </w:lvl>
  </w:abstractNum>
  <w:abstractNum w:abstractNumId="293989">
    <w:lvl>
      <w:numFmt w:val="bullet"/>
      <w:suff w:val="space"/>
      <w:lvlText w:val="□"/>
    </w:lvl>
  </w:abstractNum>
  <w:abstractNum w:abstractNumId="293990">
    <w:lvl>
      <w:numFmt w:val="bullet"/>
      <w:suff w:val="space"/>
      <w:lvlText w:val="□"/>
    </w:lvl>
  </w:abstractNum>
  <w:abstractNum w:abstractNumId="293991">
    <w:lvl>
      <w:numFmt w:val="bullet"/>
      <w:suff w:val="space"/>
      <w:lvlText w:val="□"/>
    </w:lvl>
  </w:abstractNum>
  <w:abstractNum w:abstractNumId="293992">
    <w:lvl>
      <w:numFmt w:val="bullet"/>
      <w:suff w:val="space"/>
      <w:lvlText w:val="□"/>
    </w:lvl>
  </w:abstractNum>
  <w:abstractNum w:abstractNumId="293993">
    <w:lvl>
      <w:numFmt w:val="bullet"/>
      <w:suff w:val="space"/>
      <w:lvlText w:val="□"/>
    </w:lvl>
  </w:abstractNum>
  <w:abstractNum w:abstractNumId="293994">
    <w:lvl>
      <w:numFmt w:val="bullet"/>
      <w:suff w:val="space"/>
      <w:lvlText w:val="□"/>
    </w:lvl>
  </w:abstractNum>
  <w:abstractNum w:abstractNumId="293995">
    <w:lvl>
      <w:numFmt w:val="bullet"/>
      <w:suff w:val="space"/>
      <w:lvlText w:val="□"/>
    </w:lvl>
  </w:abstractNum>
  <w:abstractNum w:abstractNumId="293996">
    <w:lvl>
      <w:numFmt w:val="bullet"/>
      <w:suff w:val="space"/>
      <w:lvlText w:val="□"/>
    </w:lvl>
  </w:abstractNum>
  <w:abstractNum w:abstractNumId="293997">
    <w:lvl>
      <w:numFmt w:val="bullet"/>
      <w:suff w:val="space"/>
      <w:lvlText w:val="□"/>
    </w:lvl>
  </w:abstractNum>
  <w:abstractNum w:abstractNumId="293998">
    <w:lvl>
      <w:numFmt w:val="bullet"/>
      <w:suff w:val="space"/>
      <w:lvlText w:val="□"/>
    </w:lvl>
  </w:abstractNum>
  <w:abstractNum w:abstractNumId="293999">
    <w:lvl>
      <w:numFmt w:val="bullet"/>
      <w:suff w:val="space"/>
      <w:lvlText w:val="□"/>
    </w:lvl>
  </w:abstractNum>
  <w:abstractNum w:abstractNumId="294000">
    <w:lvl>
      <w:numFmt w:val="bullet"/>
      <w:suff w:val="space"/>
      <w:lvlText w:val="□"/>
    </w:lvl>
  </w:abstractNum>
  <w:abstractNum w:abstractNumId="294001">
    <w:lvl>
      <w:numFmt w:val="bullet"/>
      <w:suff w:val="space"/>
      <w:lvlText w:val="□"/>
    </w:lvl>
  </w:abstractNum>
  <w:abstractNum w:abstractNumId="294002">
    <w:lvl>
      <w:numFmt w:val="bullet"/>
      <w:suff w:val="space"/>
      <w:lvlText w:val="□"/>
    </w:lvl>
  </w:abstractNum>
  <w:abstractNum w:abstractNumId="294003">
    <w:lvl>
      <w:numFmt w:val="bullet"/>
      <w:suff w:val="space"/>
      <w:lvlText w:val="□"/>
    </w:lvl>
  </w:abstractNum>
  <w:abstractNum w:abstractNumId="294004">
    <w:lvl>
      <w:numFmt w:val="bullet"/>
      <w:suff w:val="space"/>
      <w:lvlText w:val="□"/>
    </w:lvl>
  </w:abstractNum>
  <w:abstractNum w:abstractNumId="294005">
    <w:lvl>
      <w:numFmt w:val="bullet"/>
      <w:suff w:val="space"/>
      <w:lvlText w:val="□"/>
    </w:lvl>
  </w:abstractNum>
  <w:abstractNum w:abstractNumId="294006">
    <w:lvl>
      <w:numFmt w:val="bullet"/>
      <w:suff w:val="space"/>
      <w:lvlText w:val="□"/>
    </w:lvl>
  </w:abstractNum>
  <w:abstractNum w:abstractNumId="294007">
    <w:lvl>
      <w:numFmt w:val="bullet"/>
      <w:suff w:val="space"/>
      <w:lvlText w:val="□"/>
    </w:lvl>
  </w:abstractNum>
  <w:abstractNum w:abstractNumId="294008">
    <w:lvl>
      <w:numFmt w:val="bullet"/>
      <w:suff w:val="space"/>
      <w:lvlText w:val="□"/>
    </w:lvl>
  </w:abstractNum>
  <w:abstractNum w:abstractNumId="294009">
    <w:lvl>
      <w:numFmt w:val="bullet"/>
      <w:suff w:val="space"/>
      <w:lvlText w:val="□"/>
    </w:lvl>
  </w:abstractNum>
  <w:abstractNum w:abstractNumId="294010">
    <w:lvl>
      <w:numFmt w:val="bullet"/>
      <w:suff w:val="space"/>
      <w:lvlText w:val="□"/>
    </w:lvl>
  </w:abstractNum>
  <w:abstractNum w:abstractNumId="294011">
    <w:lvl>
      <w:numFmt w:val="bullet"/>
      <w:suff w:val="space"/>
      <w:lvlText w:val="□"/>
    </w:lvl>
  </w:abstractNum>
  <w:abstractNum w:abstractNumId="294012">
    <w:lvl>
      <w:numFmt w:val="bullet"/>
      <w:suff w:val="space"/>
      <w:lvlText w:val="□"/>
    </w:lvl>
  </w:abstractNum>
  <w:abstractNum w:abstractNumId="294013">
    <w:lvl>
      <w:numFmt w:val="bullet"/>
      <w:suff w:val="space"/>
      <w:lvlText w:val="□"/>
    </w:lvl>
  </w:abstractNum>
  <w:abstractNum w:abstractNumId="294014">
    <w:lvl>
      <w:numFmt w:val="bullet"/>
      <w:suff w:val="space"/>
      <w:lvlText w:val="□"/>
    </w:lvl>
  </w:abstractNum>
  <w:abstractNum w:abstractNumId="294015">
    <w:lvl>
      <w:numFmt w:val="bullet"/>
      <w:suff w:val="space"/>
      <w:lvlText w:val="□"/>
    </w:lvl>
  </w:abstractNum>
  <w:abstractNum w:abstractNumId="294016">
    <w:lvl>
      <w:numFmt w:val="bullet"/>
      <w:suff w:val="space"/>
      <w:lvlText w:val="□"/>
    </w:lvl>
  </w:abstractNum>
  <w:abstractNum w:abstractNumId="294017">
    <w:lvl>
      <w:numFmt w:val="bullet"/>
      <w:suff w:val="space"/>
      <w:lvlText w:val="□"/>
    </w:lvl>
  </w:abstractNum>
  <w:abstractNum w:abstractNumId="294018">
    <w:lvl>
      <w:numFmt w:val="bullet"/>
      <w:suff w:val="space"/>
      <w:lvlText w:val="□"/>
    </w:lvl>
  </w:abstractNum>
  <w:abstractNum w:abstractNumId="294019">
    <w:lvl>
      <w:numFmt w:val="bullet"/>
      <w:suff w:val="space"/>
      <w:lvlText w:val="□"/>
    </w:lvl>
  </w:abstractNum>
  <w:abstractNum w:abstractNumId="294020">
    <w:lvl>
      <w:numFmt w:val="bullet"/>
      <w:suff w:val="space"/>
      <w:lvlText w:val="□"/>
    </w:lvl>
  </w:abstractNum>
  <w:abstractNum w:abstractNumId="294021">
    <w:lvl>
      <w:numFmt w:val="bullet"/>
      <w:suff w:val="space"/>
      <w:lvlText w:val="□"/>
    </w:lvl>
  </w:abstractNum>
  <w:abstractNum w:abstractNumId="294022">
    <w:lvl>
      <w:numFmt w:val="bullet"/>
      <w:suff w:val="space"/>
      <w:lvlText w:val="□"/>
    </w:lvl>
  </w:abstractNum>
  <w:abstractNum w:abstractNumId="294023">
    <w:lvl>
      <w:numFmt w:val="bullet"/>
      <w:suff w:val="space"/>
      <w:lvlText w:val="□"/>
    </w:lvl>
  </w:abstractNum>
  <w:abstractNum w:abstractNumId="294024">
    <w:lvl>
      <w:numFmt w:val="bullet"/>
      <w:suff w:val="space"/>
      <w:lvlText w:val="□"/>
    </w:lvl>
  </w:abstractNum>
  <w:abstractNum w:abstractNumId="294025">
    <w:lvl>
      <w:numFmt w:val="bullet"/>
      <w:suff w:val="space"/>
      <w:lvlText w:val="□"/>
    </w:lvl>
  </w:abstractNum>
  <w:abstractNum w:abstractNumId="294026">
    <w:lvl>
      <w:numFmt w:val="bullet"/>
      <w:suff w:val="space"/>
      <w:lvlText w:val="□"/>
    </w:lvl>
  </w:abstractNum>
  <w:abstractNum w:abstractNumId="294027">
    <w:lvl>
      <w:numFmt w:val="bullet"/>
      <w:suff w:val="space"/>
      <w:lvlText w:val="□"/>
    </w:lvl>
  </w:abstractNum>
  <w:abstractNum w:abstractNumId="294028">
    <w:lvl>
      <w:numFmt w:val="bullet"/>
      <w:suff w:val="space"/>
      <w:lvlText w:val="□"/>
    </w:lvl>
  </w:abstractNum>
  <w:abstractNum w:abstractNumId="294029">
    <w:lvl>
      <w:numFmt w:val="bullet"/>
      <w:suff w:val="space"/>
      <w:lvlText w:val="□"/>
    </w:lvl>
  </w:abstractNum>
  <w:abstractNum w:abstractNumId="294030">
    <w:lvl>
      <w:numFmt w:val="bullet"/>
      <w:suff w:val="space"/>
      <w:lvlText w:val="□"/>
    </w:lvl>
  </w:abstractNum>
  <w:abstractNum w:abstractNumId="294031">
    <w:lvl>
      <w:numFmt w:val="bullet"/>
      <w:suff w:val="space"/>
      <w:lvlText w:val="□"/>
    </w:lvl>
  </w:abstractNum>
  <w:abstractNum w:abstractNumId="294032">
    <w:lvl>
      <w:numFmt w:val="bullet"/>
      <w:suff w:val="space"/>
      <w:lvlText w:val="□"/>
    </w:lvl>
  </w:abstractNum>
  <w:abstractNum w:abstractNumId="294033">
    <w:lvl>
      <w:numFmt w:val="bullet"/>
      <w:suff w:val="space"/>
      <w:lvlText w:val="□"/>
    </w:lvl>
  </w:abstractNum>
  <w:abstractNum w:abstractNumId="294034">
    <w:lvl>
      <w:numFmt w:val="bullet"/>
      <w:suff w:val="space"/>
      <w:lvlText w:val="□"/>
    </w:lvl>
  </w:abstractNum>
  <w:abstractNum w:abstractNumId="294035">
    <w:lvl>
      <w:numFmt w:val="bullet"/>
      <w:suff w:val="space"/>
      <w:lvlText w:val="□"/>
    </w:lvl>
  </w:abstractNum>
  <w:abstractNum w:abstractNumId="294036">
    <w:lvl>
      <w:numFmt w:val="bullet"/>
      <w:suff w:val="space"/>
      <w:lvlText w:val="□"/>
    </w:lvl>
  </w:abstractNum>
  <w:abstractNum w:abstractNumId="294037">
    <w:lvl>
      <w:numFmt w:val="bullet"/>
      <w:suff w:val="space"/>
      <w:lvlText w:val="□"/>
    </w:lvl>
  </w:abstractNum>
  <w:abstractNum w:abstractNumId="294038">
    <w:lvl>
      <w:numFmt w:val="bullet"/>
      <w:suff w:val="space"/>
      <w:lvlText w:val="□"/>
    </w:lvl>
  </w:abstractNum>
  <w:abstractNum w:abstractNumId="294039">
    <w:lvl>
      <w:numFmt w:val="bullet"/>
      <w:suff w:val="space"/>
      <w:lvlText w:val="□"/>
    </w:lvl>
  </w:abstractNum>
  <w:abstractNum w:abstractNumId="294040">
    <w:lvl>
      <w:numFmt w:val="bullet"/>
      <w:suff w:val="space"/>
      <w:lvlText w:val="□"/>
    </w:lvl>
  </w:abstractNum>
  <w:abstractNum w:abstractNumId="294041">
    <w:lvl>
      <w:numFmt w:val="bullet"/>
      <w:suff w:val="space"/>
      <w:lvlText w:val="□"/>
    </w:lvl>
  </w:abstractNum>
  <w:abstractNum w:abstractNumId="294042">
    <w:lvl>
      <w:numFmt w:val="bullet"/>
      <w:suff w:val="space"/>
      <w:lvlText w:val="□"/>
    </w:lvl>
  </w:abstractNum>
  <w:abstractNum w:abstractNumId="294043">
    <w:lvl>
      <w:numFmt w:val="bullet"/>
      <w:suff w:val="space"/>
      <w:lvlText w:val="□"/>
    </w:lvl>
  </w:abstractNum>
  <w:abstractNum w:abstractNumId="294044">
    <w:lvl>
      <w:numFmt w:val="bullet"/>
      <w:suff w:val="space"/>
      <w:lvlText w:val="□"/>
    </w:lvl>
  </w:abstractNum>
  <w:abstractNum w:abstractNumId="294045">
    <w:lvl>
      <w:numFmt w:val="bullet"/>
      <w:suff w:val="space"/>
      <w:lvlText w:val="□"/>
    </w:lvl>
  </w:abstractNum>
  <w:abstractNum w:abstractNumId="294046">
    <w:lvl>
      <w:numFmt w:val="bullet"/>
      <w:suff w:val="space"/>
      <w:lvlText w:val="□"/>
    </w:lvl>
  </w:abstractNum>
  <w:abstractNum w:abstractNumId="294047">
    <w:lvl>
      <w:numFmt w:val="bullet"/>
      <w:suff w:val="space"/>
      <w:lvlText w:val="□"/>
    </w:lvl>
  </w:abstractNum>
  <w:abstractNum w:abstractNumId="294048">
    <w:lvl>
      <w:numFmt w:val="bullet"/>
      <w:suff w:val="space"/>
      <w:lvlText w:val="□"/>
    </w:lvl>
  </w:abstractNum>
  <w:abstractNum w:abstractNumId="294049">
    <w:lvl>
      <w:numFmt w:val="bullet"/>
      <w:suff w:val="space"/>
      <w:lvlText w:val="□"/>
    </w:lvl>
  </w:abstractNum>
  <w:abstractNum w:abstractNumId="294050">
    <w:lvl>
      <w:numFmt w:val="bullet"/>
      <w:suff w:val="space"/>
      <w:lvlText w:val="□"/>
    </w:lvl>
  </w:abstractNum>
  <w:abstractNum w:abstractNumId="294051">
    <w:lvl>
      <w:numFmt w:val="bullet"/>
      <w:suff w:val="space"/>
      <w:lvlText w:val="□"/>
    </w:lvl>
  </w:abstractNum>
  <w:abstractNum w:abstractNumId="294052">
    <w:lvl>
      <w:numFmt w:val="bullet"/>
      <w:suff w:val="space"/>
      <w:lvlText w:val="□"/>
    </w:lvl>
  </w:abstractNum>
  <w:abstractNum w:abstractNumId="294053">
    <w:lvl>
      <w:numFmt w:val="bullet"/>
      <w:suff w:val="space"/>
      <w:lvlText w:val="□"/>
    </w:lvl>
  </w:abstractNum>
  <w:abstractNum w:abstractNumId="294054">
    <w:lvl>
      <w:numFmt w:val="bullet"/>
      <w:suff w:val="space"/>
      <w:lvlText w:val="□"/>
    </w:lvl>
  </w:abstractNum>
  <w:abstractNum w:abstractNumId="294055">
    <w:lvl>
      <w:numFmt w:val="bullet"/>
      <w:suff w:val="space"/>
      <w:lvlText w:val="□"/>
    </w:lvl>
  </w:abstractNum>
  <w:abstractNum w:abstractNumId="294056">
    <w:lvl>
      <w:numFmt w:val="bullet"/>
      <w:suff w:val="space"/>
      <w:lvlText w:val="□"/>
    </w:lvl>
  </w:abstractNum>
  <w:abstractNum w:abstractNumId="294057">
    <w:lvl>
      <w:numFmt w:val="bullet"/>
      <w:suff w:val="space"/>
      <w:lvlText w:val="□"/>
    </w:lvl>
  </w:abstractNum>
  <w:abstractNum w:abstractNumId="294058">
    <w:lvl>
      <w:numFmt w:val="bullet"/>
      <w:suff w:val="space"/>
      <w:lvlText w:val="□"/>
    </w:lvl>
  </w:abstractNum>
  <w:abstractNum w:abstractNumId="294059">
    <w:lvl>
      <w:numFmt w:val="bullet"/>
      <w:suff w:val="space"/>
      <w:lvlText w:val="□"/>
    </w:lvl>
  </w:abstractNum>
  <w:abstractNum w:abstractNumId="294060">
    <w:lvl>
      <w:numFmt w:val="bullet"/>
      <w:suff w:val="space"/>
      <w:lvlText w:val="□"/>
    </w:lvl>
  </w:abstractNum>
  <w:abstractNum w:abstractNumId="294061">
    <w:lvl>
      <w:numFmt w:val="bullet"/>
      <w:suff w:val="space"/>
      <w:lvlText w:val="□"/>
    </w:lvl>
  </w:abstractNum>
  <w:abstractNum w:abstractNumId="294062">
    <w:lvl>
      <w:numFmt w:val="bullet"/>
      <w:suff w:val="space"/>
      <w:lvlText w:val="□"/>
    </w:lvl>
  </w:abstractNum>
  <w:abstractNum w:abstractNumId="294063">
    <w:lvl>
      <w:numFmt w:val="bullet"/>
      <w:suff w:val="space"/>
      <w:lvlText w:val="□"/>
    </w:lvl>
  </w:abstractNum>
  <w:abstractNum w:abstractNumId="294064">
    <w:lvl>
      <w:numFmt w:val="bullet"/>
      <w:suff w:val="space"/>
      <w:lvlText w:val="□"/>
    </w:lvl>
  </w:abstractNum>
  <w:abstractNum w:abstractNumId="294065">
    <w:lvl>
      <w:numFmt w:val="bullet"/>
      <w:suff w:val="space"/>
      <w:lvlText w:val="□"/>
    </w:lvl>
  </w:abstractNum>
  <w:abstractNum w:abstractNumId="294066">
    <w:lvl>
      <w:numFmt w:val="bullet"/>
      <w:suff w:val="space"/>
      <w:lvlText w:val="□"/>
    </w:lvl>
  </w:abstractNum>
  <w:abstractNum w:abstractNumId="294067">
    <w:lvl>
      <w:numFmt w:val="bullet"/>
      <w:suff w:val="space"/>
      <w:lvlText w:val="□"/>
    </w:lvl>
  </w:abstractNum>
  <w:abstractNum w:abstractNumId="294068">
    <w:lvl>
      <w:numFmt w:val="bullet"/>
      <w:suff w:val="space"/>
      <w:lvlText w:val="□"/>
    </w:lvl>
  </w:abstractNum>
  <w:abstractNum w:abstractNumId="294069">
    <w:lvl>
      <w:numFmt w:val="bullet"/>
      <w:suff w:val="space"/>
      <w:lvlText w:val="□"/>
    </w:lvl>
  </w:abstractNum>
  <w:abstractNum w:abstractNumId="294070">
    <w:lvl>
      <w:numFmt w:val="bullet"/>
      <w:suff w:val="space"/>
      <w:lvlText w:val="□"/>
    </w:lvl>
  </w:abstractNum>
  <w:abstractNum w:abstractNumId="294071">
    <w:lvl>
      <w:numFmt w:val="bullet"/>
      <w:suff w:val="space"/>
      <w:lvlText w:val="□"/>
    </w:lvl>
  </w:abstractNum>
  <w:abstractNum w:abstractNumId="294072">
    <w:lvl>
      <w:numFmt w:val="bullet"/>
      <w:suff w:val="space"/>
      <w:lvlText w:val="□"/>
    </w:lvl>
  </w:abstractNum>
  <w:abstractNum w:abstractNumId="294073">
    <w:lvl>
      <w:numFmt w:val="bullet"/>
      <w:suff w:val="space"/>
      <w:lvlText w:val="□"/>
    </w:lvl>
  </w:abstractNum>
  <w:abstractNum w:abstractNumId="294074">
    <w:lvl>
      <w:numFmt w:val="bullet"/>
      <w:suff w:val="space"/>
      <w:lvlText w:val="□"/>
    </w:lvl>
  </w:abstractNum>
  <w:abstractNum w:abstractNumId="294075">
    <w:lvl>
      <w:numFmt w:val="bullet"/>
      <w:suff w:val="space"/>
      <w:lvlText w:val="□"/>
    </w:lvl>
  </w:abstractNum>
  <w:abstractNum w:abstractNumId="294076">
    <w:lvl>
      <w:numFmt w:val="bullet"/>
      <w:suff w:val="space"/>
      <w:lvlText w:val="□"/>
    </w:lvl>
  </w:abstractNum>
  <w:abstractNum w:abstractNumId="294077">
    <w:lvl>
      <w:numFmt w:val="bullet"/>
      <w:suff w:val="space"/>
      <w:lvlText w:val="□"/>
    </w:lvl>
  </w:abstractNum>
  <w:abstractNum w:abstractNumId="294078">
    <w:lvl>
      <w:numFmt w:val="bullet"/>
      <w:suff w:val="space"/>
      <w:lvlText w:val="□"/>
    </w:lvl>
  </w:abstractNum>
  <w:abstractNum w:abstractNumId="294079">
    <w:lvl>
      <w:numFmt w:val="bullet"/>
      <w:suff w:val="space"/>
      <w:lvlText w:val="□"/>
    </w:lvl>
  </w:abstractNum>
  <w:abstractNum w:abstractNumId="294080">
    <w:lvl>
      <w:numFmt w:val="bullet"/>
      <w:suff w:val="space"/>
      <w:lvlText w:val="□"/>
    </w:lvl>
  </w:abstractNum>
  <w:abstractNum w:abstractNumId="294081">
    <w:lvl>
      <w:numFmt w:val="bullet"/>
      <w:suff w:val="space"/>
      <w:lvlText w:val="□"/>
    </w:lvl>
  </w:abstractNum>
  <w:abstractNum w:abstractNumId="294082">
    <w:lvl>
      <w:numFmt w:val="bullet"/>
      <w:suff w:val="space"/>
      <w:lvlText w:val="□"/>
    </w:lvl>
  </w:abstractNum>
  <w:abstractNum w:abstractNumId="294083">
    <w:lvl>
      <w:numFmt w:val="bullet"/>
      <w:suff w:val="space"/>
      <w:lvlText w:val="□"/>
    </w:lvl>
  </w:abstractNum>
  <w:abstractNum w:abstractNumId="294084">
    <w:lvl>
      <w:numFmt w:val="bullet"/>
      <w:suff w:val="space"/>
      <w:lvlText w:val="□"/>
    </w:lvl>
  </w:abstractNum>
  <w:abstractNum w:abstractNumId="294085">
    <w:lvl>
      <w:numFmt w:val="bullet"/>
      <w:suff w:val="space"/>
      <w:lvlText w:val="□"/>
    </w:lvl>
  </w:abstractNum>
  <w:abstractNum w:abstractNumId="294086">
    <w:lvl>
      <w:numFmt w:val="bullet"/>
      <w:suff w:val="space"/>
      <w:lvlText w:val="□"/>
    </w:lvl>
  </w:abstractNum>
  <w:abstractNum w:abstractNumId="294087">
    <w:lvl>
      <w:numFmt w:val="bullet"/>
      <w:suff w:val="space"/>
      <w:lvlText w:val="□"/>
    </w:lvl>
  </w:abstractNum>
  <w:abstractNum w:abstractNumId="294088">
    <w:lvl>
      <w:numFmt w:val="bullet"/>
      <w:suff w:val="space"/>
      <w:lvlText w:val="□"/>
    </w:lvl>
  </w:abstractNum>
  <w:abstractNum w:abstractNumId="294089">
    <w:lvl>
      <w:numFmt w:val="bullet"/>
      <w:suff w:val="space"/>
      <w:lvlText w:val="□"/>
    </w:lvl>
  </w:abstractNum>
  <w:abstractNum w:abstractNumId="294090">
    <w:lvl>
      <w:numFmt w:val="bullet"/>
      <w:suff w:val="space"/>
      <w:lvlText w:val="□"/>
    </w:lvl>
  </w:abstractNum>
  <w:abstractNum w:abstractNumId="294091">
    <w:lvl>
      <w:numFmt w:val="bullet"/>
      <w:suff w:val="space"/>
      <w:lvlText w:val="□"/>
    </w:lvl>
  </w:abstractNum>
  <w:abstractNum w:abstractNumId="294092">
    <w:lvl>
      <w:numFmt w:val="bullet"/>
      <w:suff w:val="space"/>
      <w:lvlText w:val="□"/>
    </w:lvl>
  </w:abstractNum>
  <w:abstractNum w:abstractNumId="294093">
    <w:lvl>
      <w:numFmt w:val="bullet"/>
      <w:suff w:val="space"/>
      <w:lvlText w:val="□"/>
    </w:lvl>
  </w:abstractNum>
  <w:abstractNum w:abstractNumId="294094">
    <w:lvl>
      <w:numFmt w:val="bullet"/>
      <w:suff w:val="space"/>
      <w:lvlText w:val="□"/>
    </w:lvl>
  </w:abstractNum>
  <w:abstractNum w:abstractNumId="294095">
    <w:lvl>
      <w:numFmt w:val="bullet"/>
      <w:suff w:val="space"/>
      <w:lvlText w:val="□"/>
    </w:lvl>
  </w:abstractNum>
  <w:abstractNum w:abstractNumId="294096">
    <w:lvl>
      <w:numFmt w:val="bullet"/>
      <w:suff w:val="space"/>
      <w:lvlText w:val="□"/>
    </w:lvl>
  </w:abstractNum>
  <w:abstractNum w:abstractNumId="294097">
    <w:lvl>
      <w:numFmt w:val="bullet"/>
      <w:suff w:val="space"/>
      <w:lvlText w:val="□"/>
    </w:lvl>
  </w:abstractNum>
  <w:abstractNum w:abstractNumId="294098">
    <w:lvl>
      <w:numFmt w:val="bullet"/>
      <w:suff w:val="space"/>
      <w:lvlText w:val="□"/>
    </w:lvl>
  </w:abstractNum>
  <w:abstractNum w:abstractNumId="294099">
    <w:lvl>
      <w:numFmt w:val="bullet"/>
      <w:suff w:val="space"/>
      <w:lvlText w:val="□"/>
    </w:lvl>
  </w:abstractNum>
  <w:abstractNum w:abstractNumId="294100">
    <w:lvl>
      <w:numFmt w:val="bullet"/>
      <w:suff w:val="space"/>
      <w:lvlText w:val="□"/>
    </w:lvl>
  </w:abstractNum>
  <w:abstractNum w:abstractNumId="294101">
    <w:lvl>
      <w:numFmt w:val="bullet"/>
      <w:suff w:val="space"/>
      <w:lvlText w:val="□"/>
    </w:lvl>
  </w:abstractNum>
  <w:abstractNum w:abstractNumId="294102">
    <w:lvl>
      <w:numFmt w:val="bullet"/>
      <w:suff w:val="space"/>
      <w:lvlText w:val="□"/>
    </w:lvl>
  </w:abstractNum>
  <w:abstractNum w:abstractNumId="294103">
    <w:lvl>
      <w:numFmt w:val="bullet"/>
      <w:suff w:val="space"/>
      <w:lvlText w:val="□"/>
    </w:lvl>
  </w:abstractNum>
  <w:abstractNum w:abstractNumId="294104">
    <w:lvl>
      <w:numFmt w:val="bullet"/>
      <w:suff w:val="space"/>
      <w:lvlText w:val="□"/>
    </w:lvl>
  </w:abstractNum>
  <w:abstractNum w:abstractNumId="294105">
    <w:lvl>
      <w:numFmt w:val="bullet"/>
      <w:suff w:val="space"/>
      <w:lvlText w:val="□"/>
    </w:lvl>
  </w:abstractNum>
  <w:abstractNum w:abstractNumId="294106">
    <w:lvl>
      <w:numFmt w:val="bullet"/>
      <w:suff w:val="space"/>
      <w:lvlText w:val="□"/>
    </w:lvl>
  </w:abstractNum>
  <w:abstractNum w:abstractNumId="294107">
    <w:lvl>
      <w:numFmt w:val="bullet"/>
      <w:suff w:val="space"/>
      <w:lvlText w:val="□"/>
    </w:lvl>
  </w:abstractNum>
  <w:abstractNum w:abstractNumId="294108">
    <w:lvl>
      <w:numFmt w:val="bullet"/>
      <w:suff w:val="space"/>
      <w:lvlText w:val="□"/>
    </w:lvl>
  </w:abstractNum>
  <w:abstractNum w:abstractNumId="294109">
    <w:lvl>
      <w:numFmt w:val="bullet"/>
      <w:suff w:val="space"/>
      <w:lvlText w:val="□"/>
    </w:lvl>
  </w:abstractNum>
  <w:abstractNum w:abstractNumId="294110">
    <w:lvl>
      <w:numFmt w:val="bullet"/>
      <w:suff w:val="space"/>
      <w:lvlText w:val="□"/>
    </w:lvl>
  </w:abstractNum>
  <w:abstractNum w:abstractNumId="294111">
    <w:lvl>
      <w:numFmt w:val="bullet"/>
      <w:suff w:val="space"/>
      <w:lvlText w:val="□"/>
    </w:lvl>
  </w:abstractNum>
  <w:abstractNum w:abstractNumId="294112">
    <w:lvl>
      <w:numFmt w:val="bullet"/>
      <w:suff w:val="space"/>
      <w:lvlText w:val="□"/>
    </w:lvl>
  </w:abstractNum>
  <w:abstractNum w:abstractNumId="294113">
    <w:lvl>
      <w:numFmt w:val="bullet"/>
      <w:suff w:val="space"/>
      <w:lvlText w:val="□"/>
    </w:lvl>
  </w:abstractNum>
  <w:abstractNum w:abstractNumId="294114">
    <w:lvl>
      <w:numFmt w:val="bullet"/>
      <w:suff w:val="space"/>
      <w:lvlText w:val="□"/>
    </w:lvl>
  </w:abstractNum>
  <w:abstractNum w:abstractNumId="294115">
    <w:lvl>
      <w:numFmt w:val="bullet"/>
      <w:suff w:val="space"/>
      <w:lvlText w:val="□"/>
    </w:lvl>
  </w:abstractNum>
  <w:abstractNum w:abstractNumId="294116">
    <w:lvl>
      <w:numFmt w:val="bullet"/>
      <w:suff w:val="space"/>
      <w:lvlText w:val="□"/>
    </w:lvl>
  </w:abstractNum>
  <w:abstractNum w:abstractNumId="294117">
    <w:lvl>
      <w:numFmt w:val="bullet"/>
      <w:suff w:val="space"/>
      <w:lvlText w:val="□"/>
    </w:lvl>
  </w:abstractNum>
  <w:abstractNum w:abstractNumId="294118">
    <w:lvl>
      <w:numFmt w:val="bullet"/>
      <w:suff w:val="space"/>
      <w:lvlText w:val="□"/>
    </w:lvl>
  </w:abstractNum>
  <w:abstractNum w:abstractNumId="294119">
    <w:lvl>
      <w:numFmt w:val="bullet"/>
      <w:suff w:val="space"/>
      <w:lvlText w:val="□"/>
    </w:lvl>
  </w:abstractNum>
  <w:abstractNum w:abstractNumId="294120">
    <w:lvl>
      <w:numFmt w:val="bullet"/>
      <w:suff w:val="space"/>
      <w:lvlText w:val="□"/>
    </w:lvl>
  </w:abstractNum>
  <w:abstractNum w:abstractNumId="294121">
    <w:lvl>
      <w:numFmt w:val="bullet"/>
      <w:suff w:val="space"/>
      <w:lvlText w:val="□"/>
    </w:lvl>
  </w:abstractNum>
  <w:abstractNum w:abstractNumId="294122">
    <w:lvl>
      <w:numFmt w:val="bullet"/>
      <w:suff w:val="space"/>
      <w:lvlText w:val="□"/>
    </w:lvl>
  </w:abstractNum>
  <w:abstractNum w:abstractNumId="294123">
    <w:lvl>
      <w:numFmt w:val="bullet"/>
      <w:suff w:val="space"/>
      <w:lvlText w:val="□"/>
    </w:lvl>
  </w:abstractNum>
  <w:abstractNum w:abstractNumId="294124">
    <w:lvl>
      <w:numFmt w:val="bullet"/>
      <w:suff w:val="space"/>
      <w:lvlText w:val="□"/>
    </w:lvl>
  </w:abstractNum>
  <w:abstractNum w:abstractNumId="294125">
    <w:lvl>
      <w:numFmt w:val="bullet"/>
      <w:suff w:val="space"/>
      <w:lvlText w:val="□"/>
    </w:lvl>
  </w:abstractNum>
  <w:abstractNum w:abstractNumId="294126">
    <w:lvl>
      <w:numFmt w:val="bullet"/>
      <w:suff w:val="space"/>
      <w:lvlText w:val="□"/>
    </w:lvl>
  </w:abstractNum>
  <w:abstractNum w:abstractNumId="294127">
    <w:lvl>
      <w:numFmt w:val="bullet"/>
      <w:suff w:val="space"/>
      <w:lvlText w:val="□"/>
    </w:lvl>
  </w:abstractNum>
  <w:abstractNum w:abstractNumId="294128">
    <w:lvl>
      <w:numFmt w:val="bullet"/>
      <w:suff w:val="space"/>
      <w:lvlText w:val="□"/>
    </w:lvl>
  </w:abstractNum>
  <w:abstractNum w:abstractNumId="294129">
    <w:lvl>
      <w:numFmt w:val="bullet"/>
      <w:suff w:val="space"/>
      <w:lvlText w:val="□"/>
    </w:lvl>
  </w:abstractNum>
  <w:abstractNum w:abstractNumId="294130">
    <w:lvl>
      <w:numFmt w:val="bullet"/>
      <w:suff w:val="space"/>
      <w:lvlText w:val="□"/>
    </w:lvl>
  </w:abstractNum>
  <w:abstractNum w:abstractNumId="294131">
    <w:lvl>
      <w:numFmt w:val="bullet"/>
      <w:suff w:val="space"/>
      <w:lvlText w:val="□"/>
    </w:lvl>
  </w:abstractNum>
  <w:abstractNum w:abstractNumId="294132">
    <w:lvl>
      <w:numFmt w:val="bullet"/>
      <w:suff w:val="space"/>
      <w:lvlText w:val="□"/>
    </w:lvl>
  </w:abstractNum>
  <w:abstractNum w:abstractNumId="294133">
    <w:lvl>
      <w:numFmt w:val="bullet"/>
      <w:suff w:val="space"/>
      <w:lvlText w:val="□"/>
    </w:lvl>
  </w:abstractNum>
  <w:abstractNum w:abstractNumId="294134">
    <w:lvl>
      <w:numFmt w:val="bullet"/>
      <w:suff w:val="space"/>
      <w:lvlText w:val="□"/>
    </w:lvl>
  </w:abstractNum>
  <w:abstractNum w:abstractNumId="294135">
    <w:lvl>
      <w:numFmt w:val="bullet"/>
      <w:suff w:val="space"/>
      <w:lvlText w:val="□"/>
    </w:lvl>
  </w:abstractNum>
  <w:abstractNum w:abstractNumId="294136">
    <w:lvl>
      <w:numFmt w:val="bullet"/>
      <w:suff w:val="space"/>
      <w:lvlText w:val="□"/>
    </w:lvl>
  </w:abstractNum>
  <w:abstractNum w:abstractNumId="294137">
    <w:lvl>
      <w:numFmt w:val="bullet"/>
      <w:suff w:val="space"/>
      <w:lvlText w:val="□"/>
    </w:lvl>
  </w:abstractNum>
  <w:abstractNum w:abstractNumId="294138">
    <w:lvl>
      <w:numFmt w:val="bullet"/>
      <w:suff w:val="space"/>
      <w:lvlText w:val="□"/>
    </w:lvl>
  </w:abstractNum>
  <w:abstractNum w:abstractNumId="294139">
    <w:lvl>
      <w:numFmt w:val="bullet"/>
      <w:suff w:val="space"/>
      <w:lvlText w:val="□"/>
    </w:lvl>
  </w:abstractNum>
  <w:abstractNum w:abstractNumId="294140">
    <w:lvl>
      <w:numFmt w:val="bullet"/>
      <w:suff w:val="space"/>
      <w:lvlText w:val="□"/>
    </w:lvl>
  </w:abstractNum>
  <w:abstractNum w:abstractNumId="294141">
    <w:lvl>
      <w:numFmt w:val="bullet"/>
      <w:suff w:val="space"/>
      <w:lvlText w:val="□"/>
    </w:lvl>
  </w:abstractNum>
  <w:abstractNum w:abstractNumId="294142">
    <w:lvl>
      <w:numFmt w:val="bullet"/>
      <w:suff w:val="space"/>
      <w:lvlText w:val="□"/>
    </w:lvl>
  </w:abstractNum>
  <w:abstractNum w:abstractNumId="294143">
    <w:lvl>
      <w:numFmt w:val="bullet"/>
      <w:suff w:val="space"/>
      <w:lvlText w:val="□"/>
    </w:lvl>
  </w:abstractNum>
  <w:abstractNum w:abstractNumId="294144">
    <w:lvl>
      <w:numFmt w:val="bullet"/>
      <w:suff w:val="space"/>
      <w:lvlText w:val="□"/>
    </w:lvl>
  </w:abstractNum>
  <w:abstractNum w:abstractNumId="294145">
    <w:lvl>
      <w:numFmt w:val="bullet"/>
      <w:suff w:val="space"/>
      <w:lvlText w:val="□"/>
    </w:lvl>
  </w:abstractNum>
  <w:abstractNum w:abstractNumId="294146">
    <w:lvl>
      <w:numFmt w:val="bullet"/>
      <w:suff w:val="space"/>
      <w:lvlText w:val="□"/>
    </w:lvl>
  </w:abstractNum>
  <w:abstractNum w:abstractNumId="294147">
    <w:lvl>
      <w:numFmt w:val="bullet"/>
      <w:suff w:val="space"/>
      <w:lvlText w:val="□"/>
    </w:lvl>
  </w:abstractNum>
  <w:abstractNum w:abstractNumId="294148">
    <w:lvl>
      <w:numFmt w:val="bullet"/>
      <w:suff w:val="space"/>
      <w:lvlText w:val="□"/>
    </w:lvl>
  </w:abstractNum>
  <w:abstractNum w:abstractNumId="294149">
    <w:lvl>
      <w:numFmt w:val="bullet"/>
      <w:suff w:val="space"/>
      <w:lvlText w:val="□"/>
    </w:lvl>
  </w:abstractNum>
  <w:abstractNum w:abstractNumId="294150">
    <w:lvl>
      <w:numFmt w:val="bullet"/>
      <w:suff w:val="space"/>
      <w:lvlText w:val="□"/>
    </w:lvl>
  </w:abstractNum>
  <w:abstractNum w:abstractNumId="294151">
    <w:lvl>
      <w:numFmt w:val="bullet"/>
      <w:suff w:val="space"/>
      <w:lvlText w:val="□"/>
    </w:lvl>
  </w:abstractNum>
  <w:abstractNum w:abstractNumId="294152">
    <w:lvl>
      <w:numFmt w:val="bullet"/>
      <w:suff w:val="space"/>
      <w:lvlText w:val="□"/>
    </w:lvl>
  </w:abstractNum>
  <w:abstractNum w:abstractNumId="294153">
    <w:lvl>
      <w:numFmt w:val="bullet"/>
      <w:suff w:val="space"/>
      <w:lvlText w:val="□"/>
    </w:lvl>
  </w:abstractNum>
  <w:abstractNum w:abstractNumId="294154">
    <w:lvl>
      <w:numFmt w:val="bullet"/>
      <w:suff w:val="space"/>
      <w:lvlText w:val="□"/>
    </w:lvl>
  </w:abstractNum>
  <w:abstractNum w:abstractNumId="294155">
    <w:lvl>
      <w:numFmt w:val="bullet"/>
      <w:suff w:val="space"/>
      <w:lvlText w:val="□"/>
    </w:lvl>
  </w:abstractNum>
  <w:abstractNum w:abstractNumId="294156">
    <w:lvl>
      <w:numFmt w:val="bullet"/>
      <w:suff w:val="space"/>
      <w:lvlText w:val="□"/>
    </w:lvl>
  </w:abstractNum>
  <w:abstractNum w:abstractNumId="294157">
    <w:lvl>
      <w:numFmt w:val="bullet"/>
      <w:suff w:val="space"/>
      <w:lvlText w:val="□"/>
    </w:lvl>
  </w:abstractNum>
  <w:abstractNum w:abstractNumId="294158">
    <w:lvl>
      <w:numFmt w:val="bullet"/>
      <w:suff w:val="space"/>
      <w:lvlText w:val="□"/>
    </w:lvl>
  </w:abstractNum>
  <w:abstractNum w:abstractNumId="294159">
    <w:lvl>
      <w:numFmt w:val="bullet"/>
      <w:suff w:val="space"/>
      <w:lvlText w:val="□"/>
    </w:lvl>
  </w:abstractNum>
  <w:abstractNum w:abstractNumId="294160">
    <w:lvl>
      <w:numFmt w:val="bullet"/>
      <w:suff w:val="space"/>
      <w:lvlText w:val="□"/>
    </w:lvl>
  </w:abstractNum>
  <w:abstractNum w:abstractNumId="294161">
    <w:lvl>
      <w:numFmt w:val="bullet"/>
      <w:suff w:val="space"/>
      <w:lvlText w:val="□"/>
    </w:lvl>
  </w:abstractNum>
  <w:abstractNum w:abstractNumId="294162">
    <w:lvl>
      <w:numFmt w:val="bullet"/>
      <w:suff w:val="space"/>
      <w:lvlText w:val="□"/>
    </w:lvl>
  </w:abstractNum>
  <w:abstractNum w:abstractNumId="294163">
    <w:lvl>
      <w:numFmt w:val="bullet"/>
      <w:suff w:val="space"/>
      <w:lvlText w:val="□"/>
    </w:lvl>
  </w:abstractNum>
  <w:abstractNum w:abstractNumId="294164">
    <w:lvl>
      <w:numFmt w:val="bullet"/>
      <w:suff w:val="space"/>
      <w:lvlText w:val="□"/>
    </w:lvl>
  </w:abstractNum>
  <w:abstractNum w:abstractNumId="294165">
    <w:lvl>
      <w:numFmt w:val="bullet"/>
      <w:suff w:val="space"/>
      <w:lvlText w:val="□"/>
    </w:lvl>
  </w:abstractNum>
  <w:abstractNum w:abstractNumId="294166">
    <w:lvl>
      <w:numFmt w:val="bullet"/>
      <w:suff w:val="space"/>
      <w:lvlText w:val="□"/>
    </w:lvl>
  </w:abstractNum>
  <w:abstractNum w:abstractNumId="294167">
    <w:lvl>
      <w:numFmt w:val="bullet"/>
      <w:suff w:val="space"/>
      <w:lvlText w:val="□"/>
    </w:lvl>
  </w:abstractNum>
  <w:abstractNum w:abstractNumId="294168">
    <w:lvl>
      <w:numFmt w:val="bullet"/>
      <w:suff w:val="space"/>
      <w:lvlText w:val="□"/>
    </w:lvl>
  </w:abstractNum>
  <w:abstractNum w:abstractNumId="294169">
    <w:lvl>
      <w:numFmt w:val="bullet"/>
      <w:suff w:val="space"/>
      <w:lvlText w:val="□"/>
    </w:lvl>
  </w:abstractNum>
  <w:abstractNum w:abstractNumId="294170">
    <w:lvl>
      <w:numFmt w:val="bullet"/>
      <w:suff w:val="space"/>
      <w:lvlText w:val="□"/>
    </w:lvl>
  </w:abstractNum>
  <w:abstractNum w:abstractNumId="294171">
    <w:lvl>
      <w:numFmt w:val="bullet"/>
      <w:suff w:val="space"/>
      <w:lvlText w:val="□"/>
    </w:lvl>
  </w:abstractNum>
  <w:abstractNum w:abstractNumId="294172">
    <w:lvl>
      <w:numFmt w:val="bullet"/>
      <w:suff w:val="space"/>
      <w:lvlText w:val="□"/>
    </w:lvl>
  </w:abstractNum>
  <w:abstractNum w:abstractNumId="294173">
    <w:lvl>
      <w:numFmt w:val="bullet"/>
      <w:suff w:val="space"/>
      <w:lvlText w:val="□"/>
    </w:lvl>
  </w:abstractNum>
  <w:abstractNum w:abstractNumId="294174">
    <w:lvl>
      <w:numFmt w:val="bullet"/>
      <w:suff w:val="space"/>
      <w:lvlText w:val="□"/>
    </w:lvl>
  </w:abstractNum>
  <w:abstractNum w:abstractNumId="294175">
    <w:lvl>
      <w:numFmt w:val="bullet"/>
      <w:suff w:val="space"/>
      <w:lvlText w:val="□"/>
    </w:lvl>
  </w:abstractNum>
  <w:abstractNum w:abstractNumId="294176">
    <w:lvl>
      <w:numFmt w:val="bullet"/>
      <w:suff w:val="space"/>
      <w:lvlText w:val="□"/>
    </w:lvl>
  </w:abstractNum>
  <w:abstractNum w:abstractNumId="294177">
    <w:lvl>
      <w:numFmt w:val="bullet"/>
      <w:suff w:val="space"/>
      <w:lvlText w:val="□"/>
    </w:lvl>
  </w:abstractNum>
  <w:abstractNum w:abstractNumId="294178">
    <w:lvl>
      <w:numFmt w:val="bullet"/>
      <w:suff w:val="space"/>
      <w:lvlText w:val="□"/>
    </w:lvl>
  </w:abstractNum>
  <w:abstractNum w:abstractNumId="294179">
    <w:lvl>
      <w:numFmt w:val="bullet"/>
      <w:suff w:val="space"/>
      <w:lvlText w:val="□"/>
    </w:lvl>
  </w:abstractNum>
  <w:abstractNum w:abstractNumId="294180">
    <w:lvl>
      <w:numFmt w:val="bullet"/>
      <w:suff w:val="space"/>
      <w:lvlText w:val="□"/>
    </w:lvl>
  </w:abstractNum>
  <w:abstractNum w:abstractNumId="294181">
    <w:lvl>
      <w:numFmt w:val="bullet"/>
      <w:suff w:val="space"/>
      <w:lvlText w:val="□"/>
    </w:lvl>
  </w:abstractNum>
  <w:abstractNum w:abstractNumId="294182">
    <w:lvl>
      <w:numFmt w:val="bullet"/>
      <w:suff w:val="space"/>
      <w:lvlText w:val="□"/>
    </w:lvl>
  </w:abstractNum>
  <w:abstractNum w:abstractNumId="294183">
    <w:lvl>
      <w:numFmt w:val="bullet"/>
      <w:suff w:val="space"/>
      <w:lvlText w:val="□"/>
    </w:lvl>
  </w:abstractNum>
  <w:abstractNum w:abstractNumId="294184">
    <w:lvl>
      <w:numFmt w:val="bullet"/>
      <w:suff w:val="space"/>
      <w:lvlText w:val="□"/>
    </w:lvl>
  </w:abstractNum>
  <w:abstractNum w:abstractNumId="294185">
    <w:lvl>
      <w:numFmt w:val="bullet"/>
      <w:suff w:val="space"/>
      <w:lvlText w:val="□"/>
    </w:lvl>
  </w:abstractNum>
  <w:abstractNum w:abstractNumId="294186">
    <w:lvl>
      <w:numFmt w:val="bullet"/>
      <w:suff w:val="space"/>
      <w:lvlText w:val="□"/>
    </w:lvl>
  </w:abstractNum>
  <w:abstractNum w:abstractNumId="294187">
    <w:lvl>
      <w:numFmt w:val="bullet"/>
      <w:suff w:val="space"/>
      <w:lvlText w:val="□"/>
    </w:lvl>
  </w:abstractNum>
  <w:abstractNum w:abstractNumId="294188">
    <w:lvl>
      <w:numFmt w:val="bullet"/>
      <w:suff w:val="space"/>
      <w:lvlText w:val="□"/>
    </w:lvl>
  </w:abstractNum>
  <w:abstractNum w:abstractNumId="294189">
    <w:lvl>
      <w:numFmt w:val="bullet"/>
      <w:suff w:val="space"/>
      <w:lvlText w:val="□"/>
    </w:lvl>
  </w:abstractNum>
  <w:abstractNum w:abstractNumId="294190">
    <w:lvl>
      <w:numFmt w:val="bullet"/>
      <w:suff w:val="space"/>
      <w:lvlText w:val="□"/>
    </w:lvl>
  </w:abstractNum>
  <w:abstractNum w:abstractNumId="294191">
    <w:lvl>
      <w:numFmt w:val="bullet"/>
      <w:suff w:val="space"/>
      <w:lvlText w:val="□"/>
    </w:lvl>
  </w:abstractNum>
  <w:abstractNum w:abstractNumId="294192">
    <w:lvl>
      <w:numFmt w:val="bullet"/>
      <w:suff w:val="space"/>
      <w:lvlText w:val="□"/>
    </w:lvl>
  </w:abstractNum>
  <w:abstractNum w:abstractNumId="294193">
    <w:lvl>
      <w:numFmt w:val="bullet"/>
      <w:suff w:val="space"/>
      <w:lvlText w:val="□"/>
    </w:lvl>
  </w:abstractNum>
  <w:abstractNum w:abstractNumId="294194">
    <w:lvl>
      <w:numFmt w:val="bullet"/>
      <w:suff w:val="space"/>
      <w:lvlText w:val="□"/>
    </w:lvl>
  </w:abstractNum>
  <w:abstractNum w:abstractNumId="294195">
    <w:lvl>
      <w:numFmt w:val="bullet"/>
      <w:suff w:val="space"/>
      <w:lvlText w:val="□"/>
    </w:lvl>
  </w:abstractNum>
  <w:abstractNum w:abstractNumId="294196">
    <w:lvl>
      <w:numFmt w:val="bullet"/>
      <w:suff w:val="space"/>
      <w:lvlText w:val="□"/>
    </w:lvl>
  </w:abstractNum>
  <w:abstractNum w:abstractNumId="294197">
    <w:lvl>
      <w:numFmt w:val="bullet"/>
      <w:suff w:val="space"/>
      <w:lvlText w:val="□"/>
    </w:lvl>
  </w:abstractNum>
  <w:abstractNum w:abstractNumId="294198">
    <w:lvl>
      <w:numFmt w:val="bullet"/>
      <w:suff w:val="space"/>
      <w:lvlText w:val="□"/>
    </w:lvl>
  </w:abstractNum>
  <w:abstractNum w:abstractNumId="294199">
    <w:lvl>
      <w:numFmt w:val="bullet"/>
      <w:suff w:val="space"/>
      <w:lvlText w:val="□"/>
    </w:lvl>
  </w:abstractNum>
  <w:abstractNum w:abstractNumId="294200">
    <w:lvl>
      <w:numFmt w:val="bullet"/>
      <w:suff w:val="space"/>
      <w:lvlText w:val="□"/>
    </w:lvl>
  </w:abstractNum>
  <w:abstractNum w:abstractNumId="294201">
    <w:lvl>
      <w:numFmt w:val="bullet"/>
      <w:suff w:val="space"/>
      <w:lvlText w:val="□"/>
    </w:lvl>
  </w:abstractNum>
  <w:abstractNum w:abstractNumId="294202">
    <w:lvl>
      <w:start w:val="1"/>
      <w:numFmt w:val="decimal"/>
      <w:suff w:val="tab"/>
      <w:lvlText w:val="%1."/>
      <w:rPr>
        <w:color w:val="3370ff"/>
      </w:rPr>
    </w:lvl>
  </w:abstractNum>
  <w:abstractNum w:abstractNumId="294203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293947"/>
  </w:num>
  <w:num w:numId="2">
    <w:abstractNumId w:val="293948"/>
  </w:num>
  <w:num w:numId="3">
    <w:abstractNumId w:val="293949"/>
  </w:num>
  <w:num w:numId="4">
    <w:abstractNumId w:val="293950"/>
  </w:num>
  <w:num w:numId="5">
    <w:abstractNumId w:val="293951"/>
  </w:num>
  <w:num w:numId="6">
    <w:abstractNumId w:val="293952"/>
  </w:num>
  <w:num w:numId="7">
    <w:abstractNumId w:val="293953"/>
  </w:num>
  <w:num w:numId="8">
    <w:abstractNumId w:val="293954"/>
  </w:num>
  <w:num w:numId="9">
    <w:abstractNumId w:val="293955"/>
  </w:num>
  <w:num w:numId="10">
    <w:abstractNumId w:val="293956"/>
  </w:num>
  <w:num w:numId="11">
    <w:abstractNumId w:val="293957"/>
  </w:num>
  <w:num w:numId="12">
    <w:abstractNumId w:val="293958"/>
  </w:num>
  <w:num w:numId="13">
    <w:abstractNumId w:val="293959"/>
  </w:num>
  <w:num w:numId="14">
    <w:abstractNumId w:val="293960"/>
  </w:num>
  <w:num w:numId="15">
    <w:abstractNumId w:val="293961"/>
  </w:num>
  <w:num w:numId="16">
    <w:abstractNumId w:val="293962"/>
  </w:num>
  <w:num w:numId="17">
    <w:abstractNumId w:val="293963"/>
  </w:num>
  <w:num w:numId="18">
    <w:abstractNumId w:val="293964"/>
  </w:num>
  <w:num w:numId="19">
    <w:abstractNumId w:val="293965"/>
  </w:num>
  <w:num w:numId="20">
    <w:abstractNumId w:val="293966"/>
  </w:num>
  <w:num w:numId="21">
    <w:abstractNumId w:val="293967"/>
  </w:num>
  <w:num w:numId="22">
    <w:abstractNumId w:val="293968"/>
  </w:num>
  <w:num w:numId="23">
    <w:abstractNumId w:val="293969"/>
  </w:num>
  <w:num w:numId="24">
    <w:abstractNumId w:val="293970"/>
  </w:num>
  <w:num w:numId="25">
    <w:abstractNumId w:val="293971"/>
  </w:num>
  <w:num w:numId="26">
    <w:abstractNumId w:val="293972"/>
  </w:num>
  <w:num w:numId="27">
    <w:abstractNumId w:val="293973"/>
  </w:num>
  <w:num w:numId="28">
    <w:abstractNumId w:val="293974"/>
  </w:num>
  <w:num w:numId="29">
    <w:abstractNumId w:val="293975"/>
  </w:num>
  <w:num w:numId="30">
    <w:abstractNumId w:val="293976"/>
  </w:num>
  <w:num w:numId="31">
    <w:abstractNumId w:val="293977"/>
  </w:num>
  <w:num w:numId="32">
    <w:abstractNumId w:val="293978"/>
  </w:num>
  <w:num w:numId="33">
    <w:abstractNumId w:val="293979"/>
  </w:num>
  <w:num w:numId="34">
    <w:abstractNumId w:val="293980"/>
  </w:num>
  <w:num w:numId="35">
    <w:abstractNumId w:val="293981"/>
  </w:num>
  <w:num w:numId="36">
    <w:abstractNumId w:val="293982"/>
  </w:num>
  <w:num w:numId="37">
    <w:abstractNumId w:val="293983"/>
  </w:num>
  <w:num w:numId="38">
    <w:abstractNumId w:val="293984"/>
  </w:num>
  <w:num w:numId="39">
    <w:abstractNumId w:val="293985"/>
  </w:num>
  <w:num w:numId="40">
    <w:abstractNumId w:val="293986"/>
  </w:num>
  <w:num w:numId="41">
    <w:abstractNumId w:val="293987"/>
  </w:num>
  <w:num w:numId="42">
    <w:abstractNumId w:val="293988"/>
  </w:num>
  <w:num w:numId="43">
    <w:abstractNumId w:val="293989"/>
  </w:num>
  <w:num w:numId="44">
    <w:abstractNumId w:val="293990"/>
  </w:num>
  <w:num w:numId="45">
    <w:abstractNumId w:val="293991"/>
  </w:num>
  <w:num w:numId="46">
    <w:abstractNumId w:val="293992"/>
  </w:num>
  <w:num w:numId="47">
    <w:abstractNumId w:val="293993"/>
  </w:num>
  <w:num w:numId="48">
    <w:abstractNumId w:val="293994"/>
  </w:num>
  <w:num w:numId="49">
    <w:abstractNumId w:val="293995"/>
  </w:num>
  <w:num w:numId="50">
    <w:abstractNumId w:val="293996"/>
  </w:num>
  <w:num w:numId="51">
    <w:abstractNumId w:val="293997"/>
  </w:num>
  <w:num w:numId="52">
    <w:abstractNumId w:val="293998"/>
  </w:num>
  <w:num w:numId="53">
    <w:abstractNumId w:val="293999"/>
  </w:num>
  <w:num w:numId="54">
    <w:abstractNumId w:val="294000"/>
  </w:num>
  <w:num w:numId="55">
    <w:abstractNumId w:val="294001"/>
  </w:num>
  <w:num w:numId="56">
    <w:abstractNumId w:val="294002"/>
  </w:num>
  <w:num w:numId="57">
    <w:abstractNumId w:val="294003"/>
  </w:num>
  <w:num w:numId="58">
    <w:abstractNumId w:val="294004"/>
  </w:num>
  <w:num w:numId="59">
    <w:abstractNumId w:val="294005"/>
  </w:num>
  <w:num w:numId="60">
    <w:abstractNumId w:val="294006"/>
  </w:num>
  <w:num w:numId="61">
    <w:abstractNumId w:val="294007"/>
  </w:num>
  <w:num w:numId="62">
    <w:abstractNumId w:val="294008"/>
  </w:num>
  <w:num w:numId="63">
    <w:abstractNumId w:val="294009"/>
  </w:num>
  <w:num w:numId="64">
    <w:abstractNumId w:val="294010"/>
  </w:num>
  <w:num w:numId="65">
    <w:abstractNumId w:val="294011"/>
  </w:num>
  <w:num w:numId="66">
    <w:abstractNumId w:val="294012"/>
  </w:num>
  <w:num w:numId="67">
    <w:abstractNumId w:val="294013"/>
  </w:num>
  <w:num w:numId="68">
    <w:abstractNumId w:val="294014"/>
  </w:num>
  <w:num w:numId="69">
    <w:abstractNumId w:val="294015"/>
  </w:num>
  <w:num w:numId="70">
    <w:abstractNumId w:val="294016"/>
  </w:num>
  <w:num w:numId="71">
    <w:abstractNumId w:val="294017"/>
  </w:num>
  <w:num w:numId="72">
    <w:abstractNumId w:val="294018"/>
  </w:num>
  <w:num w:numId="73">
    <w:abstractNumId w:val="294019"/>
  </w:num>
  <w:num w:numId="74">
    <w:abstractNumId w:val="294020"/>
  </w:num>
  <w:num w:numId="75">
    <w:abstractNumId w:val="294021"/>
  </w:num>
  <w:num w:numId="76">
    <w:abstractNumId w:val="294022"/>
  </w:num>
  <w:num w:numId="77">
    <w:abstractNumId w:val="294023"/>
  </w:num>
  <w:num w:numId="78">
    <w:abstractNumId w:val="294024"/>
  </w:num>
  <w:num w:numId="79">
    <w:abstractNumId w:val="294025"/>
  </w:num>
  <w:num w:numId="80">
    <w:abstractNumId w:val="294026"/>
  </w:num>
  <w:num w:numId="81">
    <w:abstractNumId w:val="294027"/>
  </w:num>
  <w:num w:numId="82">
    <w:abstractNumId w:val="294028"/>
  </w:num>
  <w:num w:numId="83">
    <w:abstractNumId w:val="294029"/>
  </w:num>
  <w:num w:numId="84">
    <w:abstractNumId w:val="294030"/>
  </w:num>
  <w:num w:numId="85">
    <w:abstractNumId w:val="294031"/>
  </w:num>
  <w:num w:numId="86">
    <w:abstractNumId w:val="294032"/>
  </w:num>
  <w:num w:numId="87">
    <w:abstractNumId w:val="294033"/>
  </w:num>
  <w:num w:numId="88">
    <w:abstractNumId w:val="294034"/>
  </w:num>
  <w:num w:numId="89">
    <w:abstractNumId w:val="294035"/>
  </w:num>
  <w:num w:numId="90">
    <w:abstractNumId w:val="294036"/>
  </w:num>
  <w:num w:numId="91">
    <w:abstractNumId w:val="294037"/>
  </w:num>
  <w:num w:numId="92">
    <w:abstractNumId w:val="294038"/>
  </w:num>
  <w:num w:numId="93">
    <w:abstractNumId w:val="294039"/>
  </w:num>
  <w:num w:numId="94">
    <w:abstractNumId w:val="294040"/>
  </w:num>
  <w:num w:numId="95">
    <w:abstractNumId w:val="294041"/>
  </w:num>
  <w:num w:numId="96">
    <w:abstractNumId w:val="294042"/>
  </w:num>
  <w:num w:numId="97">
    <w:abstractNumId w:val="294043"/>
  </w:num>
  <w:num w:numId="98">
    <w:abstractNumId w:val="294044"/>
  </w:num>
  <w:num w:numId="99">
    <w:abstractNumId w:val="294045"/>
  </w:num>
  <w:num w:numId="100">
    <w:abstractNumId w:val="294046"/>
  </w:num>
  <w:num w:numId="101">
    <w:abstractNumId w:val="294047"/>
  </w:num>
  <w:num w:numId="102">
    <w:abstractNumId w:val="294048"/>
  </w:num>
  <w:num w:numId="103">
    <w:abstractNumId w:val="294049"/>
  </w:num>
  <w:num w:numId="104">
    <w:abstractNumId w:val="294050"/>
  </w:num>
  <w:num w:numId="105">
    <w:abstractNumId w:val="294051"/>
  </w:num>
  <w:num w:numId="106">
    <w:abstractNumId w:val="294052"/>
  </w:num>
  <w:num w:numId="107">
    <w:abstractNumId w:val="294053"/>
  </w:num>
  <w:num w:numId="108">
    <w:abstractNumId w:val="294054"/>
  </w:num>
  <w:num w:numId="109">
    <w:abstractNumId w:val="294055"/>
  </w:num>
  <w:num w:numId="110">
    <w:abstractNumId w:val="294056"/>
  </w:num>
  <w:num w:numId="111">
    <w:abstractNumId w:val="294057"/>
  </w:num>
  <w:num w:numId="112">
    <w:abstractNumId w:val="294058"/>
  </w:num>
  <w:num w:numId="113">
    <w:abstractNumId w:val="294059"/>
  </w:num>
  <w:num w:numId="114">
    <w:abstractNumId w:val="294060"/>
  </w:num>
  <w:num w:numId="115">
    <w:abstractNumId w:val="294061"/>
  </w:num>
  <w:num w:numId="116">
    <w:abstractNumId w:val="294062"/>
  </w:num>
  <w:num w:numId="117">
    <w:abstractNumId w:val="294063"/>
  </w:num>
  <w:num w:numId="118">
    <w:abstractNumId w:val="294064"/>
  </w:num>
  <w:num w:numId="119">
    <w:abstractNumId w:val="294065"/>
  </w:num>
  <w:num w:numId="120">
    <w:abstractNumId w:val="294066"/>
  </w:num>
  <w:num w:numId="121">
    <w:abstractNumId w:val="294067"/>
  </w:num>
  <w:num w:numId="122">
    <w:abstractNumId w:val="294068"/>
  </w:num>
  <w:num w:numId="123">
    <w:abstractNumId w:val="294069"/>
  </w:num>
  <w:num w:numId="124">
    <w:abstractNumId w:val="294070"/>
  </w:num>
  <w:num w:numId="125">
    <w:abstractNumId w:val="294071"/>
  </w:num>
  <w:num w:numId="126">
    <w:abstractNumId w:val="294072"/>
  </w:num>
  <w:num w:numId="127">
    <w:abstractNumId w:val="294073"/>
  </w:num>
  <w:num w:numId="128">
    <w:abstractNumId w:val="294074"/>
  </w:num>
  <w:num w:numId="129">
    <w:abstractNumId w:val="294075"/>
  </w:num>
  <w:num w:numId="130">
    <w:abstractNumId w:val="294076"/>
  </w:num>
  <w:num w:numId="131">
    <w:abstractNumId w:val="294077"/>
  </w:num>
  <w:num w:numId="132">
    <w:abstractNumId w:val="294078"/>
  </w:num>
  <w:num w:numId="133">
    <w:abstractNumId w:val="294079"/>
  </w:num>
  <w:num w:numId="134">
    <w:abstractNumId w:val="294080"/>
  </w:num>
  <w:num w:numId="135">
    <w:abstractNumId w:val="294081"/>
  </w:num>
  <w:num w:numId="136">
    <w:abstractNumId w:val="294082"/>
  </w:num>
  <w:num w:numId="137">
    <w:abstractNumId w:val="294083"/>
  </w:num>
  <w:num w:numId="138">
    <w:abstractNumId w:val="294084"/>
  </w:num>
  <w:num w:numId="139">
    <w:abstractNumId w:val="294085"/>
  </w:num>
  <w:num w:numId="140">
    <w:abstractNumId w:val="294086"/>
  </w:num>
  <w:num w:numId="141">
    <w:abstractNumId w:val="294087"/>
  </w:num>
  <w:num w:numId="142">
    <w:abstractNumId w:val="294088"/>
  </w:num>
  <w:num w:numId="143">
    <w:abstractNumId w:val="294089"/>
  </w:num>
  <w:num w:numId="144">
    <w:abstractNumId w:val="294090"/>
  </w:num>
  <w:num w:numId="145">
    <w:abstractNumId w:val="294091"/>
  </w:num>
  <w:num w:numId="146">
    <w:abstractNumId w:val="294092"/>
  </w:num>
  <w:num w:numId="147">
    <w:abstractNumId w:val="294093"/>
  </w:num>
  <w:num w:numId="148">
    <w:abstractNumId w:val="294094"/>
  </w:num>
  <w:num w:numId="149">
    <w:abstractNumId w:val="294095"/>
  </w:num>
  <w:num w:numId="150">
    <w:abstractNumId w:val="294096"/>
  </w:num>
  <w:num w:numId="151">
    <w:abstractNumId w:val="294097"/>
  </w:num>
  <w:num w:numId="152">
    <w:abstractNumId w:val="294098"/>
  </w:num>
  <w:num w:numId="153">
    <w:abstractNumId w:val="294099"/>
  </w:num>
  <w:num w:numId="154">
    <w:abstractNumId w:val="294100"/>
  </w:num>
  <w:num w:numId="155">
    <w:abstractNumId w:val="294101"/>
  </w:num>
  <w:num w:numId="156">
    <w:abstractNumId w:val="294102"/>
  </w:num>
  <w:num w:numId="157">
    <w:abstractNumId w:val="294103"/>
  </w:num>
  <w:num w:numId="158">
    <w:abstractNumId w:val="294104"/>
  </w:num>
  <w:num w:numId="159">
    <w:abstractNumId w:val="294105"/>
  </w:num>
  <w:num w:numId="160">
    <w:abstractNumId w:val="294106"/>
  </w:num>
  <w:num w:numId="161">
    <w:abstractNumId w:val="294107"/>
  </w:num>
  <w:num w:numId="162">
    <w:abstractNumId w:val="294108"/>
  </w:num>
  <w:num w:numId="163">
    <w:abstractNumId w:val="294109"/>
  </w:num>
  <w:num w:numId="164">
    <w:abstractNumId w:val="294110"/>
  </w:num>
  <w:num w:numId="165">
    <w:abstractNumId w:val="294111"/>
  </w:num>
  <w:num w:numId="166">
    <w:abstractNumId w:val="294112"/>
  </w:num>
  <w:num w:numId="167">
    <w:abstractNumId w:val="294113"/>
  </w:num>
  <w:num w:numId="168">
    <w:abstractNumId w:val="294114"/>
  </w:num>
  <w:num w:numId="169">
    <w:abstractNumId w:val="294115"/>
  </w:num>
  <w:num w:numId="170">
    <w:abstractNumId w:val="294116"/>
  </w:num>
  <w:num w:numId="171">
    <w:abstractNumId w:val="294117"/>
  </w:num>
  <w:num w:numId="172">
    <w:abstractNumId w:val="294118"/>
  </w:num>
  <w:num w:numId="173">
    <w:abstractNumId w:val="294119"/>
  </w:num>
  <w:num w:numId="174">
    <w:abstractNumId w:val="294120"/>
  </w:num>
  <w:num w:numId="175">
    <w:abstractNumId w:val="294121"/>
  </w:num>
  <w:num w:numId="176">
    <w:abstractNumId w:val="294122"/>
  </w:num>
  <w:num w:numId="177">
    <w:abstractNumId w:val="294123"/>
  </w:num>
  <w:num w:numId="178">
    <w:abstractNumId w:val="294124"/>
  </w:num>
  <w:num w:numId="179">
    <w:abstractNumId w:val="294125"/>
  </w:num>
  <w:num w:numId="180">
    <w:abstractNumId w:val="294126"/>
  </w:num>
  <w:num w:numId="181">
    <w:abstractNumId w:val="294127"/>
  </w:num>
  <w:num w:numId="182">
    <w:abstractNumId w:val="294128"/>
  </w:num>
  <w:num w:numId="183">
    <w:abstractNumId w:val="294129"/>
  </w:num>
  <w:num w:numId="184">
    <w:abstractNumId w:val="294130"/>
  </w:num>
  <w:num w:numId="185">
    <w:abstractNumId w:val="294131"/>
  </w:num>
  <w:num w:numId="186">
    <w:abstractNumId w:val="294132"/>
  </w:num>
  <w:num w:numId="187">
    <w:abstractNumId w:val="294133"/>
  </w:num>
  <w:num w:numId="188">
    <w:abstractNumId w:val="294134"/>
  </w:num>
  <w:num w:numId="189">
    <w:abstractNumId w:val="294135"/>
  </w:num>
  <w:num w:numId="190">
    <w:abstractNumId w:val="294136"/>
  </w:num>
  <w:num w:numId="191">
    <w:abstractNumId w:val="294137"/>
  </w:num>
  <w:num w:numId="192">
    <w:abstractNumId w:val="294138"/>
  </w:num>
  <w:num w:numId="193">
    <w:abstractNumId w:val="294139"/>
  </w:num>
  <w:num w:numId="194">
    <w:abstractNumId w:val="294140"/>
  </w:num>
  <w:num w:numId="195">
    <w:abstractNumId w:val="294141"/>
  </w:num>
  <w:num w:numId="196">
    <w:abstractNumId w:val="294142"/>
  </w:num>
  <w:num w:numId="197">
    <w:abstractNumId w:val="294143"/>
  </w:num>
  <w:num w:numId="198">
    <w:abstractNumId w:val="294144"/>
  </w:num>
  <w:num w:numId="199">
    <w:abstractNumId w:val="294145"/>
  </w:num>
  <w:num w:numId="200">
    <w:abstractNumId w:val="294146"/>
  </w:num>
  <w:num w:numId="201">
    <w:abstractNumId w:val="294147"/>
  </w:num>
  <w:num w:numId="202">
    <w:abstractNumId w:val="294148"/>
  </w:num>
  <w:num w:numId="203">
    <w:abstractNumId w:val="294149"/>
  </w:num>
  <w:num w:numId="204">
    <w:abstractNumId w:val="294150"/>
  </w:num>
  <w:num w:numId="205">
    <w:abstractNumId w:val="294151"/>
  </w:num>
  <w:num w:numId="206">
    <w:abstractNumId w:val="294152"/>
  </w:num>
  <w:num w:numId="207">
    <w:abstractNumId w:val="294153"/>
  </w:num>
  <w:num w:numId="208">
    <w:abstractNumId w:val="294154"/>
  </w:num>
  <w:num w:numId="209">
    <w:abstractNumId w:val="294155"/>
  </w:num>
  <w:num w:numId="210">
    <w:abstractNumId w:val="294156"/>
  </w:num>
  <w:num w:numId="211">
    <w:abstractNumId w:val="294157"/>
  </w:num>
  <w:num w:numId="212">
    <w:abstractNumId w:val="294158"/>
  </w:num>
  <w:num w:numId="213">
    <w:abstractNumId w:val="294159"/>
  </w:num>
  <w:num w:numId="214">
    <w:abstractNumId w:val="294160"/>
  </w:num>
  <w:num w:numId="215">
    <w:abstractNumId w:val="294161"/>
  </w:num>
  <w:num w:numId="216">
    <w:abstractNumId w:val="294162"/>
  </w:num>
  <w:num w:numId="217">
    <w:abstractNumId w:val="294163"/>
  </w:num>
  <w:num w:numId="218">
    <w:abstractNumId w:val="294164"/>
  </w:num>
  <w:num w:numId="219">
    <w:abstractNumId w:val="294165"/>
  </w:num>
  <w:num w:numId="220">
    <w:abstractNumId w:val="294166"/>
  </w:num>
  <w:num w:numId="221">
    <w:abstractNumId w:val="294167"/>
  </w:num>
  <w:num w:numId="222">
    <w:abstractNumId w:val="294168"/>
  </w:num>
  <w:num w:numId="223">
    <w:abstractNumId w:val="294169"/>
  </w:num>
  <w:num w:numId="224">
    <w:abstractNumId w:val="294170"/>
  </w:num>
  <w:num w:numId="225">
    <w:abstractNumId w:val="294171"/>
  </w:num>
  <w:num w:numId="226">
    <w:abstractNumId w:val="294172"/>
  </w:num>
  <w:num w:numId="227">
    <w:abstractNumId w:val="294173"/>
  </w:num>
  <w:num w:numId="228">
    <w:abstractNumId w:val="294174"/>
  </w:num>
  <w:num w:numId="229">
    <w:abstractNumId w:val="294175"/>
  </w:num>
  <w:num w:numId="230">
    <w:abstractNumId w:val="294176"/>
  </w:num>
  <w:num w:numId="231">
    <w:abstractNumId w:val="294177"/>
  </w:num>
  <w:num w:numId="232">
    <w:abstractNumId w:val="294178"/>
  </w:num>
  <w:num w:numId="233">
    <w:abstractNumId w:val="294179"/>
  </w:num>
  <w:num w:numId="234">
    <w:abstractNumId w:val="294180"/>
  </w:num>
  <w:num w:numId="235">
    <w:abstractNumId w:val="294181"/>
  </w:num>
  <w:num w:numId="236">
    <w:abstractNumId w:val="294182"/>
  </w:num>
  <w:num w:numId="237">
    <w:abstractNumId w:val="294183"/>
  </w:num>
  <w:num w:numId="238">
    <w:abstractNumId w:val="294184"/>
  </w:num>
  <w:num w:numId="239">
    <w:abstractNumId w:val="294185"/>
  </w:num>
  <w:num w:numId="240">
    <w:abstractNumId w:val="294186"/>
  </w:num>
  <w:num w:numId="241">
    <w:abstractNumId w:val="294187"/>
  </w:num>
  <w:num w:numId="242">
    <w:abstractNumId w:val="294188"/>
  </w:num>
  <w:num w:numId="243">
    <w:abstractNumId w:val="294189"/>
  </w:num>
  <w:num w:numId="244">
    <w:abstractNumId w:val="294190"/>
  </w:num>
  <w:num w:numId="245">
    <w:abstractNumId w:val="294191"/>
  </w:num>
  <w:num w:numId="246">
    <w:abstractNumId w:val="294192"/>
  </w:num>
  <w:num w:numId="247">
    <w:abstractNumId w:val="294193"/>
  </w:num>
  <w:num w:numId="248">
    <w:abstractNumId w:val="294194"/>
  </w:num>
  <w:num w:numId="249">
    <w:abstractNumId w:val="294195"/>
  </w:num>
  <w:num w:numId="250">
    <w:abstractNumId w:val="294196"/>
  </w:num>
  <w:num w:numId="251">
    <w:abstractNumId w:val="294197"/>
  </w:num>
  <w:num w:numId="252">
    <w:abstractNumId w:val="294198"/>
  </w:num>
  <w:num w:numId="253">
    <w:abstractNumId w:val="294199"/>
  </w:num>
  <w:num w:numId="254">
    <w:abstractNumId w:val="294200"/>
  </w:num>
  <w:num w:numId="255">
    <w:abstractNumId w:val="294201"/>
  </w:num>
  <w:num w:numId="256">
    <w:abstractNumId w:val="294202"/>
  </w:num>
  <w:num w:numId="257">
    <w:abstractNumId w:val="29420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2026-06-02T13:31:30Z</dcterms:created>
  <dc:creator>Apache POI</dc:creator>
</cp:coreProperties>
</file>