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B818B">
      <w:pPr>
        <w:spacing w:line="340" w:lineRule="exact"/>
        <w:jc w:val="center"/>
        <w:rPr>
          <w:rFonts w:ascii="宋体" w:hAnsi="宋体"/>
          <w:b/>
          <w:bCs/>
          <w:sz w:val="32"/>
        </w:rPr>
      </w:pPr>
      <w:r>
        <w:rPr>
          <w:rFonts w:hint="eastAsia" w:ascii="楷体_GB2312" w:hAnsi="楷体_GB2312" w:eastAsia="楷体_GB2312"/>
          <w:b/>
          <w:bCs/>
          <w:sz w:val="32"/>
        </w:rPr>
        <w:t>巢湖学院本科学生毕业论文（设计）开题报告书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635"/>
        <w:gridCol w:w="885"/>
        <w:gridCol w:w="1620"/>
        <w:gridCol w:w="1440"/>
        <w:gridCol w:w="2133"/>
      </w:tblGrid>
      <w:tr w14:paraId="6C1FD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B1CDD3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题　　目</w:t>
            </w:r>
          </w:p>
        </w:tc>
        <w:tc>
          <w:tcPr>
            <w:tcW w:w="7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E6D6BC">
            <w:pPr>
              <w:spacing w:line="34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 w:val="22"/>
                <w:szCs w:val="24"/>
              </w:rPr>
              <w:t>基于Spring Boot的学生评奖评优资格筛选系统的设计与实现</w:t>
            </w:r>
          </w:p>
        </w:tc>
      </w:tr>
      <w:tr w14:paraId="76CF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AA0689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学生姓名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3D34C8">
            <w:pPr>
              <w:spacing w:line="34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俞伟杰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66076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学号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715350">
            <w:pPr>
              <w:spacing w:line="340" w:lineRule="exact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22048042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02939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指导教师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F30CF8">
            <w:pPr>
              <w:spacing w:line="34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hint="eastAsia"/>
              </w:rPr>
              <w:t>张倩敏</w:t>
            </w:r>
          </w:p>
        </w:tc>
      </w:tr>
      <w:tr w14:paraId="266A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A1C62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　　业</w:t>
            </w:r>
          </w:p>
        </w:tc>
        <w:tc>
          <w:tcPr>
            <w:tcW w:w="41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F6272">
            <w:pPr>
              <w:spacing w:line="340" w:lineRule="exact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软件工程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4CA88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职　　称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1DD5C1">
            <w:pPr>
              <w:spacing w:line="340" w:lineRule="exact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讲师</w:t>
            </w:r>
            <w:bookmarkStart w:id="0" w:name="_GoBack"/>
            <w:bookmarkEnd w:id="0"/>
          </w:p>
        </w:tc>
      </w:tr>
      <w:tr w14:paraId="76175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70CD7B">
            <w:pPr>
              <w:spacing w:line="340" w:lineRule="exact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</w:rPr>
              <w:t>选题意义及研究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现状</w:t>
            </w:r>
          </w:p>
        </w:tc>
      </w:tr>
      <w:tr w14:paraId="70F8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2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5304EA">
            <w:pPr>
              <w:spacing w:line="340" w:lineRule="exact"/>
              <w:ind w:firstLine="422" w:firstLineChars="200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选题意义: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hint="eastAsia"/>
              </w:rPr>
              <w:t>本课题旨在设计并实现一个基于Spring</w:t>
            </w:r>
            <w:r>
              <w:t xml:space="preserve"> </w:t>
            </w:r>
            <w:r>
              <w:rPr>
                <w:rFonts w:hint="eastAsia"/>
              </w:rPr>
              <w:t>Boot的学生评奖评优筛选系统，解决传统评奖过程中效率低下、透明度不足、易出错等问题。系统将实现奖项管理、学生在线申请、多级审批、结果公示等功能，提高评奖工作效率，增强评选透明度，确保结果公平公正，为高校学生评奖评优工作提供可靠的技术支持</w:t>
            </w:r>
            <w:r>
              <w:rPr>
                <w:rFonts w:hint="eastAsia"/>
                <w:lang w:eastAsia="zh-CN"/>
              </w:rPr>
              <w:t>。</w:t>
            </w:r>
          </w:p>
          <w:p w14:paraId="2C533FC8">
            <w:pPr>
              <w:pStyle w:val="10"/>
              <w:ind w:firstLine="422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研究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现状</w:t>
            </w:r>
            <w:r>
              <w:rPr>
                <w:rFonts w:hint="eastAsia" w:ascii="宋体" w:hAnsi="宋体"/>
                <w:b/>
                <w:bCs/>
                <w:szCs w:val="21"/>
              </w:rPr>
              <w:t>: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目前国内高校已逐渐采用信息化手段进行评奖评优管理，但多数系统存在功能单一、流程固化、用户体验不佳等问题。国外高校的类似系统虽功能完善，但成本高昂且不完全适配国内高校管理模式。本系统将采用前后端分离架构和WebSocket实时通信技术，结合高校实际需求，设计一套功能完整、易于扩展、用户友好的学生评奖评优筛选系统。 </w:t>
            </w:r>
          </w:p>
        </w:tc>
      </w:tr>
      <w:tr w14:paraId="4074E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B8FF49">
            <w:pPr>
              <w:spacing w:line="3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研究</w:t>
            </w:r>
            <w:r>
              <w:rPr>
                <w:rFonts w:hint="eastAsia" w:ascii="宋体" w:hAnsi="宋体"/>
                <w:b/>
                <w:szCs w:val="21"/>
              </w:rPr>
              <w:t>内容、系统目标、研究方法和思路</w:t>
            </w:r>
          </w:p>
        </w:tc>
      </w:tr>
      <w:tr w14:paraId="15C3A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0A9A38">
            <w:pPr>
              <w:spacing w:line="340" w:lineRule="exact"/>
              <w:rPr>
                <w:rFonts w:hint="eastAsia" w:ascii="宋体" w:hAnsi="宋体" w:cs="Tahoma"/>
                <w:b/>
                <w:bCs w:val="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 w:val="0"/>
                <w:kern w:val="0"/>
                <w:szCs w:val="21"/>
              </w:rPr>
              <w:t>1.</w:t>
            </w:r>
            <w:r>
              <w:rPr>
                <w:rFonts w:hint="eastAsia" w:ascii="宋体" w:hAnsi="宋体" w:cs="Tahoma"/>
                <w:b/>
                <w:bCs w:val="0"/>
                <w:kern w:val="0"/>
                <w:szCs w:val="21"/>
                <w:lang w:val="en-US" w:eastAsia="zh-CN"/>
              </w:rPr>
              <w:t>研究</w:t>
            </w:r>
            <w:r>
              <w:rPr>
                <w:rFonts w:hint="eastAsia" w:ascii="宋体" w:hAnsi="宋体" w:cs="Tahoma"/>
                <w:b/>
                <w:bCs w:val="0"/>
                <w:kern w:val="0"/>
                <w:szCs w:val="21"/>
              </w:rPr>
              <w:t>内容</w:t>
            </w:r>
          </w:p>
          <w:p w14:paraId="084A9267">
            <w:pPr>
              <w:spacing w:line="340" w:lineRule="exact"/>
              <w:ind w:firstLine="420" w:firstLineChars="200"/>
              <w:rPr>
                <w:rFonts w:hint="eastAsia" w:ascii="宋体" w:hAnsi="宋体" w:cs="Tahoma"/>
                <w:kern w:val="0"/>
                <w:szCs w:val="21"/>
              </w:rPr>
            </w:pPr>
            <w:r>
              <w:rPr>
                <w:rFonts w:hint="eastAsia" w:ascii="宋体" w:hAnsi="宋体" w:cs="Tahoma"/>
                <w:kern w:val="0"/>
                <w:szCs w:val="21"/>
              </w:rPr>
              <w:t>（1）系统需求分析：调研高校评奖评优工作流程，明确系统功能需求和非功能需求，构建系统用例模型和流程模型。</w:t>
            </w:r>
          </w:p>
          <w:p w14:paraId="466D8B45">
            <w:pPr>
              <w:spacing w:line="340" w:lineRule="exact"/>
              <w:ind w:firstLine="420" w:firstLineChars="200"/>
              <w:rPr>
                <w:rFonts w:hint="eastAsia" w:ascii="宋体" w:hAnsi="宋体" w:cs="Tahoma"/>
                <w:kern w:val="0"/>
                <w:szCs w:val="21"/>
              </w:rPr>
            </w:pPr>
            <w:r>
              <w:rPr>
                <w:rFonts w:hint="eastAsia" w:ascii="宋体" w:hAnsi="宋体" w:cs="Tahoma"/>
                <w:kern w:val="0"/>
                <w:szCs w:val="21"/>
              </w:rPr>
              <w:t>（2）系统架构设计：采用前后端分离架构，设计前端页面、后端API和数据库结构，确保系统的可扩展性和安全性。</w:t>
            </w:r>
          </w:p>
          <w:p w14:paraId="17E914B4">
            <w:pPr>
              <w:spacing w:line="340" w:lineRule="exact"/>
              <w:ind w:firstLine="420" w:firstLineChars="200"/>
              <w:rPr>
                <w:rFonts w:hint="eastAsia" w:ascii="宋体" w:hAnsi="宋体" w:cs="Tahoma"/>
                <w:kern w:val="0"/>
                <w:szCs w:val="21"/>
              </w:rPr>
            </w:pPr>
            <w:r>
              <w:rPr>
                <w:rFonts w:hint="eastAsia" w:ascii="宋体" w:hAnsi="宋体" w:cs="Tahoma"/>
                <w:kern w:val="0"/>
                <w:szCs w:val="21"/>
              </w:rPr>
              <w:t>（3）核心功能实现：包括用户认证与授权、奖项管理、学生申请、多级审批、结果公示等模块，重点实现审批流程的灵活性和实时通知功能。</w:t>
            </w:r>
          </w:p>
          <w:p w14:paraId="1BE4D71A">
            <w:pPr>
              <w:spacing w:line="340" w:lineRule="exact"/>
              <w:rPr>
                <w:rFonts w:hint="eastAsia" w:ascii="宋体" w:hAnsi="宋体" w:cs="Tahoma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kern w:val="0"/>
                <w:szCs w:val="21"/>
              </w:rPr>
              <w:t>2.系统目标</w:t>
            </w:r>
          </w:p>
          <w:p w14:paraId="0C7F52A0">
            <w:pPr>
              <w:pStyle w:val="10"/>
              <w:rPr>
                <w:rFonts w:hint="eastAsia" w:ascii="宋体" w:hAnsi="宋体" w:cs="Tahoma"/>
                <w:kern w:val="0"/>
                <w:szCs w:val="21"/>
              </w:rPr>
            </w:pPr>
            <w:r>
              <w:rPr>
                <w:rFonts w:hint="eastAsia" w:ascii="宋体" w:hAnsi="宋体" w:cs="Tahoma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eastAsia="宋体" w:cs="Tahoma"/>
                <w:kern w:val="0"/>
                <w:sz w:val="21"/>
                <w:szCs w:val="21"/>
                <w:lang w:val="en-US" w:eastAsia="zh-CN" w:bidi="ar-SA"/>
              </w:rPr>
              <w:t>本课题的主要目标是设计并实现一个学生评奖评优筛选系统，支持奖项的创建与发布、学生在线申请与材料上传、教师与管理员的多级审批、获奖结果的公示与查询，为高校提供一个高效、透明、公正的评奖评优管理平台。</w:t>
            </w:r>
          </w:p>
          <w:p w14:paraId="330A99A8">
            <w:pPr>
              <w:spacing w:line="340" w:lineRule="exact"/>
              <w:rPr>
                <w:rFonts w:hint="eastAsia" w:ascii="宋体" w:hAnsi="宋体" w:cs="Tahoma"/>
                <w:b/>
                <w:bCs w:val="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 w:val="0"/>
                <w:kern w:val="0"/>
                <w:szCs w:val="21"/>
              </w:rPr>
              <w:t>3．开发环境及工具</w:t>
            </w:r>
          </w:p>
          <w:p w14:paraId="7BFB2967">
            <w:pPr>
              <w:spacing w:line="34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操作系统：Windows 11</w:t>
            </w:r>
          </w:p>
          <w:p w14:paraId="54967914">
            <w:pPr>
              <w:spacing w:line="34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数据库：MySQL 8.0</w:t>
            </w:r>
          </w:p>
          <w:p w14:paraId="7A4E62F8">
            <w:pPr>
              <w:spacing w:line="34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后端框架：Spring Boot 2.7.0</w:t>
            </w:r>
          </w:p>
          <w:p w14:paraId="76E420C9">
            <w:pPr>
              <w:spacing w:line="34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持久层框架：MyBatis Plus 3.5.0</w:t>
            </w:r>
          </w:p>
          <w:p w14:paraId="132701DC">
            <w:pPr>
              <w:spacing w:line="34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前端技术：HTML、CSS、JavaScript、Thymeleaf</w:t>
            </w:r>
          </w:p>
          <w:p w14:paraId="5F8D2D9B">
            <w:pPr>
              <w:spacing w:line="340" w:lineRule="exact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开发工具：IntelliJ IDEA 2023、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Trae、Qoder</w:t>
            </w:r>
          </w:p>
          <w:p w14:paraId="52F12025">
            <w:pPr>
              <w:spacing w:line="340" w:lineRule="exact"/>
              <w:rPr>
                <w:rFonts w:hint="eastAsia" w:ascii="宋体" w:hAnsi="宋体"/>
                <w:szCs w:val="21"/>
              </w:rPr>
            </w:pPr>
          </w:p>
          <w:p w14:paraId="51251892">
            <w:pPr>
              <w:spacing w:line="340" w:lineRule="exact"/>
              <w:rPr>
                <w:rFonts w:hint="default" w:ascii="宋体" w:hAnsi="宋体" w:eastAsia="宋体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Cs w:val="21"/>
              </w:rPr>
              <w:t>4．拟采用的设计方法</w:t>
            </w:r>
            <w:r>
              <w:rPr>
                <w:rFonts w:hint="eastAsia" w:ascii="宋体" w:hAnsi="宋体"/>
                <w:b/>
                <w:bCs w:val="0"/>
                <w:szCs w:val="21"/>
                <w:lang w:val="en-US" w:eastAsia="zh-CN"/>
              </w:rPr>
              <w:t>与思路</w:t>
            </w:r>
          </w:p>
          <w:p w14:paraId="2DC65D47">
            <w:pPr>
              <w:tabs>
                <w:tab w:val="center" w:pos="4602"/>
              </w:tabs>
              <w:spacing w:line="340" w:lineRule="exact"/>
              <w:ind w:firstLine="210" w:firstLineChars="1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（1）准备阶段：收集高校评奖评优相关资料，了解现有系统的优缺点，确定系统的基本功能模块和技术栈。 </w:t>
            </w:r>
          </w:p>
          <w:p w14:paraId="0D0F3C7B">
            <w:pPr>
              <w:tabs>
                <w:tab w:val="center" w:pos="4602"/>
              </w:tabs>
              <w:spacing w:line="340" w:lineRule="exact"/>
              <w:ind w:firstLine="210" w:firstLineChars="1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（2）需求分析阶段：通过访谈和调研，明确系统的功能需求和非功能需求，绘制系统流程图和用例图。 </w:t>
            </w:r>
          </w:p>
          <w:p w14:paraId="004D1AFA">
            <w:pPr>
              <w:tabs>
                <w:tab w:val="center" w:pos="4602"/>
              </w:tabs>
              <w:spacing w:line="340" w:lineRule="exact"/>
              <w:ind w:firstLine="210" w:firstLineChars="1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（3）设计阶段：进行系统架构设计、数据库设计和接口设计，编写详细的设计文档。 </w:t>
            </w:r>
          </w:p>
          <w:p w14:paraId="5B0B093F">
            <w:pPr>
              <w:tabs>
                <w:tab w:val="center" w:pos="4602"/>
              </w:tabs>
              <w:spacing w:line="340" w:lineRule="exact"/>
              <w:ind w:firstLine="210" w:firstLineChars="1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（4）实现阶段：按照设计文档，逐步实现系统的各个功能模块，进行单元测试和集成测试。 </w:t>
            </w:r>
          </w:p>
          <w:p w14:paraId="284B9E8C">
            <w:pPr>
              <w:tabs>
                <w:tab w:val="center" w:pos="4602"/>
              </w:tabs>
              <w:spacing w:line="340" w:lineRule="exact"/>
              <w:ind w:firstLine="210" w:firstLineChars="1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（5）测试阶段：进行系统功能测试、性能测试和安全性测试，确保系统满足设计要求和用户需求。</w:t>
            </w:r>
          </w:p>
        </w:tc>
      </w:tr>
      <w:tr w14:paraId="2F60F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BC2B3">
            <w:pPr>
              <w:spacing w:line="340" w:lineRule="exact"/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szCs w:val="21"/>
              </w:rPr>
              <w:t>总体安排和进度（包括阶段性工作内容及完成日期）</w:t>
            </w:r>
          </w:p>
        </w:tc>
      </w:tr>
      <w:tr w14:paraId="14F0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7729D6">
            <w:pPr>
              <w:spacing w:line="340" w:lineRule="exact"/>
              <w:ind w:left="630" w:hanging="630" w:hangingChars="30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 xml:space="preserve">1. </w:t>
            </w:r>
            <w:r>
              <w:rPr>
                <w:rFonts w:hint="eastAsia" w:ascii="宋体" w:hAnsi="宋体" w:cs="Arial"/>
                <w:szCs w:val="21"/>
              </w:rPr>
              <w:t>第一阶段：</w:t>
            </w:r>
            <w:r>
              <w:rPr>
                <w:rFonts w:ascii="宋体" w:hAnsi="宋体" w:cs="Arial"/>
                <w:szCs w:val="21"/>
              </w:rPr>
              <w:t>202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—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Arial"/>
                <w:szCs w:val="21"/>
              </w:rPr>
              <w:t>202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ascii="宋体" w:hAnsi="宋体" w:cs="Arial"/>
                <w:szCs w:val="21"/>
              </w:rPr>
              <w:t xml:space="preserve"> 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24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</w:t>
            </w:r>
          </w:p>
          <w:p w14:paraId="7BDF488B">
            <w:pPr>
              <w:spacing w:line="340" w:lineRule="exact"/>
              <w:ind w:left="483" w:leftChars="130" w:hanging="210" w:hangingChars="100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完成毕业设计（论文）双向选题（双选结果需在毕业设计（论文）管理系统中完成确认）</w:t>
            </w:r>
            <w:r>
              <w:rPr>
                <w:rFonts w:ascii="宋体" w:hAnsi="宋体" w:cs="Arial"/>
                <w:szCs w:val="21"/>
              </w:rPr>
              <w:t xml:space="preserve"> </w:t>
            </w:r>
          </w:p>
          <w:p w14:paraId="16DF1B88">
            <w:pPr>
              <w:spacing w:line="340" w:lineRule="exact"/>
              <w:ind w:left="630" w:hanging="630" w:hangingChars="30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 xml:space="preserve">2. </w:t>
            </w:r>
            <w:r>
              <w:rPr>
                <w:rFonts w:hint="eastAsia" w:ascii="宋体" w:hAnsi="宋体" w:cs="Arial"/>
                <w:szCs w:val="21"/>
              </w:rPr>
              <w:t>第二阶段</w:t>
            </w:r>
            <w:r>
              <w:rPr>
                <w:rFonts w:ascii="宋体" w:hAnsi="宋体" w:cs="Arial"/>
                <w:szCs w:val="21"/>
              </w:rPr>
              <w:t>: 202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25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—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Arial"/>
                <w:szCs w:val="21"/>
              </w:rPr>
              <w:t>202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</w:t>
            </w:r>
          </w:p>
          <w:p w14:paraId="3B50F306">
            <w:pPr>
              <w:spacing w:line="340" w:lineRule="exact"/>
              <w:ind w:left="483" w:leftChars="130" w:hanging="210" w:hangingChars="100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完成开题工作（其中，拟于3月4日开题答辩）</w:t>
            </w:r>
            <w:r>
              <w:rPr>
                <w:rFonts w:ascii="宋体" w:hAnsi="宋体" w:cs="Arial"/>
                <w:szCs w:val="21"/>
              </w:rPr>
              <w:t xml:space="preserve"> </w:t>
            </w:r>
          </w:p>
          <w:p w14:paraId="4CEB6CA8">
            <w:pPr>
              <w:spacing w:line="340" w:lineRule="exact"/>
              <w:ind w:left="630" w:hanging="630" w:hangingChars="30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 xml:space="preserve">3. </w:t>
            </w:r>
            <w:r>
              <w:rPr>
                <w:rFonts w:hint="eastAsia" w:ascii="宋体" w:hAnsi="宋体" w:cs="Arial"/>
                <w:szCs w:val="21"/>
              </w:rPr>
              <w:t>第三阶段：</w:t>
            </w:r>
            <w:r>
              <w:rPr>
                <w:rFonts w:ascii="宋体" w:hAnsi="宋体" w:cs="Arial"/>
                <w:szCs w:val="21"/>
              </w:rPr>
              <w:t>202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9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—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Arial"/>
                <w:szCs w:val="21"/>
              </w:rPr>
              <w:t>202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19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</w:t>
            </w:r>
          </w:p>
          <w:p w14:paraId="2010B805">
            <w:pPr>
              <w:spacing w:line="340" w:lineRule="exact"/>
              <w:ind w:firstLine="315" w:firstLineChars="150"/>
              <w:jc w:val="left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完成设计，开展中期检查</w:t>
            </w:r>
            <w:r>
              <w:rPr>
                <w:rFonts w:ascii="宋体" w:hAnsi="宋体" w:cs="Arial"/>
                <w:szCs w:val="21"/>
              </w:rPr>
              <w:t xml:space="preserve"> </w:t>
            </w:r>
          </w:p>
          <w:p w14:paraId="447D09D9">
            <w:pPr>
              <w:spacing w:line="340" w:lineRule="exact"/>
              <w:ind w:left="630" w:hanging="630" w:hangingChars="300"/>
              <w:rPr>
                <w:rFonts w:hint="eastAsia"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 xml:space="preserve">4. </w:t>
            </w:r>
            <w:r>
              <w:rPr>
                <w:rFonts w:hint="eastAsia" w:ascii="宋体" w:hAnsi="宋体" w:cs="Arial"/>
                <w:szCs w:val="21"/>
              </w:rPr>
              <w:t>第四阶段：</w:t>
            </w:r>
            <w:r>
              <w:rPr>
                <w:rFonts w:ascii="宋体" w:hAnsi="宋体" w:cs="Arial"/>
                <w:szCs w:val="21"/>
              </w:rPr>
              <w:t>202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—202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</w:t>
            </w:r>
          </w:p>
          <w:p w14:paraId="5E76C776">
            <w:pPr>
              <w:spacing w:line="340" w:lineRule="exact"/>
              <w:ind w:left="630" w:leftChars="150" w:hanging="315" w:hangingChars="150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完成论文初稿，进行文字复制比检测</w:t>
            </w:r>
            <w:r>
              <w:rPr>
                <w:rFonts w:ascii="宋体" w:hAnsi="宋体" w:cs="Arial"/>
                <w:szCs w:val="21"/>
              </w:rPr>
              <w:t xml:space="preserve"> </w:t>
            </w:r>
          </w:p>
          <w:p w14:paraId="6CFC4CD3">
            <w:pPr>
              <w:spacing w:line="340" w:lineRule="exact"/>
              <w:ind w:left="630" w:hanging="630" w:hangingChars="300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 xml:space="preserve">5. </w:t>
            </w:r>
            <w:r>
              <w:rPr>
                <w:rFonts w:hint="eastAsia" w:ascii="宋体" w:hAnsi="宋体" w:cs="Arial"/>
                <w:szCs w:val="21"/>
              </w:rPr>
              <w:t>第五阶段：</w:t>
            </w:r>
            <w:r>
              <w:rPr>
                <w:rFonts w:ascii="宋体" w:hAnsi="宋体" w:cs="Arial"/>
                <w:szCs w:val="21"/>
              </w:rPr>
              <w:t>202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ascii="宋体" w:hAnsi="宋体" w:cs="Arial"/>
                <w:szCs w:val="21"/>
              </w:rPr>
              <w:t>5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—20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26</w:t>
            </w:r>
            <w:r>
              <w:rPr>
                <w:rFonts w:hint="eastAsia" w:ascii="宋体" w:hAnsi="宋体" w:cs="Arial"/>
                <w:szCs w:val="21"/>
              </w:rPr>
              <w:t>年</w:t>
            </w:r>
            <w:r>
              <w:rPr>
                <w:rFonts w:ascii="宋体" w:hAnsi="宋体" w:cs="Arial"/>
                <w:szCs w:val="21"/>
              </w:rPr>
              <w:t>5</w:t>
            </w:r>
            <w:r>
              <w:rPr>
                <w:rFonts w:hint="eastAsia" w:ascii="宋体" w:hAnsi="宋体" w:cs="Arial"/>
                <w:szCs w:val="21"/>
              </w:rPr>
              <w:t>月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Arial"/>
                <w:szCs w:val="21"/>
              </w:rPr>
              <w:t>日</w:t>
            </w:r>
            <w:r>
              <w:rPr>
                <w:rFonts w:ascii="宋体" w:hAnsi="宋体" w:cs="Arial"/>
                <w:szCs w:val="21"/>
              </w:rPr>
              <w:t xml:space="preserve"> </w:t>
            </w:r>
          </w:p>
          <w:p w14:paraId="1EDCFDE1">
            <w:pPr>
              <w:spacing w:line="340" w:lineRule="exact"/>
              <w:ind w:left="483" w:leftChars="180" w:hanging="105" w:hangingChars="50"/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</w:rPr>
              <w:t>进一步完善设计与论文，准备材料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通过</w:t>
            </w:r>
            <w:r>
              <w:rPr>
                <w:rFonts w:hint="eastAsia" w:ascii="宋体" w:hAnsi="宋体"/>
                <w:szCs w:val="21"/>
              </w:rPr>
              <w:t>毕业答辩</w:t>
            </w:r>
          </w:p>
        </w:tc>
      </w:tr>
      <w:tr w14:paraId="653C5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504F04">
            <w:pPr>
              <w:spacing w:line="340" w:lineRule="exact"/>
              <w:rPr>
                <w:rFonts w:hint="eastAsia" w:ascii="宋体" w:hAnsi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主要参考文献</w:t>
            </w:r>
            <w:r>
              <w:rPr>
                <w:rFonts w:hint="eastAsia" w:ascii="宋体" w:hAnsi="宋体"/>
                <w:b/>
                <w:szCs w:val="21"/>
              </w:rPr>
              <w:t>（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跟踪学科前沿，不少于15篇，其中</w:t>
            </w:r>
            <w:r>
              <w:rPr>
                <w:rFonts w:hint="eastAsia" w:ascii="宋体" w:hAnsi="宋体"/>
                <w:b/>
                <w:bCs w:val="0"/>
                <w:color w:val="FF0000"/>
                <w:szCs w:val="21"/>
                <w:lang w:val="en-US" w:eastAsia="zh-CN"/>
              </w:rPr>
              <w:t>外文文献不少于2-3篇，书籍类不超过5本</w:t>
            </w:r>
            <w:r>
              <w:rPr>
                <w:rFonts w:hint="eastAsia" w:ascii="宋体" w:hAnsi="宋体"/>
                <w:b/>
                <w:szCs w:val="21"/>
              </w:rPr>
              <w:t>）</w:t>
            </w:r>
          </w:p>
        </w:tc>
      </w:tr>
      <w:tr w14:paraId="342A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1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B7792B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[1]刘有东,陈庆文. 基于SpringBoot架构的高校志愿者服务管理系统开发[J].智能物联技术,2026,58(01):113-118.DOI:10.26921/j.cnki.2096-6059.2026.01.023.</w:t>
            </w:r>
          </w:p>
          <w:p w14:paraId="3F96EA7D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[2]牟艳霞. 基于SpringBoot+Vue技术的在线培训平台的设计思路研究[J].软件,2025,46(12):10-12.</w:t>
            </w:r>
          </w:p>
          <w:p w14:paraId="0D14319A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[3]王晴. 基于Java和MySQL技术的供求信息网设计与实现[J].兰州石化职业技术大学学报,2025,25(04):26-31.</w:t>
            </w:r>
          </w:p>
          <w:p w14:paraId="2CDD7C95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[4]张昊良,邵刚. 基于Web的地铁站台门设备检修信息化平台设计[J].信息记录材料,2025,26(12):74-77.</w:t>
            </w:r>
          </w:p>
          <w:p w14:paraId="2756EA42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[5]景子穆. 基于Springboot+Vue的“菜鲜生”餐饮系统设计[J].电脑编程技巧与维护,2025,(11):74-77.DOI:10.16184/j.cnki.comprg.2025.11.019.</w:t>
            </w:r>
          </w:p>
          <w:p w14:paraId="0503188E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[6]伦康,张明. 基于SpringBoot3和Vue3的足球队智能管理与分析系统设计[J].电脑编程技巧与维护,2025,(10):100-102+134.DOI:10.16184/j.cnki.comprg.2025.10.041.</w:t>
            </w:r>
          </w:p>
          <w:p w14:paraId="28FAB24D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[7]沈莹,黄旭,曾孟佳. 基于SpringBoot+微信小程序的线上茶叶交易平台的设计与实现[J].福建茶叶,2025,47(10):49-51.</w:t>
            </w:r>
          </w:p>
          <w:p w14:paraId="1647FA09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[8]汤智宏. 基于SpringBoot+Vue的线上书店设计与实践[J].电脑编程技巧与维护,2025,(09):71-73.DOI:10.16184/j.cnki.comprg.2025.09.011.</w:t>
            </w:r>
          </w:p>
          <w:p w14:paraId="7B1C8F62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[9]丁禹钧,朱一龙,王雪静. 基于SpringBoot和Vue的高校学生社团管理系统[J].电脑编程技巧与维护,2025,(09):110-112+165.DOI:10.16184/j.cnki.comprg.2025.09.025.</w:t>
            </w:r>
          </w:p>
          <w:p w14:paraId="79240FD6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[10]陈玲. 基于SpringBoot和Vue3的高校社团管理系统设计与实现[J].电脑编程技巧与维护,2025,(08):3-7+23.DOI:10.16184/j.cnki.comprg.2025.08.024.</w:t>
            </w:r>
          </w:p>
          <w:p w14:paraId="65B53213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[11]陆向艳,刘峻. 基于SpringBoot的机房预约系统的设计与实现[J].工业控制计算机,2025,38(07):128-129.</w:t>
            </w:r>
          </w:p>
          <w:p w14:paraId="2FC3F79F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[12]薛楠楠,张伟,钟化雨,等. 基于SpringBoot+Vue的事故报告数据库系统设计与实现[J].计算机仿真,2025,42(07):456-462+570.</w:t>
            </w:r>
          </w:p>
          <w:p w14:paraId="58956983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[13]闫磊. 基于SpringBoot和Vue的客户关系管理系统[J].数字传媒研究,2025,42(07):50-53.</w:t>
            </w:r>
          </w:p>
          <w:p w14:paraId="575684F5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[14]Ning Y . Personal Health Information Service Platform Based on Vue.js+SpringBoot[J].The Frontiers of Society, Science and Technology,2025,7(5):DOI:10.25236/FSST.2025.070510.</w:t>
            </w:r>
          </w:p>
          <w:p w14:paraId="52BF6389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[15]Shao W ,Liu K. Design and Implementation of Online Ordering System Based on SpringBoot[J].Journal of Big Data and Computing,2024,2(3):DOI:10.62517/JBDC.202401323.</w:t>
            </w:r>
          </w:p>
          <w:p w14:paraId="47F0CF2D">
            <w:pPr>
              <w:widowControl/>
              <w:spacing w:line="340" w:lineRule="exact"/>
              <w:jc w:val="left"/>
              <w:rPr>
                <w:rFonts w:hint="eastAsia"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[16]Zhu Y . Contract Management System Based on SpringBoot and Vue[J].Advances in Computer, Signals and Systems,2024,8(5):DOI:10.23977/ACSS.2024.080506.</w:t>
            </w:r>
          </w:p>
          <w:p w14:paraId="4EA01464">
            <w:pPr>
              <w:widowControl/>
              <w:spacing w:line="340" w:lineRule="exact"/>
              <w:jc w:val="left"/>
              <w:rPr>
                <w:rFonts w:hint="eastAsia"/>
                <w:b/>
              </w:rPr>
            </w:pPr>
          </w:p>
        </w:tc>
      </w:tr>
      <w:tr w14:paraId="22653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7396DD">
            <w:pPr>
              <w:spacing w:line="340" w:lineRule="exact"/>
              <w:jc w:val="both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参考文献的内容简介</w:t>
            </w:r>
            <w:r>
              <w:rPr>
                <w:rFonts w:hint="eastAsia" w:ascii="宋体" w:hAnsi="宋体"/>
                <w:b/>
                <w:szCs w:val="21"/>
              </w:rPr>
              <w:t>（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综述</w:t>
            </w:r>
            <w:r>
              <w:rPr>
                <w:rFonts w:hint="eastAsia" w:ascii="宋体" w:hAnsi="宋体"/>
                <w:b/>
                <w:szCs w:val="21"/>
              </w:rPr>
              <w:t>）</w:t>
            </w:r>
          </w:p>
        </w:tc>
      </w:tr>
      <w:tr w14:paraId="78E76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5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7A8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1：刘有东、陈庆文在《智能物联技术》2026年第1期发表此文，聚焦高校志愿者服务管理的数字化需求，基于SpringBoot架构开发高校志愿者服务管理系统。文章围绕系统的需求分析、架构设计、核心功能实现展开研究，解决传统高校志愿者管理中信息分散、招募效率低、服务记录不规范等问题，实现志愿者信息管理、服务项目发布、报名登记、服务时长统计等一体化功能，为高校志愿者服务工作的规范化、高效化开展提供技术支撑，同时验证了SpringBoot架构在高校管理类系统开发中的可行性与实用性。</w:t>
            </w:r>
          </w:p>
          <w:p w14:paraId="3C574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2：牟艳霞在《软件》2025年第12期发表此文，重点研究基于SpringBoot+Vue技术的在线培训平台设计思路。文章结合在线培训的场景需求，分析了SpringBoot后端框架与Vue前端技术的适配优势，明确平台的设计目标、整体架构及核心模块划分，探讨了用户管理、课程管理、在线学习、考核评价等功能的设计思路，提出了一套兼顾稳定性与交互性的在线培训平台设计方案，为在线培训领域的数字化平台开发提供了思路参考。</w:t>
            </w:r>
          </w:p>
          <w:p w14:paraId="2D9E7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3：王晴在《兰州石化职业技术大学学报》2025年第4期发表此文，采用Java作为开发语言、MySQL作为数据存储工具，设计并实现供求信息网。文章围绕供求信息的发布、查询、匹配等核心需求，完成系统的需求分析、数据库设计及功能模块开发，解决传统供求信息传递不畅、匹配效率低等问题，实现个人及企业供求信息的规范化管理与高效对接，为供求信息服务的数字化转型提供了实践案例。</w:t>
            </w:r>
          </w:p>
          <w:p w14:paraId="354D8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4：张昊良、邵刚在《信息记录材料》2025年第12期发表此文，聚焦地铁站台门设备检修的信息化需求，设计基于Web的地铁站台门设备检修信息化平台。文章结合地铁站台门运维的实际场景，分析平台的核心需求，构建平台的整体架构，实现设备信息管理、检修计划制定、检修记录录入、故障预警等功能，替代传统人工检修管理模式，提升站台门设备检修的效率与精细化水平，助力智慧地铁运维建设。</w:t>
            </w:r>
          </w:p>
          <w:p w14:paraId="69518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5：景子穆在《电脑编程技巧与维护》2025年第11期发表此文，基于SpringBoot+Vue技术架构，设计“菜鲜生”餐饮系统。文章围绕餐饮行业的经营管理需求，完成系统的整体设计与核心功能开发，涵盖菜品管理、订单管理、库存管理、用户管理等模块，解决传统餐饮管理中流程繁琐、数据不同步等问题，实现餐饮经营的数字化、规范化管理，提升店铺运营效率与用户消费体验。</w:t>
            </w:r>
          </w:p>
          <w:p w14:paraId="09DBA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6：伦康、张明在《电脑编程技巧与维护》2025年第10期发表此文，采用SpringBoot3与Vue3新技术组合，设计足球队智能管理与分析系统。文章结合足球队管理的实际需求，构建系统的技术架构与功能体系，实现球员信息管理、训练计划制定、比赛数据统计、战术分析等核心功能，利用新技术的优势提升系统的性能与交互体验，为足球队的科学化、智能化管理提供技术支持。</w:t>
            </w:r>
          </w:p>
          <w:p w14:paraId="3918B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7：沈莹、黄旭、曾孟佳在《福建茶叶》2025年第10期发表此文，基于SpringBoot后端框架与微信小程序前端载体，设计并实现线上茶叶交易平台。文章结合茶叶销售的行业特点，分析平台的需求痛点，完成平台的架构设计、数据库设计及功能开发，实现茶叶展示、在线下单、订单管理、物流查询等功能，打破传统茶叶销售的地域限制，拓宽销售渠道，助力茶叶行业的数字化转型。</w:t>
            </w:r>
          </w:p>
          <w:p w14:paraId="1A8CB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8：汤智宏在《电脑编程技巧与维护》2025年第9期发表此文，基于SpringBoot+Vue技术，开展线上书店的设计与实践研究。文章围绕线上图书销售的场景需求，明确系统的设计目标与核心功能，完成用户注册登录、图书查询、购物车、订单管理、后台图书管控等模块的开发与实践，验证了SpringBoot+Vue架构在电商类系统开发中的优势，实现线上书店的规范化运营与高效服务，提升用户购书体验与店铺管理效率。</w:t>
            </w:r>
          </w:p>
          <w:p w14:paraId="769E9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9：丁禹钧、朱一龙、王雪静在《电脑编程技巧与维护》2025年第9期发表此文，基于SpringBoot和Vue技术架构，开发高校学生社团管理系统。文章针对高校社团管理中存在的信息不透明、成员管理混乱、活动组织困难等痛点，设计系统的整体架构与功能模块，实现社团信息管理、成员招募与审核、活动发布与报名、经费管理等功能，构建“管理员统筹-社长管理-学生参与”的三层管理模式，推动高校社团管理的数字化转型。</w:t>
            </w:r>
          </w:p>
          <w:p w14:paraId="57840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10：陈玲在《电脑编程技巧与维护》2025年第8期发表此文，基于SpringBoot和Vue3技术，设计并实现高校社团管理系统。文章优化系统架构设计，结合Vue3的组件化优势提升前端交互体验，围绕高校社团管理的核心需求，完善社团信息维护、成员管理、活动组织、数据统计等功能，解决传统社团管理效率低下的问题，为高校社团管理提供更高效、便捷的数字化解决方案，适配新时代高校社团发展需求。</w:t>
            </w:r>
          </w:p>
          <w:p w14:paraId="05DEB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11：陆向艳、刘峻在《工业控制计算机》2025年第7期发表此文，基于SpringBoot架构，设计并实现机房预约系统。文章结合高校或企业机房管理的实际需求，分析系统的核心功能需求，完成机房信息管理、预约申请、审核管理、使用记录统计等模块的开发，解决机房资源调度不合理、预约流程繁琐等问题，实现机房资源的高效利用与规范化管理，提升机房管理的效率与便捷性，类似实验室预约系统的管理逻辑与实现思路。</w:t>
            </w:r>
          </w:p>
          <w:p w14:paraId="4014F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12：薛楠楠、张伟、钟化雨等人在《计算机仿真》2025年第7期发表此文，基于SpringBoot+Vue技术，设计并实现事故报告数据库系统。文章围绕事故报告的管理需求，构建规范化的事故报告数据库，实现事故信息的录入、查询、修改、统计分析等功能，解决传统事故报告管理中数据分散、查询不便、统计困难等问题，为事故分析、隐患排查提供数据支撑，提升事故管理的规范化与智能化水平。</w:t>
            </w:r>
          </w:p>
          <w:p w14:paraId="605FD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13：闫磊在《数字传媒研究》2025年第7期发表此文，基于SpringBoot和Vue技术，开发客户关系管理系统。文章以客户为核心，结合企业销售管理的实际需求，设计系统的功能体系，实现客户信息管理、跟进记录、合同管理、数据分析等核心功能，帮助企业实现客户信息集中化、业务流程自动化、数据分析智能化，提升客户满意度与忠诚度，驱动企业业务增长，适配企业客户管理的实际场景需求。</w:t>
            </w:r>
          </w:p>
          <w:p w14:paraId="63279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文献14：Ning Y在《The Frontiers of Society, Science and Technology》2025年第5期发表此文，聚焦个人健康信息服务领域，基于Vue.js+SpringBoot技术构建个人健康信息服务平台。文章围绕个人健康管理的需求，设计平台的整体架构，实现健康数据录入与追踪、健康评估分析、智能健康建议推送等核心功能，采用前后端分离的设计理念，确保数据处理的高效性和稳定性，同时提供流畅的用户交互体验，助力个人健康管理的数字化、科学化发展。</w:t>
            </w:r>
          </w:p>
          <w:p w14:paraId="6D7C6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文献15：Shao W、Liu K在《Journal of Big Data and Computing》2024年第3期发表此文，基于SpringBoot架构，设计并实现在线点餐系统。文章结合餐饮行业在线点餐的场景需求，分析系统的核心业务流程，完成用户管理、菜品管理、订单管理、支付对接等功能模块的开发，解决传统餐饮点餐效率低下的问题，优化用户点餐体验，提升餐饮店铺的运营效率，与餐饮系统的核心设计思路相通，侧重在线点餐的业务实现与流程优化。</w:t>
            </w:r>
          </w:p>
          <w:p w14:paraId="1CBB1D8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文献16：Zhu Y在《Advances in Computer, Signals and Systems》2024年第5期发表此文，基于SpringBoot和Vue技术，开发合同管理系统。文章围绕企业合同管理的痛点，设计系统的整体架构与功能模块，实现合同起草、审批流转、履约跟踪、归档检索等全生命周期管理功能，将繁琐的线下合同管理流程线上化、标准化，帮助企业降低管理成本，规避合同风险，为企业合同管理的数字化转型提供技术方案与实践参考。</w:t>
            </w:r>
          </w:p>
          <w:p w14:paraId="506F0A6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5ABE3E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/>
                <w:b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上，上述16篇参考文献全面展现了SpringBoot架构及其组合技术在不同领域的应用实践，涵盖高校管理、餐饮零售、企业服务、交通运维、健康服务等多个场景，核心均围绕传统行业或领域的数字化转型需求，以SpringBoot为核心后端支撑，结合Vue系列、Java、MySQL、微信小程序等技术，解决各场景中管理效率低、流程繁琐、信息不集中等痛点。研究趋势呈现出“新技术适配（如SpringBoot3、Vue3）、场景化定制、前后端分离深化”的特点，既有理论层面的架构设计与思路探讨，也有实践层面的系统开发与应用验证。这些文献不仅验证了SpringBoot框架在快速开发、高适配性、易维护性等方面的优势，也为同类系统的开发提供了丰富的技术参考和实践经验，推动了数字化技术在各行业的落地应用，同时也体现出不同领域数字化转型的共性需求与个性化差异，为后续相关系统的优化升级、新技术融合应用奠定了基础。</w:t>
            </w:r>
          </w:p>
        </w:tc>
      </w:tr>
      <w:tr w14:paraId="45E2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07DCA0">
            <w:pPr>
              <w:spacing w:line="3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指导教师意见（研究的意义、创新点、前期基础工作、存在的难点和困难、建议等）</w:t>
            </w:r>
          </w:p>
        </w:tc>
      </w:tr>
      <w:tr w14:paraId="666F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5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D05D5">
            <w:pPr>
              <w:spacing w:line="34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</w:p>
          <w:p w14:paraId="7C2AAF88">
            <w:pPr>
              <w:spacing w:line="340" w:lineRule="exact"/>
              <w:ind w:firstLine="4620" w:firstLineChars="2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指导教师签名：　　　　　　　年　　月　　日</w:t>
            </w:r>
          </w:p>
        </w:tc>
      </w:tr>
      <w:tr w14:paraId="50974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71193">
            <w:pPr>
              <w:spacing w:line="3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答辩组</w:t>
            </w:r>
            <w:r>
              <w:rPr>
                <w:rFonts w:hint="eastAsia" w:ascii="宋体" w:hAnsi="宋体"/>
                <w:b/>
                <w:szCs w:val="21"/>
              </w:rPr>
              <w:t>意见</w:t>
            </w:r>
          </w:p>
        </w:tc>
      </w:tr>
      <w:tr w14:paraId="159FD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5" w:hRule="atLeast"/>
          <w:jc w:val="center"/>
        </w:trPr>
        <w:tc>
          <w:tcPr>
            <w:tcW w:w="940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C778C3">
            <w:pPr>
              <w:spacing w:line="340" w:lineRule="exact"/>
              <w:ind w:firstLine="4620" w:firstLineChars="2200"/>
              <w:rPr>
                <w:rFonts w:hint="eastAsia" w:ascii="宋体" w:hAnsi="宋体"/>
                <w:szCs w:val="21"/>
              </w:rPr>
            </w:pPr>
          </w:p>
          <w:p w14:paraId="69530B79">
            <w:pPr>
              <w:spacing w:line="340" w:lineRule="exact"/>
              <w:ind w:firstLine="4620" w:firstLineChars="2200"/>
              <w:rPr>
                <w:rFonts w:hint="eastAsia" w:ascii="宋体" w:hAnsi="宋体"/>
                <w:szCs w:val="21"/>
              </w:rPr>
            </w:pPr>
          </w:p>
          <w:p w14:paraId="781EC5FA">
            <w:pPr>
              <w:spacing w:line="340" w:lineRule="exact"/>
              <w:ind w:firstLine="4620" w:firstLineChars="2200"/>
              <w:rPr>
                <w:rFonts w:hint="eastAsia" w:ascii="宋体" w:hAnsi="宋体"/>
                <w:szCs w:val="21"/>
              </w:rPr>
            </w:pPr>
          </w:p>
          <w:p w14:paraId="6A2A04E9">
            <w:pPr>
              <w:spacing w:line="340" w:lineRule="exact"/>
              <w:ind w:firstLine="4620" w:firstLineChars="2200"/>
              <w:rPr>
                <w:rFonts w:hint="eastAsia" w:ascii="宋体" w:hAnsi="宋体"/>
                <w:szCs w:val="21"/>
              </w:rPr>
            </w:pPr>
          </w:p>
          <w:p w14:paraId="7F574136">
            <w:pPr>
              <w:spacing w:line="340" w:lineRule="exact"/>
              <w:ind w:firstLine="4620" w:firstLineChars="2200"/>
              <w:rPr>
                <w:rFonts w:hint="eastAsia" w:ascii="宋体" w:hAnsi="宋体"/>
                <w:szCs w:val="21"/>
              </w:rPr>
            </w:pPr>
          </w:p>
          <w:p w14:paraId="710860DA">
            <w:pPr>
              <w:spacing w:line="340" w:lineRule="exact"/>
              <w:ind w:firstLine="4620" w:firstLineChars="2200"/>
              <w:rPr>
                <w:rFonts w:hint="eastAsia" w:ascii="宋体" w:hAnsi="宋体"/>
                <w:szCs w:val="21"/>
              </w:rPr>
            </w:pPr>
          </w:p>
          <w:p w14:paraId="4093CA86">
            <w:pPr>
              <w:spacing w:line="340" w:lineRule="exact"/>
              <w:ind w:firstLine="4410" w:firstLineChars="2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答辩组组长</w:t>
            </w:r>
            <w:r>
              <w:rPr>
                <w:rFonts w:hint="eastAsia" w:ascii="宋体" w:hAnsi="宋体"/>
                <w:szCs w:val="21"/>
              </w:rPr>
              <w:t>签名：　　　　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　　年　　月　　日</w:t>
            </w:r>
          </w:p>
        </w:tc>
      </w:tr>
    </w:tbl>
    <w:p w14:paraId="4AEB216E">
      <w:pPr>
        <w:spacing w:line="340" w:lineRule="exact"/>
        <w:rPr>
          <w:rFonts w:hint="eastAsia"/>
        </w:rPr>
      </w:pPr>
    </w:p>
    <w:p w14:paraId="4A32F2D5"/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CAE39">
    <w:pPr>
      <w:pStyle w:val="4"/>
      <w:framePr w:wrap="around" w:vAnchor="text" w:hAnchor="margin" w:xAlign="right" w:y="2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2</w:t>
    </w:r>
    <w:r>
      <w:fldChar w:fldCharType="end"/>
    </w:r>
  </w:p>
  <w:p w14:paraId="08084EB1"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AA417">
    <w:pPr>
      <w:pStyle w:val="4"/>
      <w:framePr w:wrap="around" w:vAnchor="text" w:hAnchor="margin" w:xAlign="right" w:y="2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2477E518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2E2A6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FE4108E"/>
    <w:rsid w:val="432014A2"/>
    <w:rsid w:val="4DA04384"/>
    <w:rsid w:val="52213E6C"/>
    <w:rsid w:val="5B0D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character" w:styleId="8">
    <w:name w:val="page number"/>
    <w:qFormat/>
    <w:uiPriority w:val="0"/>
    <w:rPr>
      <w:rFonts w:ascii="Times New Roman" w:hAnsi="Times New Roman" w:eastAsia="宋体" w:cs="Times New Roman"/>
    </w:rPr>
  </w:style>
  <w:style w:type="character" w:styleId="9">
    <w:name w:val="annotation reference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10">
    <w:name w:val="First Paragraph"/>
    <w:basedOn w:val="3"/>
    <w:next w:val="3"/>
    <w:qFormat/>
    <w:uiPriority w:val="0"/>
  </w:style>
  <w:style w:type="paragraph" w:customStyle="1" w:styleId="11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4964</Words>
  <Characters>6625</Characters>
  <Lines>0</Lines>
  <Paragraphs>0</Paragraphs>
  <TotalTime>36</TotalTime>
  <ScaleCrop>false</ScaleCrop>
  <LinksUpToDate>false</LinksUpToDate>
  <CharactersWithSpaces>6787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2026-02-21T06:46:00Z</dcterms:created>
  <dc:creator>俞伟杰</dc:creator>
  <cp:lastModifiedBy>BELLWETHER</cp:lastModifiedBy>
  <dcterms:modified xsi:type="dcterms:W3CDTF">2026-03-03T12:34:13Z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eyJoZGlkIjoiOGQxNjMwYjBkMzY0YjE4ZWJkOTA0MjcyODczMWVkOTAiLCJ1c2VySWQiOiIxNDEyODY0NTEyIn0=</vt:lpwstr>
  </property>
  <property fmtid="{D5CDD505-2E9C-101B-9397-08002B2CF9AE}" pid="4" name="ICV">
    <vt:lpwstr>5C80C768C34F4A43B9122E90361BBE4C_12</vt:lpwstr>
  </property>
</Properties>
</file>