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A4" w:rsidRPr="00C260A4" w:rsidRDefault="00C260A4" w:rsidP="00C260A4">
      <w:pPr>
        <w:pStyle w:val="1"/>
      </w:pPr>
      <w:r w:rsidRPr="00C260A4">
        <w:t>精讲C++、实战内存池</w:t>
      </w:r>
    </w:p>
    <w:p w:rsidR="00C260A4" w:rsidRDefault="00C260A4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C++相比于C语言呢，对程序猿更友好，因为编译器替程序猿做了很多事情。理解这句话是学好C++的关键</w:t>
      </w:r>
      <w:r w:rsidR="00D662F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662F3" w:rsidRPr="00C260A4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C++在堆中创建的对象（申请的内存）都需要手动释放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对比C语言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1、C语言是面向过程的，C++是面向对象的。非要死磕的话，两种语言既可以开发出面向过程的程序，也可以开发出面向对象的程序。C语言可以用struct实现面向对象。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2、不精通C</w:t>
      </w:r>
      <w:r w:rsidR="0069481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语言是无法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精通</w:t>
      </w: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C++的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3、C语言的头文件带.h，C++的头文件不带.h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C语言的头文件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&lt;stdio.h&gt;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c++的头文件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4、extern "C"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  告诉编译器要按照C语言的规范来编译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OOP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、访问权限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private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protected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public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注意：struct中的成员默认是public的，但class中的成员默认是private的</w:t>
      </w:r>
    </w:p>
    <w:p w:rsid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truct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Teacher{}</w:t>
      </w:r>
    </w:p>
    <w:p w:rsidR="00674FD9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class Teacher{}</w:t>
      </w:r>
    </w:p>
    <w:p w:rsidR="00674FD9" w:rsidRP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DB53D1" w:rsidRDefault="00C260A4" w:rsidP="00DB53D1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、构造函数与析构函数</w:t>
      </w:r>
    </w:p>
    <w:p w:rsidR="00DB53D1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（1）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这两个函数都是由操作系统在运行时自动调用。</w:t>
      </w:r>
    </w:p>
    <w:p w:rsid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（2）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构造函数是在创建对象时调用，析构函数是在释放对象时调用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B53D1" w:rsidRP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lastRenderedPageBreak/>
        <w:t>（3）</w:t>
      </w:r>
      <w:r>
        <w:rPr>
          <w:rFonts w:hint="eastAsia"/>
          <w:kern w:val="0"/>
        </w:rPr>
        <w:t>如果不定义</w:t>
      </w:r>
      <w:r>
        <w:rPr>
          <w:kern w:val="0"/>
        </w:rPr>
        <w:t>构造函数</w:t>
      </w:r>
      <w:r>
        <w:rPr>
          <w:rFonts w:hint="eastAsia"/>
          <w:kern w:val="0"/>
        </w:rPr>
        <w:t>、</w:t>
      </w:r>
      <w:r w:rsidRPr="00C260A4">
        <w:rPr>
          <w:kern w:val="0"/>
        </w:rPr>
        <w:t>析构函数</w:t>
      </w:r>
      <w:r>
        <w:rPr>
          <w:rFonts w:hint="eastAsia"/>
          <w:kern w:val="0"/>
        </w:rPr>
        <w:t>、拷贝构造函数，编译器会自动生成。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构造函数，创建对象时调用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</w:t>
      </w:r>
      <w:r w:rsidR="00E234D2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析构函数，释放对象时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Default="00C260A4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 t1;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{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Teacher t2; // 程序执行这段代码过后会释放Teacher对象，并调用析构函数</w:t>
      </w:r>
    </w:p>
    <w:p w:rsidR="00DB53D1" w:rsidRPr="00C260A4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、三种方法创建对象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拷贝构造函数，传了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个引用进去&amp;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 括号法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 Teacher </w:t>
      </w:r>
      <w:r w:rsidR="00716476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t1; 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调用默认构造函数生成对象,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不能写成Teacher t1()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t2(true);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调用有参构造函数生成对象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t3(t2);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调用拷贝构造函数生成对象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 显示法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t4 =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t5 = Teacher(true);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t6 = Teacher(t5);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 隐式转换法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t7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t8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t7;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、匿名对象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创建对象后马上释放。因为匿名对象在编译器看来就是没有意义的对象。但是如果定义了变量接收匿名对象，则不会创建后马上释放。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235EDE" w:rsidRPr="00C260A4" w:rsidRDefault="00235EDE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Teacher();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匿名对象，对象没有引用，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对象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创建后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会立马释放对象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Teacher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注意：不要使用拷贝构造函数创建匿名对象</w:t>
      </w:r>
      <w:r w:rsidR="003C570C">
        <w:rPr>
          <w:rFonts w:ascii="宋体" w:eastAsia="宋体" w:hAnsi="宋体" w:cs="宋体" w:hint="eastAsia"/>
          <w:color w:val="F5222D"/>
          <w:spacing w:val="2"/>
          <w:kern w:val="0"/>
          <w:sz w:val="23"/>
          <w:szCs w:val="23"/>
        </w:rPr>
        <w:t>,程序运行时会报错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t5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Teacher(t5);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、拷贝构造函数调用时机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如果不定义一个拷贝构造函数，编译器会默认生成一个。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默认的拷贝构造函数执行的是浅拷贝。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0E0A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拷贝构造函数，传</w:t>
      </w:r>
      <w:r w:rsidR="0059794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了</w:t>
      </w:r>
      <w:r w:rsidR="000E0A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print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"print"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getTeacher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1、通过一个已创建的对象来创建一个新对象</w:t>
      </w:r>
      <w:r w:rsidR="00D2718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，先调用无参再调用拷贝函数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2、值传递</w:t>
      </w:r>
      <w:r w:rsidR="00D2718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，先调用拷贝函数、再执行print方法、最后执行析构函数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3、函数返回对象</w:t>
      </w:r>
      <w:r w:rsidR="00D2718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，有参构造、拷贝构造、析构函数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getTeacher();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6</w:t>
      </w:r>
      <w:r w:rsidRPr="00C260A4">
        <w:rPr>
          <w:kern w:val="0"/>
        </w:rPr>
        <w:t>、深拷贝与浅拷贝</w:t>
      </w:r>
    </w:p>
    <w:p w:rsidR="00C260A4" w:rsidRDefault="00D662F3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深拷贝：t1和t2的属性互不关联</w:t>
      </w:r>
    </w:p>
    <w:p w:rsidR="009F0488" w:rsidRDefault="009F0488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952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F3" w:rsidRDefault="00D662F3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浅拷贝：t1和t2的属性指针指向同一个对象</w:t>
      </w:r>
    </w:p>
    <w:p w:rsidR="009F0488" w:rsidRPr="00C260A4" w:rsidRDefault="009F0488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4790" cy="352361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cool,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</w:t>
      </w:r>
      <w:r w:rsidR="00873F7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浅拷贝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teacher) </w:t>
      </w:r>
      <w:r w:rsidR="00873F7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深拷贝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teacher.age);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"析构函数"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t1(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、初始化列表</w:t>
      </w:r>
    </w:p>
    <w:p w:rsidR="00D662F3" w:rsidRDefault="00D662F3" w:rsidP="00D662F3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// 构造函数为属性赋值，相当于java中this.isCool = cool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="00D662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bool cool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 : isCool(cool)</w:t>
      </w:r>
      <w:r w:rsidR="00D662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A82E6F" w:rsidRDefault="00C260A4" w:rsidP="00A82E6F">
      <w:pPr>
        <w:pStyle w:val="3"/>
        <w:rPr>
          <w:kern w:val="0"/>
        </w:rPr>
      </w:pPr>
      <w:r w:rsidRPr="00C260A4">
        <w:rPr>
          <w:kern w:val="0"/>
        </w:rPr>
        <w:lastRenderedPageBreak/>
        <w:t>8</w:t>
      </w:r>
      <w:r w:rsidRPr="00C260A4">
        <w:rPr>
          <w:kern w:val="0"/>
        </w:rPr>
        <w:t>、静态成员</w:t>
      </w:r>
    </w:p>
    <w:p w:rsidR="00C260A4" w:rsidRPr="00A82E6F" w:rsidRDefault="00C260A4" w:rsidP="00C260A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静态成员属性（类内声明，类外初始化）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正确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错误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只能访问静态成员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可通过类或对象访问（与Java不同）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可通过空指针调用成员函数（成员函数中不得有操作成员属性的代码）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9</w:t>
      </w:r>
      <w:r w:rsidRPr="00C260A4">
        <w:rPr>
          <w:kern w:val="0"/>
        </w:rPr>
        <w:t>、计算对象大小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1、普通属性</w:t>
      </w:r>
      <w:r w:rsidR="00823A93" w:rsidRPr="00823A9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32bit，4字节对齐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2、静态属性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3、普通方法</w:t>
      </w:r>
    </w:p>
    <w:p w:rsid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4、静态方法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10</w:t>
      </w:r>
      <w:r w:rsidRPr="00C260A4">
        <w:rPr>
          <w:kern w:val="0"/>
        </w:rPr>
        <w:t>、</w:t>
      </w:r>
      <w:r w:rsidRPr="00C260A4">
        <w:rPr>
          <w:kern w:val="0"/>
        </w:rPr>
        <w:t>this</w:t>
      </w:r>
      <w:r w:rsidRPr="00C260A4">
        <w:rPr>
          <w:kern w:val="0"/>
        </w:rPr>
        <w:t>指针的本质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本质是一个指针常量</w:t>
      </w:r>
      <w:r w:rsidR="006E0B5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，指向不可变，指向的内容可变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417604" w:rsidRDefault="00C260A4" w:rsidP="00417604">
      <w:pPr>
        <w:pStyle w:val="3"/>
        <w:rPr>
          <w:kern w:val="0"/>
        </w:rPr>
      </w:pPr>
      <w:r w:rsidRPr="00C260A4">
        <w:rPr>
          <w:kern w:val="0"/>
        </w:rPr>
        <w:t>11</w:t>
      </w:r>
      <w:r w:rsidRPr="00C260A4">
        <w:rPr>
          <w:kern w:val="0"/>
        </w:rPr>
        <w:t>、</w:t>
      </w:r>
      <w:r w:rsidRPr="00C260A4">
        <w:rPr>
          <w:kern w:val="0"/>
        </w:rPr>
        <w:t>const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1、常函数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2、常对象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1、只能修改mutable修饰的成员属性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2、只能调用长函数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2"/>
      </w:pPr>
      <w:r w:rsidRPr="00C260A4">
        <w:t>友元</w:t>
      </w:r>
    </w:p>
    <w:p w:rsidR="00C260A4" w:rsidRDefault="00417604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类中被修饰的对象或者函数，在被调用时能访问类的私有属性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class Teacher{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friend class Student;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friend void getTeacherName(Teacher &amp;t);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private: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string a1;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string a2;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class Student{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友元类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public: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void getTeacherName(Teacher t){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cout &lt;&lt; t.a1;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void getTeacherName(Teacher 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t){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友元函数</w:t>
      </w:r>
    </w:p>
    <w:p w:rsidR="00417604" w:rsidRDefault="00E73210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cout &lt;&lt; t.a2</w:t>
      </w:r>
      <w:r w:rsidR="0041760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417604" w:rsidRPr="00C260A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17604" w:rsidRDefault="00417604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41760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、友元函数</w:t>
      </w:r>
    </w:p>
    <w:p w:rsidR="00C260A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friend class Student;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、友元类</w:t>
      </w:r>
    </w:p>
    <w:p w:rsidR="00C260A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friend void getTeacherName(Teacher &amp;t);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、友元类方法（了解即可）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E73210" w:rsidRDefault="00C260A4" w:rsidP="00E73210">
      <w:pPr>
        <w:pStyle w:val="2"/>
      </w:pPr>
      <w:r w:rsidRPr="00C260A4">
        <w:t>运算符重载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1</w:t>
      </w:r>
      <w:r w:rsidRPr="00C260A4">
        <w:rPr>
          <w:kern w:val="0"/>
        </w:rPr>
        <w:t>、实现方法：成员函数、全局函数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注意：有的操作符重载只能用全局函数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、加号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t1.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obj1,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obj2)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obj1.val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obj2.val;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(t1, 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注意：运算符重载也可以函数重载，比如Integer需要支持这两种情况下的运算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</w:t>
      </w:r>
      <w:r w:rsidRPr="00C260A4">
        <w:rPr>
          <w:kern w:val="0"/>
        </w:rPr>
        <w:t>&lt;&lt;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out)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我如果想实现链式操作，怎么做？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</w:t>
      </w:r>
      <w:r w:rsidRPr="00C260A4">
        <w:rPr>
          <w:kern w:val="0"/>
        </w:rPr>
        <w:t>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1、前置++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Integer t2 = ++(++t1);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t1)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涉及知识点：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1、友元函数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2、返回值与返回引用的区别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2、后置++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lastRenderedPageBreak/>
        <w:t>注意：必须返回值，不能返回引用（想想为什么）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tmp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</w:t>
      </w:r>
      <w:r w:rsidRPr="00C260A4">
        <w:rPr>
          <w:kern w:val="0"/>
        </w:rPr>
        <w:t>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知识点：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为什么需要重载赋值操作符（深拷贝，如果不深拷贝，执行析构函数时会重复释放）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重载赋值操作符的函数中记得释放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返回结果应该是返回引用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30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6</w:t>
      </w:r>
      <w:r w:rsidRPr="00C260A4">
        <w:rPr>
          <w:kern w:val="0"/>
        </w:rPr>
        <w:t>、</w:t>
      </w:r>
      <w:r w:rsidRPr="00C260A4">
        <w:rPr>
          <w:kern w:val="0"/>
        </w:rPr>
        <w:t>&gt;</w:t>
      </w:r>
      <w:r w:rsidRPr="00C260A4">
        <w:rPr>
          <w:kern w:val="0"/>
        </w:rPr>
        <w:t>、</w:t>
      </w:r>
      <w:r w:rsidRPr="00C260A4">
        <w:rPr>
          <w:kern w:val="0"/>
        </w:rPr>
        <w:t>&lt;</w:t>
      </w:r>
      <w:r w:rsidRPr="00C260A4">
        <w:rPr>
          <w:kern w:val="0"/>
        </w:rPr>
        <w:t>、</w:t>
      </w:r>
      <w:r w:rsidRPr="00C260A4">
        <w:rPr>
          <w:kern w:val="0"/>
        </w:rPr>
        <w:t>==</w:t>
      </w:r>
      <w:r w:rsidRPr="00C260A4">
        <w:rPr>
          <w:kern w:val="0"/>
        </w:rPr>
        <w:t>、</w:t>
      </w:r>
      <w:r w:rsidRPr="00C260A4">
        <w:rPr>
          <w:kern w:val="0"/>
        </w:rPr>
        <w:t>!=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</w:t>
      </w:r>
      <w:r w:rsidRPr="00C260A4">
        <w:rPr>
          <w:kern w:val="0"/>
        </w:rPr>
        <w:t>()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add()(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又称为仿函数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Java中看到函数调用，调用的一定是方法。C++中则不一定，它有可能对应的是一个类</w:t>
      </w:r>
    </w:p>
    <w:p w:rsidR="00C260A4" w:rsidRDefault="00C260A4"/>
    <w:sectPr w:rsidR="00C260A4" w:rsidSect="009D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511" w:rsidRDefault="001D2511" w:rsidP="00C260A4">
      <w:r>
        <w:separator/>
      </w:r>
    </w:p>
  </w:endnote>
  <w:endnote w:type="continuationSeparator" w:id="1">
    <w:p w:rsidR="001D2511" w:rsidRDefault="001D2511" w:rsidP="00C2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511" w:rsidRDefault="001D2511" w:rsidP="00C260A4">
      <w:r>
        <w:separator/>
      </w:r>
    </w:p>
  </w:footnote>
  <w:footnote w:type="continuationSeparator" w:id="1">
    <w:p w:rsidR="001D2511" w:rsidRDefault="001D2511" w:rsidP="00C26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698"/>
    <w:multiLevelType w:val="multilevel"/>
    <w:tmpl w:val="843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95543"/>
    <w:multiLevelType w:val="multilevel"/>
    <w:tmpl w:val="75D0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62675"/>
    <w:multiLevelType w:val="multilevel"/>
    <w:tmpl w:val="027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42C9D"/>
    <w:multiLevelType w:val="multilevel"/>
    <w:tmpl w:val="488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0A4"/>
    <w:rsid w:val="00025054"/>
    <w:rsid w:val="00064B83"/>
    <w:rsid w:val="000E0AF3"/>
    <w:rsid w:val="001D2511"/>
    <w:rsid w:val="00235EDE"/>
    <w:rsid w:val="003C570C"/>
    <w:rsid w:val="00417604"/>
    <w:rsid w:val="004B3A8F"/>
    <w:rsid w:val="0055273C"/>
    <w:rsid w:val="0059794A"/>
    <w:rsid w:val="00674FD9"/>
    <w:rsid w:val="00694817"/>
    <w:rsid w:val="006E0B51"/>
    <w:rsid w:val="00716476"/>
    <w:rsid w:val="0076045A"/>
    <w:rsid w:val="00823A93"/>
    <w:rsid w:val="00873F74"/>
    <w:rsid w:val="009D296F"/>
    <w:rsid w:val="009F0488"/>
    <w:rsid w:val="00A82E6F"/>
    <w:rsid w:val="00C260A4"/>
    <w:rsid w:val="00D27183"/>
    <w:rsid w:val="00D662F3"/>
    <w:rsid w:val="00DB53D1"/>
    <w:rsid w:val="00E234D2"/>
    <w:rsid w:val="00E7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0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6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260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0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60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0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260A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6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0A4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C260A4"/>
  </w:style>
  <w:style w:type="character" w:customStyle="1" w:styleId="lake-preview-line-number">
    <w:name w:val="lake-preview-line-number"/>
    <w:basedOn w:val="a0"/>
    <w:rsid w:val="00C260A4"/>
  </w:style>
  <w:style w:type="character" w:customStyle="1" w:styleId="lake-preview-codeblock-content">
    <w:name w:val="lake-preview-codeblock-content"/>
    <w:basedOn w:val="a0"/>
    <w:rsid w:val="00C260A4"/>
  </w:style>
  <w:style w:type="character" w:customStyle="1" w:styleId="cm-comment">
    <w:name w:val="cm-comment"/>
    <w:basedOn w:val="a0"/>
    <w:rsid w:val="00C260A4"/>
  </w:style>
  <w:style w:type="character" w:customStyle="1" w:styleId="cm-meta">
    <w:name w:val="cm-meta"/>
    <w:basedOn w:val="a0"/>
    <w:rsid w:val="00C260A4"/>
  </w:style>
  <w:style w:type="character" w:customStyle="1" w:styleId="cm-keyword">
    <w:name w:val="cm-keyword"/>
    <w:basedOn w:val="a0"/>
    <w:rsid w:val="00C260A4"/>
  </w:style>
  <w:style w:type="character" w:customStyle="1" w:styleId="cm-def">
    <w:name w:val="cm-def"/>
    <w:basedOn w:val="a0"/>
    <w:rsid w:val="00C260A4"/>
  </w:style>
  <w:style w:type="character" w:customStyle="1" w:styleId="cm-variable">
    <w:name w:val="cm-variable"/>
    <w:basedOn w:val="a0"/>
    <w:rsid w:val="00C260A4"/>
  </w:style>
  <w:style w:type="character" w:customStyle="1" w:styleId="cm-operator">
    <w:name w:val="cm-operator"/>
    <w:basedOn w:val="a0"/>
    <w:rsid w:val="00C260A4"/>
  </w:style>
  <w:style w:type="character" w:customStyle="1" w:styleId="cm-string">
    <w:name w:val="cm-string"/>
    <w:basedOn w:val="a0"/>
    <w:rsid w:val="00C260A4"/>
  </w:style>
  <w:style w:type="character" w:customStyle="1" w:styleId="cm-type">
    <w:name w:val="cm-type"/>
    <w:basedOn w:val="a0"/>
    <w:rsid w:val="00C260A4"/>
  </w:style>
  <w:style w:type="character" w:customStyle="1" w:styleId="cm-builtin">
    <w:name w:val="cm-builtin"/>
    <w:basedOn w:val="a0"/>
    <w:rsid w:val="00C260A4"/>
  </w:style>
  <w:style w:type="character" w:customStyle="1" w:styleId="cm-number">
    <w:name w:val="cm-number"/>
    <w:basedOn w:val="a0"/>
    <w:rsid w:val="00C260A4"/>
  </w:style>
  <w:style w:type="character" w:customStyle="1" w:styleId="cm-atom">
    <w:name w:val="cm-atom"/>
    <w:basedOn w:val="a0"/>
    <w:rsid w:val="00C260A4"/>
  </w:style>
  <w:style w:type="character" w:customStyle="1" w:styleId="lake-card-margin-top">
    <w:name w:val="lake-card-margin-top"/>
    <w:basedOn w:val="a0"/>
    <w:rsid w:val="00C260A4"/>
  </w:style>
  <w:style w:type="paragraph" w:styleId="a6">
    <w:name w:val="Document Map"/>
    <w:basedOn w:val="a"/>
    <w:link w:val="Char1"/>
    <w:uiPriority w:val="99"/>
    <w:semiHidden/>
    <w:unhideWhenUsed/>
    <w:rsid w:val="00C260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260A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60A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694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11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991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857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033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7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357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121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210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756964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3383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249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972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4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136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3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357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7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7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69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448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872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21</Pages>
  <Words>1479</Words>
  <Characters>8435</Characters>
  <Application>Microsoft Office Word</Application>
  <DocSecurity>0</DocSecurity>
  <Lines>70</Lines>
  <Paragraphs>19</Paragraphs>
  <ScaleCrop>false</ScaleCrop>
  <Company>微软中国</Company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2021-06-30T13:21:00Z</dcterms:created>
  <dcterms:modified xsi:type="dcterms:W3CDTF">2021-07-06T14:11:00Z</dcterms:modified>
</cp:coreProperties>
</file>