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AC" w:rsidRDefault="005824C1" w:rsidP="005824C1">
      <w:pPr>
        <w:pStyle w:val="a6"/>
      </w:pPr>
      <w:r w:rsidRPr="005824C1">
        <w:t>Bitvise SSH Client</w:t>
      </w:r>
      <w:r>
        <w:rPr>
          <w:rFonts w:hint="eastAsia"/>
        </w:rPr>
        <w:t xml:space="preserve"> Config</w:t>
      </w:r>
    </w:p>
    <w:p w:rsidR="005824C1" w:rsidRDefault="003E4923">
      <w:pPr>
        <w:rPr>
          <w:rFonts w:hint="eastAsia"/>
        </w:rPr>
      </w:pPr>
      <w:r>
        <w:rPr>
          <w:rFonts w:hint="eastAsia"/>
        </w:rPr>
        <w:t>Host: 70.182.137.168</w:t>
      </w:r>
    </w:p>
    <w:p w:rsidR="003E4923" w:rsidRDefault="003E4923">
      <w:r>
        <w:rPr>
          <w:rFonts w:hint="eastAsia"/>
        </w:rPr>
        <w:t>Port:22</w:t>
      </w:r>
    </w:p>
    <w:p w:rsidR="005824C1" w:rsidRDefault="005824C1">
      <w:r>
        <w:rPr>
          <w:rFonts w:hint="eastAsia"/>
        </w:rPr>
        <w:t>用户：</w:t>
      </w:r>
      <w:r>
        <w:rPr>
          <w:rFonts w:hint="eastAsia"/>
        </w:rPr>
        <w:t>forssh</w:t>
      </w:r>
    </w:p>
    <w:p w:rsidR="005824C1" w:rsidRDefault="005824C1" w:rsidP="005824C1">
      <w:r>
        <w:rPr>
          <w:rFonts w:hint="eastAsia"/>
        </w:rPr>
        <w:t>密码：</w:t>
      </w:r>
      <w:r w:rsidR="003E4923">
        <w:rPr>
          <w:rFonts w:hint="eastAsia"/>
        </w:rPr>
        <w:t>另外告知</w:t>
      </w:r>
    </w:p>
    <w:p w:rsidR="005824C1" w:rsidRDefault="005824C1">
      <w:pPr>
        <w:rPr>
          <w:rFonts w:hint="eastAsia"/>
        </w:rPr>
      </w:pPr>
    </w:p>
    <w:p w:rsidR="003E4923" w:rsidRDefault="003E4923" w:rsidP="003E4923">
      <w:pPr>
        <w:pStyle w:val="1"/>
        <w:numPr>
          <w:ilvl w:val="0"/>
          <w:numId w:val="2"/>
        </w:numPr>
      </w:pPr>
      <w:r>
        <w:rPr>
          <w:rFonts w:hint="eastAsia"/>
        </w:rPr>
        <w:t>用以上信息填写下图的红色区：</w:t>
      </w:r>
    </w:p>
    <w:p w:rsidR="005824C1" w:rsidRDefault="005824C1">
      <w:r>
        <w:rPr>
          <w:noProof/>
        </w:rPr>
        <w:drawing>
          <wp:inline distT="0" distB="0" distL="0" distR="0">
            <wp:extent cx="6153150" cy="6191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C1" w:rsidRDefault="005824C1"/>
    <w:p w:rsidR="003E4923" w:rsidRDefault="003E4923" w:rsidP="003E492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下图红色部分，不选择</w:t>
      </w:r>
    </w:p>
    <w:p w:rsidR="005824C1" w:rsidRDefault="005824C1">
      <w:r>
        <w:rPr>
          <w:noProof/>
        </w:rPr>
        <w:drawing>
          <wp:inline distT="0" distB="0" distL="0" distR="0">
            <wp:extent cx="6153150" cy="6191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C1" w:rsidRDefault="005824C1">
      <w:pPr>
        <w:rPr>
          <w:rFonts w:hint="eastAsia"/>
        </w:rPr>
      </w:pPr>
    </w:p>
    <w:p w:rsidR="003E4923" w:rsidRDefault="003E4923" w:rsidP="003E492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这是设置服务部分，</w:t>
      </w:r>
      <w:r>
        <w:rPr>
          <w:rFonts w:hint="eastAsia"/>
        </w:rPr>
        <w:t>Listen Interface</w:t>
      </w:r>
      <w:r>
        <w:rPr>
          <w:rFonts w:hint="eastAsia"/>
        </w:rPr>
        <w:t>可以是默认的，也可以设置为</w:t>
      </w:r>
      <w:r>
        <w:rPr>
          <w:rFonts w:hint="eastAsia"/>
        </w:rPr>
        <w:t>0.0.0.0</w:t>
      </w:r>
    </w:p>
    <w:p w:rsidR="003E4923" w:rsidRDefault="003E4923" w:rsidP="003E4923">
      <w:pPr>
        <w:pStyle w:val="a8"/>
        <w:ind w:left="360" w:firstLineChars="0" w:firstLine="0"/>
      </w:pPr>
      <w:r>
        <w:rPr>
          <w:rFonts w:hint="eastAsia"/>
        </w:rPr>
        <w:t>（设置为</w:t>
      </w:r>
      <w:r>
        <w:rPr>
          <w:rFonts w:hint="eastAsia"/>
        </w:rPr>
        <w:t>0.0.0.0</w:t>
      </w:r>
      <w:r>
        <w:rPr>
          <w:rFonts w:hint="eastAsia"/>
        </w:rPr>
        <w:t>后局域网的用户也可以用）</w:t>
      </w:r>
    </w:p>
    <w:p w:rsidR="005824C1" w:rsidRDefault="005824C1">
      <w:r>
        <w:rPr>
          <w:rFonts w:hint="eastAsia"/>
          <w:noProof/>
        </w:rPr>
        <w:lastRenderedPageBreak/>
        <w:drawing>
          <wp:inline distT="0" distB="0" distL="0" distR="0">
            <wp:extent cx="6153150" cy="6191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C1" w:rsidRDefault="005824C1">
      <w:pPr>
        <w:rPr>
          <w:rFonts w:hint="eastAsia"/>
        </w:rPr>
      </w:pPr>
    </w:p>
    <w:p w:rsidR="003E4923" w:rsidRDefault="003E4923" w:rsidP="003E492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Login</w:t>
      </w:r>
      <w:r>
        <w:rPr>
          <w:rFonts w:hint="eastAsia"/>
        </w:rPr>
        <w:t>后，</w:t>
      </w:r>
      <w:r>
        <w:rPr>
          <w:rFonts w:hint="eastAsia"/>
        </w:rPr>
        <w:t>FireFox</w:t>
      </w:r>
      <w:r>
        <w:rPr>
          <w:rFonts w:hint="eastAsia"/>
        </w:rPr>
        <w:t>的</w:t>
      </w:r>
      <w:r>
        <w:rPr>
          <w:rFonts w:hint="eastAsia"/>
        </w:rPr>
        <w:t>AutoFox</w:t>
      </w:r>
      <w:r>
        <w:rPr>
          <w:rFonts w:hint="eastAsia"/>
        </w:rPr>
        <w:t>加一个代理：</w:t>
      </w:r>
    </w:p>
    <w:p w:rsidR="005824C1" w:rsidRDefault="003E49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9650" cy="4791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23" w:rsidRDefault="003E4923">
      <w:pPr>
        <w:rPr>
          <w:rFonts w:hint="eastAsia"/>
        </w:rPr>
      </w:pPr>
    </w:p>
    <w:p w:rsidR="003E4923" w:rsidRDefault="003E4923" w:rsidP="003E492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默认代理设置为新加的“</w:t>
      </w:r>
      <w:r>
        <w:rPr>
          <w:rFonts w:hint="eastAsia"/>
        </w:rPr>
        <w:t>Loan</w:t>
      </w:r>
      <w:r>
        <w:rPr>
          <w:rFonts w:hint="eastAsia"/>
        </w:rPr>
        <w:t>”：</w:t>
      </w:r>
    </w:p>
    <w:p w:rsidR="003E4923" w:rsidRDefault="003E49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47625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23" w:rsidRDefault="003E4923">
      <w:pPr>
        <w:rPr>
          <w:rFonts w:hint="eastAsia"/>
        </w:rPr>
      </w:pPr>
    </w:p>
    <w:p w:rsidR="003E4923" w:rsidRDefault="003E4923">
      <w:r>
        <w:rPr>
          <w:rFonts w:hint="eastAsia"/>
        </w:rPr>
        <w:t>设置完毕！</w:t>
      </w:r>
    </w:p>
    <w:sectPr w:rsidR="003E4923" w:rsidSect="005824C1">
      <w:pgSz w:w="11906" w:h="16838"/>
      <w:pgMar w:top="426" w:right="849" w:bottom="567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6DE" w:rsidRDefault="00A026DE" w:rsidP="005824C1">
      <w:r>
        <w:separator/>
      </w:r>
    </w:p>
  </w:endnote>
  <w:endnote w:type="continuationSeparator" w:id="1">
    <w:p w:rsidR="00A026DE" w:rsidRDefault="00A026DE" w:rsidP="00582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6DE" w:rsidRDefault="00A026DE" w:rsidP="005824C1">
      <w:r>
        <w:separator/>
      </w:r>
    </w:p>
  </w:footnote>
  <w:footnote w:type="continuationSeparator" w:id="1">
    <w:p w:rsidR="00A026DE" w:rsidRDefault="00A026DE" w:rsidP="005824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962"/>
    <w:multiLevelType w:val="hybridMultilevel"/>
    <w:tmpl w:val="8004B56A"/>
    <w:lvl w:ilvl="0" w:tplc="2FDC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F5FA8"/>
    <w:multiLevelType w:val="hybridMultilevel"/>
    <w:tmpl w:val="7E68BEF8"/>
    <w:lvl w:ilvl="0" w:tplc="C9AE9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4C1"/>
    <w:rsid w:val="003E4923"/>
    <w:rsid w:val="005824C1"/>
    <w:rsid w:val="005F077F"/>
    <w:rsid w:val="007C0FAC"/>
    <w:rsid w:val="00A02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F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4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4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24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24C1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8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8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5824C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5824C1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3E49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492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WOLF-CJY</dc:creator>
  <cp:keywords/>
  <dc:description/>
  <cp:lastModifiedBy>WOLF-CJY</cp:lastModifiedBy>
  <cp:revision>3</cp:revision>
  <dcterms:created xsi:type="dcterms:W3CDTF">2013-10-30T10:27:00Z</dcterms:created>
  <dcterms:modified xsi:type="dcterms:W3CDTF">2013-11-12T08:33:00Z</dcterms:modified>
</cp:coreProperties>
</file>