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ABDF29">
      <w:pPr>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Quantum-Enhanced Federated B2B Intelligence Network</w:t>
      </w:r>
    </w:p>
    <w:p w14:paraId="39B79BA8">
      <w:pPr>
        <w:jc w:val="center"/>
        <w:rPr>
          <w:rFonts w:hint="default" w:ascii="Times New Roman" w:hAnsi="Times New Roman" w:cs="Times New Roman"/>
          <w:b/>
          <w:bCs/>
          <w:sz w:val="44"/>
          <w:szCs w:val="44"/>
          <w:lang w:val="en-US"/>
        </w:rPr>
      </w:pPr>
    </w:p>
    <w:p w14:paraId="7F5D424F">
      <w:pPr>
        <w:jc w:val="left"/>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SUMMARY:</w:t>
      </w:r>
    </w:p>
    <w:p w14:paraId="62BC3179">
      <w:pPr>
        <w:jc w:val="left"/>
        <w:rPr>
          <w:rFonts w:hint="default" w:ascii="Times New Roman" w:hAnsi="Times New Roman"/>
          <w:b w:val="0"/>
          <w:bCs w:val="0"/>
          <w:sz w:val="28"/>
          <w:szCs w:val="28"/>
          <w:lang w:val="en-US"/>
        </w:rPr>
      </w:pPr>
      <w:r>
        <w:rPr>
          <w:rFonts w:hint="default" w:ascii="Times New Roman" w:hAnsi="Times New Roman" w:cs="Times New Roman"/>
          <w:b w:val="0"/>
          <w:bCs w:val="0"/>
          <w:sz w:val="36"/>
          <w:szCs w:val="36"/>
          <w:lang w:val="en-US"/>
        </w:rPr>
        <w:t xml:space="preserve">        </w:t>
      </w:r>
      <w:r>
        <w:rPr>
          <w:rFonts w:hint="default" w:ascii="Times New Roman" w:hAnsi="Times New Roman"/>
          <w:b w:val="0"/>
          <w:bCs w:val="0"/>
          <w:sz w:val="28"/>
          <w:szCs w:val="28"/>
          <w:lang w:val="en-US"/>
        </w:rPr>
        <w:t xml:space="preserve">In today’s competitive business-to-business (B2B) environment, organizations face challenges such as fragmented data, inconsistent pricing, delayed demand forecasting, and </w:t>
      </w:r>
      <w:r>
        <w:rPr>
          <w:rFonts w:hint="default" w:ascii="Times New Roman" w:hAnsi="Times New Roman"/>
          <w:b/>
          <w:bCs/>
          <w:sz w:val="28"/>
          <w:szCs w:val="28"/>
          <w:lang w:val="en-US"/>
        </w:rPr>
        <w:t>limited trust in information sharing.</w:t>
      </w:r>
      <w:r>
        <w:rPr>
          <w:rFonts w:hint="default" w:ascii="Times New Roman" w:hAnsi="Times New Roman"/>
          <w:b w:val="0"/>
          <w:bCs w:val="0"/>
          <w:sz w:val="28"/>
          <w:szCs w:val="28"/>
          <w:lang w:val="en-US"/>
        </w:rPr>
        <w:t xml:space="preserve"> Vendors, retailers, and distributors often work in silos, which leads to inefficiencies like price mismatches, supply chain delays, and missed opportunities for collaboration. Additionally, concerns about data privacy and ownership further restrict the ability to leverage collective intelligence across multiple stakeholders.</w:t>
      </w:r>
    </w:p>
    <w:p w14:paraId="5034747C">
      <w:pPr>
        <w:jc w:val="left"/>
        <w:rPr>
          <w:rFonts w:hint="default" w:ascii="Times New Roman" w:hAnsi="Times New Roman"/>
          <w:b w:val="0"/>
          <w:bCs w:val="0"/>
          <w:sz w:val="28"/>
          <w:szCs w:val="28"/>
          <w:lang w:val="en-US"/>
        </w:rPr>
      </w:pPr>
    </w:p>
    <w:p w14:paraId="7CFAD502">
      <w:pPr>
        <w:ind w:firstLine="700" w:firstLineChars="25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To address these challenges, the proposed solution introduces a Quantum Enhanced Federated B2B Intelligence Network (Qwipo). This prototype integrates three core technologies: </w:t>
      </w:r>
      <w:r>
        <w:rPr>
          <w:rFonts w:hint="default" w:ascii="Times New Roman" w:hAnsi="Times New Roman"/>
          <w:b/>
          <w:bCs/>
          <w:sz w:val="28"/>
          <w:szCs w:val="28"/>
          <w:lang w:val="en-US"/>
        </w:rPr>
        <w:t>federated learning</w:t>
      </w:r>
      <w:r>
        <w:rPr>
          <w:rFonts w:hint="default" w:ascii="Times New Roman" w:hAnsi="Times New Roman"/>
          <w:b w:val="0"/>
          <w:bCs w:val="0"/>
          <w:sz w:val="28"/>
          <w:szCs w:val="28"/>
          <w:lang w:val="en-US"/>
        </w:rPr>
        <w:t xml:space="preserve">, </w:t>
      </w:r>
      <w:r>
        <w:rPr>
          <w:rFonts w:hint="default" w:ascii="Times New Roman" w:hAnsi="Times New Roman"/>
          <w:b/>
          <w:bCs/>
          <w:sz w:val="28"/>
          <w:szCs w:val="28"/>
          <w:lang w:val="en-US"/>
        </w:rPr>
        <w:t>blockchain</w:t>
      </w:r>
      <w:r>
        <w:rPr>
          <w:rFonts w:hint="default" w:ascii="Times New Roman" w:hAnsi="Times New Roman"/>
          <w:b w:val="0"/>
          <w:bCs w:val="0"/>
          <w:sz w:val="28"/>
          <w:szCs w:val="28"/>
          <w:lang w:val="en-US"/>
        </w:rPr>
        <w:t xml:space="preserve">, and </w:t>
      </w:r>
      <w:r>
        <w:rPr>
          <w:rFonts w:hint="default" w:ascii="Times New Roman" w:hAnsi="Times New Roman"/>
          <w:b/>
          <w:bCs/>
          <w:sz w:val="28"/>
          <w:szCs w:val="28"/>
          <w:lang w:val="en-US"/>
        </w:rPr>
        <w:t>quantum computing</w:t>
      </w:r>
      <w:r>
        <w:rPr>
          <w:rFonts w:hint="default" w:ascii="Times New Roman" w:hAnsi="Times New Roman"/>
          <w:b w:val="0"/>
          <w:bCs w:val="0"/>
          <w:sz w:val="28"/>
          <w:szCs w:val="28"/>
          <w:lang w:val="en-US"/>
        </w:rPr>
        <w:t xml:space="preserve"> simulations. Federated learning enables different businesses to collaboratively train models without exposing their sensitive data. Blockchain ensures transparency, trust, and immutability of transactions such as pricing updates or demand forecasts. Quantum-inspired optimization accelerates decision-making by handling complex patterns in demand, pricing, and supply chains faster than traditional methods. The prototype envisions a</w:t>
      </w:r>
      <w:r>
        <w:rPr>
          <w:rFonts w:hint="default" w:ascii="Times New Roman" w:hAnsi="Times New Roman"/>
          <w:b/>
          <w:bCs/>
          <w:sz w:val="28"/>
          <w:szCs w:val="28"/>
          <w:lang w:val="en-US"/>
        </w:rPr>
        <w:t xml:space="preserve"> user-friendly platform </w:t>
      </w:r>
      <w:r>
        <w:rPr>
          <w:rFonts w:hint="default" w:ascii="Times New Roman" w:hAnsi="Times New Roman"/>
          <w:b w:val="0"/>
          <w:bCs w:val="0"/>
          <w:sz w:val="28"/>
          <w:szCs w:val="28"/>
          <w:lang w:val="en-US"/>
        </w:rPr>
        <w:t>where vendors and retailers can access unified insights, receive intelligent pricing suggestions, and forecast demand with greater accuracy.</w:t>
      </w:r>
    </w:p>
    <w:p w14:paraId="04CF405E">
      <w:pPr>
        <w:ind w:firstLine="700" w:firstLineChars="250"/>
        <w:jc w:val="left"/>
        <w:rPr>
          <w:rFonts w:hint="default" w:ascii="Times New Roman" w:hAnsi="Times New Roman"/>
          <w:b w:val="0"/>
          <w:bCs w:val="0"/>
          <w:sz w:val="28"/>
          <w:szCs w:val="28"/>
          <w:lang w:val="en-US"/>
        </w:rPr>
      </w:pPr>
    </w:p>
    <w:p w14:paraId="52BEA391">
      <w:pPr>
        <w:ind w:firstLine="700" w:firstLineChars="25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uniqueness of this network lies in</w:t>
      </w:r>
      <w:r>
        <w:rPr>
          <w:rFonts w:hint="default" w:ascii="Times New Roman" w:hAnsi="Times New Roman"/>
          <w:b/>
          <w:bCs/>
          <w:sz w:val="28"/>
          <w:szCs w:val="28"/>
          <w:lang w:val="en-US"/>
        </w:rPr>
        <w:t xml:space="preserve"> combining federated learning with blockchain </w:t>
      </w:r>
      <w:r>
        <w:rPr>
          <w:rFonts w:hint="default" w:ascii="Times New Roman" w:hAnsi="Times New Roman"/>
          <w:b w:val="0"/>
          <w:bCs w:val="0"/>
          <w:sz w:val="28"/>
          <w:szCs w:val="28"/>
          <w:lang w:val="en-US"/>
        </w:rPr>
        <w:t>and quantum enhancements within the B2B context. Unlike</w:t>
      </w:r>
      <w:r>
        <w:rPr>
          <w:rFonts w:hint="default" w:ascii="Times New Roman" w:hAnsi="Times New Roman"/>
          <w:b/>
          <w:bCs/>
          <w:sz w:val="28"/>
          <w:szCs w:val="28"/>
          <w:lang w:val="en-US"/>
        </w:rPr>
        <w:t xml:space="preserve"> traditional centralized systems</w:t>
      </w:r>
      <w:r>
        <w:rPr>
          <w:rFonts w:hint="default" w:ascii="Times New Roman" w:hAnsi="Times New Roman"/>
          <w:b w:val="0"/>
          <w:bCs w:val="0"/>
          <w:sz w:val="28"/>
          <w:szCs w:val="28"/>
          <w:lang w:val="en-US"/>
        </w:rPr>
        <w:t>, this approach respects data privacy while enabling collaborative intelligence. The quantum layer introduces advanced optimization capabilities, which make forecasting and pricing models more resilient and precise.</w:t>
      </w:r>
    </w:p>
    <w:p w14:paraId="3BC5C160">
      <w:pPr>
        <w:ind w:firstLine="700" w:firstLineChars="250"/>
        <w:jc w:val="left"/>
        <w:rPr>
          <w:rFonts w:hint="default" w:ascii="Times New Roman" w:hAnsi="Times New Roman"/>
          <w:b w:val="0"/>
          <w:bCs w:val="0"/>
          <w:sz w:val="28"/>
          <w:szCs w:val="28"/>
          <w:lang w:val="en-US"/>
        </w:rPr>
      </w:pPr>
    </w:p>
    <w:p w14:paraId="22E36E4A">
      <w:pPr>
        <w:ind w:firstLine="420" w:firstLineChars="150"/>
        <w:jc w:val="left"/>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 xml:space="preserve">The potential impact is significant: </w:t>
      </w:r>
      <w:r>
        <w:rPr>
          <w:rFonts w:hint="default" w:ascii="Times New Roman" w:hAnsi="Times New Roman"/>
          <w:b/>
          <w:bCs/>
          <w:sz w:val="28"/>
          <w:szCs w:val="28"/>
          <w:lang w:val="en-US"/>
        </w:rPr>
        <w:t xml:space="preserve">real-time price synchronization </w:t>
      </w:r>
      <w:r>
        <w:rPr>
          <w:rFonts w:hint="default" w:ascii="Times New Roman" w:hAnsi="Times New Roman"/>
          <w:b w:val="0"/>
          <w:bCs w:val="0"/>
          <w:sz w:val="28"/>
          <w:szCs w:val="28"/>
          <w:lang w:val="en-US"/>
        </w:rPr>
        <w:t>across stakeholders, improved trust between vendors and retailers, and smarter collaboration in supply chain management. This innovation reduces inefficiencies, enhances competitiveness, and lays the foundation for a next-generation B2B ecosystem where intelligence is shared securely and decisions are optimized at scale.</w:t>
      </w:r>
    </w:p>
    <w:p w14:paraId="0B849F41">
      <w:pPr>
        <w:jc w:val="center"/>
        <w:rPr>
          <w:rFonts w:hint="default" w:ascii="Times New Roman" w:hAnsi="Times New Roman" w:cs="Times New Roman"/>
          <w:b/>
          <w:bCs/>
          <w:sz w:val="44"/>
          <w:szCs w:val="44"/>
          <w:lang w:val="en-US"/>
        </w:rPr>
      </w:pPr>
    </w:p>
    <w:p w14:paraId="769FDDCD">
      <w:pPr>
        <w:numPr>
          <w:ilvl w:val="0"/>
          <w:numId w:val="1"/>
        </w:numPr>
        <w:jc w:val="left"/>
        <w:rPr>
          <w:rFonts w:hint="default" w:ascii="Times New Roman" w:hAnsi="Times New Roman"/>
          <w:b/>
          <w:bCs/>
          <w:sz w:val="36"/>
          <w:szCs w:val="36"/>
          <w:lang w:val="en-US"/>
        </w:rPr>
      </w:pPr>
      <w:r>
        <w:rPr>
          <w:rFonts w:hint="default" w:ascii="Times New Roman" w:hAnsi="Times New Roman"/>
          <w:b/>
          <w:bCs/>
          <w:sz w:val="36"/>
          <w:szCs w:val="36"/>
          <w:lang w:val="en-US"/>
        </w:rPr>
        <w:t>Problem Statement Reference:</w:t>
      </w:r>
    </w:p>
    <w:p w14:paraId="5DF43562">
      <w:pPr>
        <w:jc w:val="left"/>
        <w:rPr>
          <w:rFonts w:hint="default" w:ascii="Times New Roman" w:hAnsi="Times New Roman"/>
          <w:b/>
          <w:bCs/>
          <w:sz w:val="32"/>
          <w:szCs w:val="32"/>
          <w:lang w:val="en-US"/>
        </w:rPr>
      </w:pPr>
      <w:r>
        <w:rPr>
          <w:rFonts w:hint="default" w:ascii="Times New Roman" w:hAnsi="Times New Roman"/>
          <w:b/>
          <w:bCs/>
          <w:sz w:val="32"/>
          <w:szCs w:val="32"/>
          <w:lang w:val="en-US"/>
        </w:rPr>
        <w:t>Problem Statement Chosen</w:t>
      </w:r>
    </w:p>
    <w:p w14:paraId="660F092A">
      <w:pPr>
        <w:jc w:val="left"/>
        <w:rPr>
          <w:rFonts w:hint="default" w:ascii="Times New Roman" w:hAnsi="Times New Roman"/>
          <w:b w:val="0"/>
          <w:bCs w:val="0"/>
          <w:sz w:val="44"/>
          <w:szCs w:val="44"/>
          <w:lang w:val="en-US"/>
        </w:rPr>
      </w:pPr>
      <w:r>
        <w:rPr>
          <w:rFonts w:hint="default" w:ascii="Times New Roman" w:hAnsi="Times New Roman"/>
          <w:b w:val="0"/>
          <w:bCs w:val="0"/>
          <w:sz w:val="32"/>
          <w:szCs w:val="32"/>
          <w:lang w:val="en-US"/>
        </w:rPr>
        <w:t>Build a privacy-preserving B2B intelligence network that allows multiple retailers and vendors to collaboratively train predictive models (demand forecasting, dynamic pricing, anomaly detection) while protecting proprietary data, and improving model performance using quantum-enhanced techniques.</w:t>
      </w:r>
    </w:p>
    <w:p w14:paraId="391E0D31">
      <w:pPr>
        <w:jc w:val="left"/>
        <w:rPr>
          <w:rFonts w:hint="default" w:ascii="Times New Roman" w:hAnsi="Times New Roman"/>
          <w:b/>
          <w:bCs/>
          <w:sz w:val="32"/>
          <w:szCs w:val="32"/>
          <w:lang w:val="en-US"/>
        </w:rPr>
      </w:pPr>
      <w:r>
        <w:rPr>
          <w:rFonts w:hint="default" w:ascii="Times New Roman" w:hAnsi="Times New Roman"/>
          <w:b/>
          <w:bCs/>
          <w:sz w:val="32"/>
          <w:szCs w:val="32"/>
          <w:lang w:val="en-US"/>
        </w:rPr>
        <w:t>Reason to Choose the Problem Statement</w:t>
      </w:r>
    </w:p>
    <w:p w14:paraId="09FBC5CE">
      <w:p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B2B pricing and demand intelligence are competitive and data-sensitive. Federated learning preserves privacy while enabling collaboration; quantum-enhanced components can potentially improve representation/optimization on certain datasets, offering a competitive edge.</w:t>
      </w:r>
    </w:p>
    <w:p w14:paraId="491F0AC6">
      <w:pPr>
        <w:jc w:val="left"/>
        <w:rPr>
          <w:rFonts w:hint="default" w:ascii="Times New Roman" w:hAnsi="Times New Roman"/>
          <w:b w:val="0"/>
          <w:bCs w:val="0"/>
          <w:sz w:val="32"/>
          <w:szCs w:val="32"/>
          <w:lang w:val="en-US"/>
        </w:rPr>
      </w:pPr>
    </w:p>
    <w:p w14:paraId="5CBAECF0">
      <w:pPr>
        <w:numPr>
          <w:ilvl w:val="0"/>
          <w:numId w:val="1"/>
        </w:numPr>
        <w:ind w:left="0" w:leftChars="0" w:firstLine="0" w:firstLineChars="0"/>
        <w:jc w:val="left"/>
        <w:rPr>
          <w:rFonts w:hint="default" w:ascii="Times New Roman" w:hAnsi="Times New Roman"/>
          <w:b/>
          <w:bCs/>
          <w:sz w:val="36"/>
          <w:szCs w:val="36"/>
          <w:lang w:val="en-US"/>
        </w:rPr>
      </w:pPr>
      <w:r>
        <w:rPr>
          <w:rFonts w:hint="default" w:ascii="Times New Roman" w:hAnsi="Times New Roman"/>
          <w:b/>
          <w:bCs/>
          <w:sz w:val="36"/>
          <w:szCs w:val="36"/>
          <w:lang w:val="en-US"/>
        </w:rPr>
        <w:t>Solution Overview:</w:t>
      </w:r>
    </w:p>
    <w:p w14:paraId="378C397B">
      <w:pPr>
        <w:numPr>
          <w:ilvl w:val="0"/>
          <w:numId w:val="0"/>
        </w:numPr>
        <w:ind w:leftChars="0"/>
        <w:jc w:val="left"/>
        <w:rPr>
          <w:rFonts w:hint="default" w:ascii="Times New Roman" w:hAnsi="Times New Roman"/>
          <w:b/>
          <w:bCs/>
          <w:sz w:val="36"/>
          <w:szCs w:val="36"/>
          <w:lang w:val="en-US"/>
        </w:rPr>
      </w:pPr>
    </w:p>
    <w:p w14:paraId="426CA1B0">
      <w:pPr>
        <w:numPr>
          <w:ilvl w:val="0"/>
          <w:numId w:val="0"/>
        </w:numPr>
        <w:ind w:leftChars="0"/>
        <w:jc w:val="left"/>
        <w:rPr>
          <w:rFonts w:hint="default" w:ascii="Times New Roman" w:hAnsi="Times New Roman"/>
          <w:b/>
          <w:bCs/>
          <w:sz w:val="32"/>
          <w:szCs w:val="32"/>
          <w:lang w:val="en-US"/>
        </w:rPr>
      </w:pPr>
      <w:r>
        <w:rPr>
          <w:rFonts w:hint="default" w:ascii="Times New Roman" w:hAnsi="Times New Roman"/>
          <w:b/>
          <w:bCs/>
          <w:sz w:val="32"/>
          <w:szCs w:val="32"/>
          <w:lang w:val="en-US"/>
        </w:rPr>
        <w:t>Proposed Approach</w:t>
      </w:r>
    </w:p>
    <w:p w14:paraId="6AF3901E">
      <w:p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Create a federated learning system where vendors and retailers act as federated nodes that locally train models. A secure aggregator coordinates model updates; optional quantum-enhanced modules (quantum feature transforms / quantum kernels) are used locally or at the aggregator to improve learning on complex patterns.</w:t>
      </w:r>
    </w:p>
    <w:p w14:paraId="4F92A13D">
      <w:pPr>
        <w:jc w:val="left"/>
        <w:rPr>
          <w:rFonts w:hint="default" w:ascii="Times New Roman" w:hAnsi="Times New Roman"/>
          <w:b w:val="0"/>
          <w:bCs w:val="0"/>
          <w:sz w:val="36"/>
          <w:szCs w:val="36"/>
          <w:lang w:val="en-US"/>
        </w:rPr>
      </w:pPr>
    </w:p>
    <w:p w14:paraId="1BC2F483">
      <w:pPr>
        <w:jc w:val="left"/>
        <w:rPr>
          <w:rFonts w:hint="default" w:ascii="Times New Roman" w:hAnsi="Times New Roman"/>
          <w:b/>
          <w:bCs/>
          <w:sz w:val="32"/>
          <w:szCs w:val="32"/>
          <w:lang w:val="en-US"/>
        </w:rPr>
      </w:pPr>
      <w:r>
        <w:rPr>
          <w:rFonts w:hint="default" w:ascii="Times New Roman" w:hAnsi="Times New Roman"/>
          <w:b/>
          <w:bCs/>
          <w:sz w:val="32"/>
          <w:szCs w:val="32"/>
          <w:lang w:val="en-US"/>
        </w:rPr>
        <w:t>Key Features / Modules</w:t>
      </w:r>
    </w:p>
    <w:p w14:paraId="34545B26">
      <w:pPr>
        <w:jc w:val="left"/>
        <w:rPr>
          <w:rFonts w:hint="default" w:ascii="Times New Roman" w:hAnsi="Times New Roman"/>
          <w:b/>
          <w:bCs/>
          <w:sz w:val="44"/>
          <w:szCs w:val="44"/>
          <w:lang w:val="en-US"/>
        </w:rPr>
      </w:pPr>
    </w:p>
    <w:p w14:paraId="7B9AF13E">
      <w:pPr>
        <w:numPr>
          <w:ilvl w:val="0"/>
          <w:numId w:val="2"/>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Node client (retailer/vendor) for local training &amp; data preprocessing</w:t>
      </w:r>
    </w:p>
    <w:p w14:paraId="4AD32D5E">
      <w:pPr>
        <w:numPr>
          <w:ilvl w:val="0"/>
          <w:numId w:val="2"/>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Secure aggregation server (federated coordinator) with differential privacy &amp; secure aggregation</w:t>
      </w:r>
    </w:p>
    <w:p w14:paraId="2BDEB4FE">
      <w:pPr>
        <w:numPr>
          <w:ilvl w:val="0"/>
          <w:numId w:val="2"/>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Quantum enhancement module (optional): quantum kernel or quantum-inspired feature map</w:t>
      </w:r>
    </w:p>
    <w:p w14:paraId="6BC54DDB">
      <w:pPr>
        <w:numPr>
          <w:ilvl w:val="0"/>
          <w:numId w:val="2"/>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Analytics dashboard: demand forecast, price suggestions, anomaly alerts</w:t>
      </w:r>
    </w:p>
    <w:p w14:paraId="43472BA2">
      <w:pPr>
        <w:numPr>
          <w:ilvl w:val="0"/>
          <w:numId w:val="2"/>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Logging &amp; audit, model versioning, consent &amp; access control</w:t>
      </w:r>
    </w:p>
    <w:p w14:paraId="0311EEFB">
      <w:pPr>
        <w:jc w:val="left"/>
        <w:rPr>
          <w:rFonts w:hint="default" w:ascii="Times New Roman" w:hAnsi="Times New Roman"/>
          <w:b w:val="0"/>
          <w:bCs w:val="0"/>
          <w:sz w:val="32"/>
          <w:szCs w:val="32"/>
          <w:lang w:val="en-US"/>
        </w:rPr>
      </w:pPr>
    </w:p>
    <w:p w14:paraId="68893B92">
      <w:pPr>
        <w:numPr>
          <w:ilvl w:val="0"/>
          <w:numId w:val="1"/>
        </w:numPr>
        <w:ind w:left="0" w:leftChars="0" w:firstLine="0" w:firstLineChars="0"/>
        <w:jc w:val="left"/>
        <w:rPr>
          <w:rFonts w:hint="default" w:ascii="Times New Roman" w:hAnsi="Times New Roman"/>
          <w:b/>
          <w:bCs/>
          <w:sz w:val="36"/>
          <w:szCs w:val="36"/>
          <w:lang w:val="en-US"/>
        </w:rPr>
      </w:pPr>
      <w:r>
        <w:rPr>
          <w:rFonts w:hint="default" w:ascii="Times New Roman" w:hAnsi="Times New Roman"/>
          <w:b/>
          <w:bCs/>
          <w:sz w:val="36"/>
          <w:szCs w:val="36"/>
          <w:lang w:val="en-US"/>
        </w:rPr>
        <w:t>System Architecture:</w:t>
      </w:r>
    </w:p>
    <w:p w14:paraId="3957FB1D">
      <w:pPr>
        <w:numPr>
          <w:ilvl w:val="0"/>
          <w:numId w:val="0"/>
        </w:numPr>
        <w:ind w:leftChars="0"/>
        <w:jc w:val="left"/>
        <w:rPr>
          <w:rFonts w:hint="default" w:ascii="Times New Roman" w:hAnsi="Times New Roman"/>
          <w:b/>
          <w:bCs/>
          <w:sz w:val="36"/>
          <w:szCs w:val="36"/>
          <w:lang w:val="en-US"/>
        </w:rPr>
      </w:pPr>
    </w:p>
    <w:p w14:paraId="35D73F1A">
      <w:pPr>
        <w:jc w:val="left"/>
        <w:rPr>
          <w:rFonts w:hint="default" w:ascii="Times New Roman" w:hAnsi="Times New Roman"/>
          <w:b/>
          <w:bCs/>
          <w:sz w:val="32"/>
          <w:szCs w:val="32"/>
          <w:lang w:val="en-US"/>
        </w:rPr>
      </w:pPr>
      <w:bookmarkStart w:id="0" w:name="_GoBack"/>
      <w:bookmarkEnd w:id="0"/>
      <w:r>
        <w:rPr>
          <w:rFonts w:hint="default" w:ascii="Times New Roman" w:hAnsi="Times New Roman"/>
          <w:b/>
          <w:bCs/>
          <w:sz w:val="32"/>
          <w:szCs w:val="32"/>
          <w:lang w:val="en-US"/>
        </w:rPr>
        <w:t>Architecture Diagram / Workflow (textual)</w:t>
      </w:r>
    </w:p>
    <w:p w14:paraId="743CAE27">
      <w:pPr>
        <w:jc w:val="left"/>
        <w:rPr>
          <w:rFonts w:hint="default" w:ascii="Times New Roman" w:hAnsi="Times New Roman"/>
          <w:b w:val="0"/>
          <w:bCs w:val="0"/>
          <w:sz w:val="32"/>
          <w:szCs w:val="32"/>
          <w:lang w:val="en-US"/>
        </w:rPr>
      </w:pPr>
    </w:p>
    <w:p w14:paraId="2F680D31">
      <w:p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Retailers/Wholesalers (Local Data)</w:t>
      </w:r>
    </w:p>
    <w:p w14:paraId="1E791349">
      <w:p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p>
    <w:p w14:paraId="50D6B39A">
      <w:p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Local Model Training</w:t>
      </w:r>
    </w:p>
    <w:p w14:paraId="1344DC7B">
      <w:p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p>
    <w:p w14:paraId="18F0C4E8">
      <w:p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Quantum-Inspired Optimizer</w:t>
      </w:r>
    </w:p>
    <w:p w14:paraId="3E67966D">
      <w:p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p>
    <w:p w14:paraId="515071A1">
      <w:p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Secure Blockchain-based Aggregator</w:t>
      </w:r>
    </w:p>
    <w:p w14:paraId="7B3CEDEF">
      <w:p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p>
    <w:p w14:paraId="741787E9">
      <w:p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Global Model Update</w:t>
      </w:r>
    </w:p>
    <w:p w14:paraId="52C3E56A">
      <w:p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p>
    <w:p w14:paraId="7B71BF92">
      <w:p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B2B Intelligence Dashboard</w:t>
      </w:r>
    </w:p>
    <w:p w14:paraId="5E9D0582">
      <w:pPr>
        <w:jc w:val="left"/>
        <w:rPr>
          <w:rFonts w:hint="default" w:ascii="Times New Roman" w:hAnsi="Times New Roman"/>
          <w:b/>
          <w:bCs/>
          <w:sz w:val="44"/>
          <w:szCs w:val="44"/>
          <w:lang w:val="en-US"/>
        </w:rPr>
      </w:pPr>
    </w:p>
    <w:p w14:paraId="6ADE28B4">
      <w:pPr>
        <w:jc w:val="left"/>
        <w:rPr>
          <w:rFonts w:hint="default" w:ascii="Times New Roman" w:hAnsi="Times New Roman"/>
          <w:b/>
          <w:bCs/>
          <w:sz w:val="44"/>
          <w:szCs w:val="44"/>
          <w:lang w:val="en-US"/>
        </w:rPr>
      </w:pPr>
      <w:r>
        <w:rPr>
          <w:rFonts w:hint="default" w:ascii="Times New Roman" w:hAnsi="Times New Roman"/>
          <w:b/>
          <w:bCs/>
          <w:sz w:val="32"/>
          <w:szCs w:val="32"/>
          <w:lang w:val="en-US"/>
        </w:rPr>
        <w:t>Data Flow Explanation</w:t>
      </w:r>
    </w:p>
    <w:p w14:paraId="368E5BD7">
      <w:pPr>
        <w:numPr>
          <w:ilvl w:val="0"/>
          <w:numId w:val="3"/>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Local data stays on-device/server at each node.</w:t>
      </w:r>
    </w:p>
    <w:p w14:paraId="1578E103">
      <w:pPr>
        <w:numPr>
          <w:ilvl w:val="0"/>
          <w:numId w:val="3"/>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Node computes model update (gradients/weights) after local epochs.</w:t>
      </w:r>
    </w:p>
    <w:p w14:paraId="0965E780">
      <w:pPr>
        <w:numPr>
          <w:ilvl w:val="0"/>
          <w:numId w:val="3"/>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Optionally apply quantum feature transform to local inputs/embeddings.</w:t>
      </w:r>
    </w:p>
    <w:p w14:paraId="63483B09">
      <w:pPr>
        <w:numPr>
          <w:ilvl w:val="0"/>
          <w:numId w:val="3"/>
        </w:numPr>
        <w:tabs>
          <w:tab w:val="clear" w:pos="420"/>
        </w:tabs>
        <w:ind w:left="420" w:leftChars="0" w:hanging="420" w:firstLineChars="0"/>
        <w:jc w:val="left"/>
        <w:rPr>
          <w:rFonts w:hint="default" w:ascii="Times New Roman" w:hAnsi="Times New Roman"/>
          <w:b/>
          <w:bCs/>
          <w:sz w:val="44"/>
          <w:szCs w:val="44"/>
          <w:lang w:val="en-US"/>
        </w:rPr>
      </w:pPr>
      <w:r>
        <w:rPr>
          <w:rFonts w:hint="default" w:ascii="Times New Roman" w:hAnsi="Times New Roman"/>
          <w:b w:val="0"/>
          <w:bCs w:val="0"/>
          <w:sz w:val="32"/>
          <w:szCs w:val="32"/>
          <w:lang w:val="en-US"/>
        </w:rPr>
        <w:t>Encrypt/update is sent to aggregator using Secure Aggregation (and DP).</w:t>
      </w:r>
    </w:p>
    <w:p w14:paraId="2C06ED16">
      <w:pPr>
        <w:numPr>
          <w:ilvl w:val="0"/>
          <w:numId w:val="3"/>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Aggregator computes weighted average to produce global model.</w:t>
      </w:r>
    </w:p>
    <w:p w14:paraId="1D7A4B04">
      <w:pPr>
        <w:numPr>
          <w:ilvl w:val="0"/>
          <w:numId w:val="3"/>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Global model is distributed back; nodes evaluate and continue.</w:t>
      </w:r>
    </w:p>
    <w:p w14:paraId="52C43680">
      <w:pPr>
        <w:jc w:val="left"/>
        <w:rPr>
          <w:rFonts w:hint="default" w:ascii="Times New Roman" w:hAnsi="Times New Roman"/>
          <w:b/>
          <w:bCs/>
          <w:sz w:val="44"/>
          <w:szCs w:val="44"/>
          <w:lang w:val="en-US"/>
        </w:rPr>
      </w:pPr>
    </w:p>
    <w:p w14:paraId="56479977">
      <w:pPr>
        <w:numPr>
          <w:ilvl w:val="0"/>
          <w:numId w:val="1"/>
        </w:numPr>
        <w:ind w:left="0" w:leftChars="0" w:firstLine="0" w:firstLineChars="0"/>
        <w:jc w:val="left"/>
        <w:rPr>
          <w:rFonts w:hint="default" w:ascii="Times New Roman" w:hAnsi="Times New Roman"/>
          <w:b/>
          <w:bCs/>
          <w:sz w:val="36"/>
          <w:szCs w:val="36"/>
          <w:lang w:val="en-US"/>
        </w:rPr>
      </w:pPr>
      <w:r>
        <w:rPr>
          <w:rFonts w:hint="default" w:ascii="Times New Roman" w:hAnsi="Times New Roman"/>
          <w:b/>
          <w:bCs/>
          <w:sz w:val="36"/>
          <w:szCs w:val="36"/>
          <w:lang w:val="en-US"/>
        </w:rPr>
        <w:t>Technology Stack:</w:t>
      </w:r>
    </w:p>
    <w:p w14:paraId="5343D661">
      <w:pPr>
        <w:numPr>
          <w:ilvl w:val="0"/>
          <w:numId w:val="0"/>
        </w:numPr>
        <w:ind w:leftChars="0"/>
        <w:jc w:val="left"/>
        <w:rPr>
          <w:rFonts w:hint="default" w:ascii="Times New Roman" w:hAnsi="Times New Roman"/>
          <w:b/>
          <w:bCs/>
          <w:sz w:val="36"/>
          <w:szCs w:val="36"/>
          <w:lang w:val="en-US"/>
        </w:rPr>
      </w:pPr>
    </w:p>
    <w:p w14:paraId="6A6FDB3E">
      <w:pPr>
        <w:jc w:val="left"/>
        <w:rPr>
          <w:rFonts w:hint="default" w:ascii="Times New Roman" w:hAnsi="Times New Roman"/>
          <w:b/>
          <w:bCs/>
          <w:sz w:val="44"/>
          <w:szCs w:val="44"/>
          <w:lang w:val="en-US"/>
        </w:rPr>
      </w:pPr>
      <w:r>
        <w:rPr>
          <w:rFonts w:hint="default" w:ascii="Times New Roman" w:hAnsi="Times New Roman"/>
          <w:b/>
          <w:bCs/>
          <w:sz w:val="32"/>
          <w:szCs w:val="32"/>
          <w:lang w:val="en-US"/>
        </w:rPr>
        <w:t>Backend</w:t>
      </w:r>
    </w:p>
    <w:p w14:paraId="632727E0">
      <w:pPr>
        <w:numPr>
          <w:ilvl w:val="0"/>
          <w:numId w:val="4"/>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Python Flask/FastAPI for aggregator APIs and orchestration</w:t>
      </w:r>
    </w:p>
    <w:p w14:paraId="52EAA9D5">
      <w:pPr>
        <w:numPr>
          <w:ilvl w:val="0"/>
          <w:numId w:val="4"/>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gRPC / MQTT for lightweight communication with nodes</w:t>
      </w:r>
    </w:p>
    <w:p w14:paraId="0E486133">
      <w:pPr>
        <w:jc w:val="left"/>
        <w:rPr>
          <w:rFonts w:hint="default" w:ascii="Times New Roman" w:hAnsi="Times New Roman"/>
          <w:b/>
          <w:bCs/>
          <w:sz w:val="44"/>
          <w:szCs w:val="44"/>
          <w:lang w:val="en-US"/>
        </w:rPr>
      </w:pPr>
    </w:p>
    <w:p w14:paraId="55C867AD">
      <w:pPr>
        <w:jc w:val="left"/>
        <w:rPr>
          <w:rFonts w:hint="default" w:ascii="Times New Roman" w:hAnsi="Times New Roman"/>
          <w:b/>
          <w:bCs/>
          <w:sz w:val="32"/>
          <w:szCs w:val="32"/>
          <w:lang w:val="en-US"/>
        </w:rPr>
      </w:pPr>
      <w:r>
        <w:rPr>
          <w:rFonts w:hint="default" w:ascii="Times New Roman" w:hAnsi="Times New Roman"/>
          <w:b/>
          <w:bCs/>
          <w:sz w:val="32"/>
          <w:szCs w:val="32"/>
          <w:lang w:val="en-US"/>
        </w:rPr>
        <w:t>Frontend</w:t>
      </w:r>
    </w:p>
    <w:p w14:paraId="2CBF8FC2">
      <w:pPr>
        <w:jc w:val="left"/>
        <w:rPr>
          <w:rFonts w:hint="default" w:ascii="Times New Roman" w:hAnsi="Times New Roman"/>
          <w:b w:val="0"/>
          <w:bCs w:val="0"/>
          <w:sz w:val="32"/>
          <w:szCs w:val="32"/>
          <w:lang w:val="en-US"/>
        </w:rPr>
      </w:pPr>
    </w:p>
    <w:p w14:paraId="1C09EF72">
      <w:p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React (or Next.js) dashboard; real-time charts with Recharts or Chart.js</w:t>
      </w:r>
    </w:p>
    <w:p w14:paraId="20DCEA41">
      <w:pPr>
        <w:jc w:val="left"/>
        <w:rPr>
          <w:rFonts w:hint="default" w:ascii="Times New Roman" w:hAnsi="Times New Roman"/>
          <w:b/>
          <w:bCs/>
          <w:sz w:val="32"/>
          <w:szCs w:val="32"/>
          <w:lang w:val="en-US"/>
        </w:rPr>
      </w:pPr>
    </w:p>
    <w:p w14:paraId="4C5B262B">
      <w:pPr>
        <w:jc w:val="left"/>
        <w:rPr>
          <w:rFonts w:hint="default" w:ascii="Times New Roman" w:hAnsi="Times New Roman"/>
          <w:b/>
          <w:bCs/>
          <w:sz w:val="32"/>
          <w:szCs w:val="32"/>
          <w:lang w:val="en-US"/>
        </w:rPr>
      </w:pPr>
      <w:r>
        <w:rPr>
          <w:rFonts w:hint="default" w:ascii="Times New Roman" w:hAnsi="Times New Roman"/>
          <w:b/>
          <w:bCs/>
          <w:sz w:val="32"/>
          <w:szCs w:val="32"/>
          <w:lang w:val="en-US"/>
        </w:rPr>
        <w:t>Databases</w:t>
      </w:r>
    </w:p>
    <w:p w14:paraId="4D5D516D">
      <w:pPr>
        <w:jc w:val="left"/>
        <w:rPr>
          <w:rFonts w:hint="default" w:ascii="Times New Roman" w:hAnsi="Times New Roman"/>
          <w:b/>
          <w:bCs/>
          <w:sz w:val="32"/>
          <w:szCs w:val="32"/>
          <w:lang w:val="en-US"/>
        </w:rPr>
      </w:pPr>
    </w:p>
    <w:p w14:paraId="3C9C1304">
      <w:p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MongoDB for metadata, model versions, logs PostgreSQL for structured business data (optional)</w:t>
      </w:r>
    </w:p>
    <w:p w14:paraId="6CDE1176">
      <w:pPr>
        <w:jc w:val="left"/>
        <w:rPr>
          <w:rFonts w:hint="default" w:ascii="Times New Roman" w:hAnsi="Times New Roman"/>
          <w:b/>
          <w:bCs/>
          <w:sz w:val="32"/>
          <w:szCs w:val="32"/>
          <w:lang w:val="en-US"/>
        </w:rPr>
      </w:pPr>
    </w:p>
    <w:p w14:paraId="1314DC8D">
      <w:pPr>
        <w:jc w:val="left"/>
        <w:rPr>
          <w:rFonts w:hint="default" w:ascii="Times New Roman" w:hAnsi="Times New Roman"/>
          <w:b/>
          <w:bCs/>
          <w:sz w:val="32"/>
          <w:szCs w:val="32"/>
          <w:lang w:val="en-US"/>
        </w:rPr>
      </w:pPr>
      <w:r>
        <w:rPr>
          <w:rFonts w:hint="default" w:ascii="Times New Roman" w:hAnsi="Times New Roman"/>
          <w:b/>
          <w:bCs/>
          <w:sz w:val="32"/>
          <w:szCs w:val="32"/>
          <w:lang w:val="en-US"/>
        </w:rPr>
        <w:t>ML/AI Frameworks</w:t>
      </w:r>
    </w:p>
    <w:p w14:paraId="64924EDB">
      <w:pPr>
        <w:jc w:val="left"/>
        <w:rPr>
          <w:rFonts w:hint="default" w:ascii="Times New Roman" w:hAnsi="Times New Roman"/>
          <w:b/>
          <w:bCs/>
          <w:sz w:val="32"/>
          <w:szCs w:val="32"/>
          <w:lang w:val="en-US"/>
        </w:rPr>
      </w:pPr>
    </w:p>
    <w:p w14:paraId="506DB0D3">
      <w:pPr>
        <w:numPr>
          <w:ilvl w:val="0"/>
          <w:numId w:val="5"/>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TensorFlow Federated or PySyft / Flower for federated orchestration</w:t>
      </w:r>
    </w:p>
    <w:p w14:paraId="3F152FCE">
      <w:pPr>
        <w:numPr>
          <w:ilvl w:val="0"/>
          <w:numId w:val="5"/>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PyTorch + Flower integration (if PyTorch preferred)</w:t>
      </w:r>
    </w:p>
    <w:p w14:paraId="3CF8E9AA">
      <w:pPr>
        <w:numPr>
          <w:ilvl w:val="0"/>
          <w:numId w:val="5"/>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APIs / Libraries</w:t>
      </w:r>
    </w:p>
    <w:p w14:paraId="2715F729">
      <w:pPr>
        <w:numPr>
          <w:ilvl w:val="0"/>
          <w:numId w:val="5"/>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PyTorch/TensorFlow, Flower or TFF, PySyft, cryptography libs (PyNaCl), OpenSSL, Prometheus/Grafana for metrics</w:t>
      </w:r>
    </w:p>
    <w:p w14:paraId="439FBA6B">
      <w:pPr>
        <w:jc w:val="left"/>
        <w:rPr>
          <w:rFonts w:hint="default" w:ascii="Times New Roman" w:hAnsi="Times New Roman"/>
          <w:b/>
          <w:bCs/>
          <w:sz w:val="32"/>
          <w:szCs w:val="32"/>
          <w:lang w:val="en-US"/>
        </w:rPr>
      </w:pPr>
    </w:p>
    <w:p w14:paraId="66BE22A7">
      <w:pPr>
        <w:jc w:val="left"/>
        <w:rPr>
          <w:rFonts w:hint="default" w:ascii="Times New Roman" w:hAnsi="Times New Roman"/>
          <w:b/>
          <w:bCs/>
          <w:sz w:val="36"/>
          <w:szCs w:val="36"/>
          <w:lang w:val="en-US"/>
        </w:rPr>
      </w:pPr>
      <w:r>
        <w:rPr>
          <w:rFonts w:hint="default" w:ascii="Times New Roman" w:hAnsi="Times New Roman"/>
          <w:b/>
          <w:bCs/>
          <w:sz w:val="36"/>
          <w:szCs w:val="36"/>
          <w:lang w:val="en-US"/>
        </w:rPr>
        <w:t>e) Algorithms &amp; Models:</w:t>
      </w:r>
    </w:p>
    <w:p w14:paraId="108DBF15">
      <w:pPr>
        <w:jc w:val="left"/>
        <w:rPr>
          <w:rFonts w:hint="default" w:ascii="Times New Roman" w:hAnsi="Times New Roman"/>
          <w:b/>
          <w:bCs/>
          <w:sz w:val="32"/>
          <w:szCs w:val="32"/>
          <w:lang w:val="en-US"/>
        </w:rPr>
      </w:pPr>
    </w:p>
    <w:p w14:paraId="1A66D04D">
      <w:pPr>
        <w:jc w:val="left"/>
        <w:rPr>
          <w:rFonts w:hint="default" w:ascii="Times New Roman" w:hAnsi="Times New Roman"/>
          <w:b/>
          <w:bCs/>
          <w:sz w:val="32"/>
          <w:szCs w:val="32"/>
          <w:lang w:val="en-US"/>
        </w:rPr>
      </w:pPr>
      <w:r>
        <w:rPr>
          <w:rFonts w:hint="default" w:ascii="Times New Roman" w:hAnsi="Times New Roman"/>
          <w:b/>
          <w:bCs/>
          <w:sz w:val="32"/>
          <w:szCs w:val="32"/>
          <w:lang w:val="en-US"/>
        </w:rPr>
        <w:t>Algorithm(s) Chosen</w:t>
      </w:r>
    </w:p>
    <w:p w14:paraId="721BB631">
      <w:pPr>
        <w:jc w:val="left"/>
        <w:rPr>
          <w:rFonts w:hint="default" w:ascii="Times New Roman" w:hAnsi="Times New Roman"/>
          <w:b/>
          <w:bCs/>
          <w:sz w:val="44"/>
          <w:szCs w:val="44"/>
          <w:lang w:val="en-US"/>
        </w:rPr>
      </w:pPr>
    </w:p>
    <w:p w14:paraId="6883C297">
      <w:pPr>
        <w:numPr>
          <w:ilvl w:val="0"/>
          <w:numId w:val="6"/>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Federated Averaging (FedAvg) for core aggregation</w:t>
      </w:r>
    </w:p>
    <w:p w14:paraId="0DD6DFAA">
      <w:pPr>
        <w:numPr>
          <w:ilvl w:val="0"/>
          <w:numId w:val="6"/>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Local predictive models: LSTM/GRU or Transformer-lite for time-series demand forecasting; XGBoost/LightGBM for tabular pricing features</w:t>
      </w:r>
    </w:p>
    <w:p w14:paraId="2202C754">
      <w:pPr>
        <w:numPr>
          <w:ilvl w:val="0"/>
          <w:numId w:val="6"/>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Quantum enhancement: quantum kernel method (QSVM) or quantum-inspired feature maps applied to embeddings</w:t>
      </w:r>
    </w:p>
    <w:p w14:paraId="7B3DDFFC">
      <w:pPr>
        <w:jc w:val="left"/>
        <w:rPr>
          <w:rFonts w:hint="default" w:ascii="Times New Roman" w:hAnsi="Times New Roman"/>
          <w:b/>
          <w:bCs/>
          <w:sz w:val="32"/>
          <w:szCs w:val="32"/>
          <w:lang w:val="en-US"/>
        </w:rPr>
      </w:pPr>
    </w:p>
    <w:p w14:paraId="00C6CCBD">
      <w:pPr>
        <w:jc w:val="left"/>
        <w:rPr>
          <w:rFonts w:hint="default" w:ascii="Times New Roman" w:hAnsi="Times New Roman"/>
          <w:b/>
          <w:bCs/>
          <w:sz w:val="32"/>
          <w:szCs w:val="32"/>
          <w:lang w:val="en-US"/>
        </w:rPr>
      </w:pPr>
      <w:r>
        <w:rPr>
          <w:rFonts w:hint="default" w:ascii="Times New Roman" w:hAnsi="Times New Roman"/>
          <w:b/>
          <w:bCs/>
          <w:sz w:val="32"/>
          <w:szCs w:val="32"/>
          <w:lang w:val="en-US"/>
        </w:rPr>
        <w:t>Reason for Choice</w:t>
      </w:r>
    </w:p>
    <w:p w14:paraId="0A2B05D3">
      <w:pPr>
        <w:jc w:val="left"/>
        <w:rPr>
          <w:rFonts w:hint="default" w:ascii="Times New Roman" w:hAnsi="Times New Roman"/>
          <w:b/>
          <w:bCs/>
          <w:sz w:val="32"/>
          <w:szCs w:val="32"/>
          <w:lang w:val="en-US"/>
        </w:rPr>
      </w:pPr>
    </w:p>
    <w:p w14:paraId="6AC1A2E9">
      <w:pPr>
        <w:numPr>
          <w:ilvl w:val="0"/>
          <w:numId w:val="6"/>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FedAvg is simple and proven for non-IID federated setups.</w:t>
      </w:r>
    </w:p>
    <w:p w14:paraId="19A73183">
      <w:pPr>
        <w:numPr>
          <w:ilvl w:val="0"/>
          <w:numId w:val="6"/>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RNN/Transformer-lite suits temporal sales data; tree-based models for structured pricing signals.</w:t>
      </w:r>
    </w:p>
    <w:p w14:paraId="0A8D0232">
      <w:pPr>
        <w:numPr>
          <w:ilvl w:val="0"/>
          <w:numId w:val="6"/>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Quantum kernels can improve separability for complex, high-dimensional patterns in small-data regimes.</w:t>
      </w:r>
    </w:p>
    <w:p w14:paraId="69D3CA96">
      <w:pPr>
        <w:jc w:val="left"/>
        <w:rPr>
          <w:rFonts w:hint="default" w:ascii="Times New Roman" w:hAnsi="Times New Roman"/>
          <w:b/>
          <w:bCs/>
          <w:sz w:val="32"/>
          <w:szCs w:val="32"/>
          <w:lang w:val="en-US"/>
        </w:rPr>
      </w:pPr>
    </w:p>
    <w:p w14:paraId="0367B933">
      <w:pPr>
        <w:jc w:val="left"/>
        <w:rPr>
          <w:rFonts w:hint="default" w:ascii="Times New Roman" w:hAnsi="Times New Roman"/>
          <w:b/>
          <w:bCs/>
          <w:sz w:val="32"/>
          <w:szCs w:val="32"/>
          <w:lang w:val="en-US"/>
        </w:rPr>
      </w:pPr>
      <w:r>
        <w:rPr>
          <w:rFonts w:hint="default" w:ascii="Times New Roman" w:hAnsi="Times New Roman"/>
          <w:b/>
          <w:bCs/>
          <w:sz w:val="32"/>
          <w:szCs w:val="32"/>
          <w:lang w:val="en-US"/>
        </w:rPr>
        <w:t>Model Training &amp; Testing Approach</w:t>
      </w:r>
    </w:p>
    <w:p w14:paraId="73EF9C15">
      <w:pPr>
        <w:jc w:val="left"/>
        <w:rPr>
          <w:rFonts w:hint="default" w:ascii="Times New Roman" w:hAnsi="Times New Roman"/>
          <w:b/>
          <w:bCs/>
          <w:sz w:val="32"/>
          <w:szCs w:val="32"/>
          <w:lang w:val="en-US"/>
        </w:rPr>
      </w:pPr>
    </w:p>
    <w:p w14:paraId="6D3C6B6C">
      <w:pPr>
        <w:numPr>
          <w:ilvl w:val="0"/>
          <w:numId w:val="6"/>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Local training at nodes with early stopping; periodic secure aggregation rounds.</w:t>
      </w:r>
    </w:p>
    <w:p w14:paraId="2963B335">
      <w:pPr>
        <w:numPr>
          <w:ilvl w:val="0"/>
          <w:numId w:val="6"/>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Holdout and cross-validation performed locally; aggregator monitors validation metrics aggregated (not raw data).</w:t>
      </w:r>
    </w:p>
    <w:p w14:paraId="07672BF5">
      <w:pPr>
        <w:numPr>
          <w:ilvl w:val="0"/>
          <w:numId w:val="6"/>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Federated evaluation: compute weighted validation metrics across nodes; A/B test new global models.</w:t>
      </w:r>
    </w:p>
    <w:p w14:paraId="7456E23A">
      <w:pPr>
        <w:jc w:val="left"/>
        <w:rPr>
          <w:rFonts w:hint="default" w:ascii="Times New Roman" w:hAnsi="Times New Roman"/>
          <w:b/>
          <w:bCs/>
          <w:sz w:val="32"/>
          <w:szCs w:val="32"/>
          <w:lang w:val="en-US"/>
        </w:rPr>
      </w:pPr>
    </w:p>
    <w:p w14:paraId="7B3CC438">
      <w:pPr>
        <w:jc w:val="left"/>
        <w:rPr>
          <w:rFonts w:hint="default" w:ascii="Times New Roman" w:hAnsi="Times New Roman"/>
          <w:b/>
          <w:bCs/>
          <w:sz w:val="36"/>
          <w:szCs w:val="36"/>
          <w:lang w:val="en-US"/>
        </w:rPr>
      </w:pPr>
      <w:r>
        <w:rPr>
          <w:rFonts w:hint="default" w:ascii="Times New Roman" w:hAnsi="Times New Roman"/>
          <w:b/>
          <w:bCs/>
          <w:sz w:val="36"/>
          <w:szCs w:val="36"/>
          <w:lang w:val="en-US"/>
        </w:rPr>
        <w:t>f) Data Handling:</w:t>
      </w:r>
    </w:p>
    <w:p w14:paraId="47B9E467">
      <w:pPr>
        <w:jc w:val="left"/>
        <w:rPr>
          <w:rFonts w:hint="default" w:ascii="Times New Roman" w:hAnsi="Times New Roman"/>
          <w:b/>
          <w:bCs/>
          <w:sz w:val="32"/>
          <w:szCs w:val="32"/>
          <w:lang w:val="en-US"/>
        </w:rPr>
      </w:pPr>
    </w:p>
    <w:p w14:paraId="13583702">
      <w:pPr>
        <w:jc w:val="left"/>
        <w:rPr>
          <w:rFonts w:hint="default" w:ascii="Times New Roman" w:hAnsi="Times New Roman"/>
          <w:b/>
          <w:bCs/>
          <w:sz w:val="32"/>
          <w:szCs w:val="32"/>
          <w:lang w:val="en-US"/>
        </w:rPr>
      </w:pPr>
      <w:r>
        <w:rPr>
          <w:rFonts w:hint="default" w:ascii="Times New Roman" w:hAnsi="Times New Roman"/>
          <w:b/>
          <w:bCs/>
          <w:sz w:val="32"/>
          <w:szCs w:val="32"/>
          <w:lang w:val="en-US"/>
        </w:rPr>
        <w:t>Data Sources Used (APIs/Datasets)</w:t>
      </w:r>
    </w:p>
    <w:p w14:paraId="33FB5719">
      <w:pPr>
        <w:jc w:val="left"/>
        <w:rPr>
          <w:rFonts w:hint="default" w:ascii="Times New Roman" w:hAnsi="Times New Roman"/>
          <w:b/>
          <w:bCs/>
          <w:sz w:val="32"/>
          <w:szCs w:val="32"/>
          <w:lang w:val="en-US"/>
        </w:rPr>
      </w:pPr>
    </w:p>
    <w:p w14:paraId="0AAB20FE">
      <w:pPr>
        <w:numPr>
          <w:ilvl w:val="0"/>
          <w:numId w:val="7"/>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Internal sales/inventory logs from participating retailers</w:t>
      </w:r>
    </w:p>
    <w:p w14:paraId="206DAE49">
      <w:pPr>
        <w:numPr>
          <w:ilvl w:val="0"/>
          <w:numId w:val="7"/>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Public datasets for prototype: M5 Forecasting dataset, Kaggle retail datasets, synthetic B2B pricing data</w:t>
      </w:r>
    </w:p>
    <w:p w14:paraId="604294FC">
      <w:pPr>
        <w:jc w:val="left"/>
        <w:rPr>
          <w:rFonts w:hint="default" w:ascii="Times New Roman" w:hAnsi="Times New Roman"/>
          <w:b/>
          <w:bCs/>
          <w:sz w:val="32"/>
          <w:szCs w:val="32"/>
          <w:lang w:val="en-US"/>
        </w:rPr>
      </w:pPr>
    </w:p>
    <w:p w14:paraId="6386C814">
      <w:pPr>
        <w:jc w:val="left"/>
        <w:rPr>
          <w:rFonts w:hint="default" w:ascii="Times New Roman" w:hAnsi="Times New Roman"/>
          <w:b/>
          <w:bCs/>
          <w:sz w:val="32"/>
          <w:szCs w:val="32"/>
          <w:lang w:val="en-US"/>
        </w:rPr>
      </w:pPr>
      <w:r>
        <w:rPr>
          <w:rFonts w:hint="default" w:ascii="Times New Roman" w:hAnsi="Times New Roman"/>
          <w:b/>
          <w:bCs/>
          <w:sz w:val="32"/>
          <w:szCs w:val="32"/>
          <w:lang w:val="en-US"/>
        </w:rPr>
        <w:t>Preprocessing Methods</w:t>
      </w:r>
    </w:p>
    <w:p w14:paraId="162AB6C8">
      <w:pPr>
        <w:jc w:val="left"/>
        <w:rPr>
          <w:rFonts w:hint="default" w:ascii="Times New Roman" w:hAnsi="Times New Roman"/>
          <w:b/>
          <w:bCs/>
          <w:sz w:val="32"/>
          <w:szCs w:val="32"/>
          <w:lang w:val="en-US"/>
        </w:rPr>
      </w:pPr>
    </w:p>
    <w:p w14:paraId="2AF2B5AB">
      <w:p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Time-series resampling, missing-value imputation, normalization, feature engineering (lag features, rolling means), one-hot encoding for categorical fields</w:t>
      </w:r>
    </w:p>
    <w:p w14:paraId="33841443">
      <w:pPr>
        <w:jc w:val="left"/>
        <w:rPr>
          <w:rFonts w:hint="default" w:ascii="Times New Roman" w:hAnsi="Times New Roman"/>
          <w:b/>
          <w:bCs/>
          <w:sz w:val="32"/>
          <w:szCs w:val="32"/>
          <w:lang w:val="en-US"/>
        </w:rPr>
      </w:pPr>
    </w:p>
    <w:p w14:paraId="69784B83">
      <w:pPr>
        <w:jc w:val="left"/>
        <w:rPr>
          <w:rFonts w:hint="default" w:ascii="Times New Roman" w:hAnsi="Times New Roman"/>
          <w:b/>
          <w:bCs/>
          <w:sz w:val="32"/>
          <w:szCs w:val="32"/>
          <w:lang w:val="en-US"/>
        </w:rPr>
      </w:pPr>
      <w:r>
        <w:rPr>
          <w:rFonts w:hint="default" w:ascii="Times New Roman" w:hAnsi="Times New Roman"/>
          <w:b/>
          <w:bCs/>
          <w:sz w:val="32"/>
          <w:szCs w:val="32"/>
          <w:lang w:val="en-US"/>
        </w:rPr>
        <w:t>Storage / Pipeline Setup</w:t>
      </w:r>
    </w:p>
    <w:p w14:paraId="3E269188">
      <w:pPr>
        <w:jc w:val="left"/>
        <w:rPr>
          <w:rFonts w:hint="default" w:ascii="Times New Roman" w:hAnsi="Times New Roman"/>
          <w:b/>
          <w:bCs/>
          <w:sz w:val="32"/>
          <w:szCs w:val="32"/>
          <w:lang w:val="en-US"/>
        </w:rPr>
      </w:pPr>
    </w:p>
    <w:p w14:paraId="221B7AC2">
      <w:pPr>
        <w:numPr>
          <w:ilvl w:val="0"/>
          <w:numId w:val="7"/>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Local node: raw data storage; local preprocessing pipeline (Dockerized).</w:t>
      </w:r>
    </w:p>
    <w:p w14:paraId="233CC676">
      <w:pPr>
        <w:numPr>
          <w:ilvl w:val="0"/>
          <w:numId w:val="7"/>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Aggregator: only stores encrypted model updates, model metadata, logs.</w:t>
      </w:r>
    </w:p>
    <w:p w14:paraId="249D38F0">
      <w:pPr>
        <w:numPr>
          <w:ilvl w:val="0"/>
          <w:numId w:val="7"/>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CI/CD pipeline for models (GitHub Actions), container images in Docker registry.</w:t>
      </w:r>
    </w:p>
    <w:p w14:paraId="294BF725">
      <w:pPr>
        <w:jc w:val="left"/>
        <w:rPr>
          <w:rFonts w:hint="default" w:ascii="Times New Roman" w:hAnsi="Times New Roman"/>
          <w:b/>
          <w:bCs/>
          <w:sz w:val="36"/>
          <w:szCs w:val="36"/>
          <w:lang w:val="en-US"/>
        </w:rPr>
      </w:pPr>
    </w:p>
    <w:p w14:paraId="3D094FC1">
      <w:pPr>
        <w:jc w:val="left"/>
        <w:rPr>
          <w:rFonts w:hint="default" w:ascii="Times New Roman" w:hAnsi="Times New Roman"/>
          <w:b/>
          <w:bCs/>
          <w:sz w:val="36"/>
          <w:szCs w:val="36"/>
          <w:lang w:val="en-US"/>
        </w:rPr>
      </w:pPr>
      <w:r>
        <w:rPr>
          <w:rFonts w:hint="default" w:ascii="Times New Roman" w:hAnsi="Times New Roman"/>
          <w:b/>
          <w:bCs/>
          <w:sz w:val="36"/>
          <w:szCs w:val="36"/>
          <w:lang w:val="en-US"/>
        </w:rPr>
        <w:t>g) Implementation Plan:</w:t>
      </w:r>
    </w:p>
    <w:p w14:paraId="07399D77">
      <w:pPr>
        <w:jc w:val="left"/>
        <w:rPr>
          <w:rFonts w:hint="default" w:ascii="Times New Roman" w:hAnsi="Times New Roman"/>
          <w:b/>
          <w:bCs/>
          <w:sz w:val="32"/>
          <w:szCs w:val="32"/>
          <w:lang w:val="en-US"/>
        </w:rPr>
      </w:pPr>
    </w:p>
    <w:p w14:paraId="2D39DD79">
      <w:pPr>
        <w:jc w:val="left"/>
        <w:rPr>
          <w:rFonts w:hint="default" w:ascii="Times New Roman" w:hAnsi="Times New Roman"/>
          <w:b/>
          <w:bCs/>
          <w:sz w:val="32"/>
          <w:szCs w:val="32"/>
          <w:lang w:val="en-US"/>
        </w:rPr>
      </w:pPr>
      <w:r>
        <w:rPr>
          <w:rFonts w:hint="default" w:ascii="Times New Roman" w:hAnsi="Times New Roman"/>
          <w:b/>
          <w:bCs/>
          <w:sz w:val="32"/>
          <w:szCs w:val="32"/>
          <w:lang w:val="en-US"/>
        </w:rPr>
        <w:t>Initial Setup &amp; Environment</w:t>
      </w:r>
    </w:p>
    <w:p w14:paraId="2BA71019">
      <w:pPr>
        <w:jc w:val="left"/>
        <w:rPr>
          <w:rFonts w:hint="default" w:ascii="Times New Roman" w:hAnsi="Times New Roman"/>
          <w:b/>
          <w:bCs/>
          <w:sz w:val="32"/>
          <w:szCs w:val="32"/>
          <w:lang w:val="en-US"/>
        </w:rPr>
      </w:pPr>
    </w:p>
    <w:p w14:paraId="7A1D6C1E">
      <w:pPr>
        <w:numPr>
          <w:ilvl w:val="0"/>
          <w:numId w:val="8"/>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Dockerize node and aggregator services.</w:t>
      </w:r>
    </w:p>
    <w:p w14:paraId="6843C5D5">
      <w:pPr>
        <w:numPr>
          <w:ilvl w:val="0"/>
          <w:numId w:val="8"/>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Build local simulator nodes for development (simulate multiple retailers).</w:t>
      </w:r>
    </w:p>
    <w:p w14:paraId="04F60D2F">
      <w:pPr>
        <w:jc w:val="left"/>
        <w:rPr>
          <w:rFonts w:hint="default" w:ascii="Times New Roman" w:hAnsi="Times New Roman"/>
          <w:b/>
          <w:bCs/>
          <w:sz w:val="32"/>
          <w:szCs w:val="32"/>
          <w:lang w:val="en-US"/>
        </w:rPr>
      </w:pPr>
    </w:p>
    <w:p w14:paraId="031B4CE3">
      <w:pPr>
        <w:jc w:val="left"/>
        <w:rPr>
          <w:rFonts w:hint="default" w:ascii="Times New Roman" w:hAnsi="Times New Roman"/>
          <w:b/>
          <w:bCs/>
          <w:sz w:val="32"/>
          <w:szCs w:val="32"/>
          <w:lang w:val="en-US"/>
        </w:rPr>
      </w:pPr>
      <w:r>
        <w:rPr>
          <w:rFonts w:hint="default" w:ascii="Times New Roman" w:hAnsi="Times New Roman"/>
          <w:b/>
          <w:bCs/>
          <w:sz w:val="32"/>
          <w:szCs w:val="32"/>
          <w:lang w:val="en-US"/>
        </w:rPr>
        <w:t>Core Module Development</w:t>
      </w:r>
    </w:p>
    <w:p w14:paraId="1D3E8249">
      <w:pPr>
        <w:jc w:val="left"/>
        <w:rPr>
          <w:rFonts w:hint="default" w:ascii="Times New Roman" w:hAnsi="Times New Roman"/>
          <w:b/>
          <w:bCs/>
          <w:sz w:val="32"/>
          <w:szCs w:val="32"/>
          <w:lang w:val="en-US"/>
        </w:rPr>
      </w:pPr>
    </w:p>
    <w:p w14:paraId="07483513">
      <w:pPr>
        <w:numPr>
          <w:ilvl w:val="0"/>
          <w:numId w:val="9"/>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Local client agent: data ingestion, training loop, secure upload.</w:t>
      </w:r>
    </w:p>
    <w:p w14:paraId="13CAC1BE">
      <w:pPr>
        <w:numPr>
          <w:ilvl w:val="0"/>
          <w:numId w:val="9"/>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Federated server: aggregation, model versioning, DP/secure aggregation.</w:t>
      </w:r>
    </w:p>
    <w:p w14:paraId="6A585A78">
      <w:pPr>
        <w:numPr>
          <w:ilvl w:val="0"/>
          <w:numId w:val="9"/>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Quantum module: integrate quantum emulator (Qiskit/Azure Quantum) or a quantum-inspired transform (for practical prototype).</w:t>
      </w:r>
    </w:p>
    <w:p w14:paraId="06858637">
      <w:pPr>
        <w:numPr>
          <w:ilvl w:val="0"/>
          <w:numId w:val="9"/>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Dashboard &amp; APIs.</w:t>
      </w:r>
    </w:p>
    <w:p w14:paraId="795A80ED">
      <w:pPr>
        <w:jc w:val="left"/>
        <w:rPr>
          <w:rFonts w:hint="default" w:ascii="Times New Roman" w:hAnsi="Times New Roman"/>
          <w:b/>
          <w:bCs/>
          <w:sz w:val="32"/>
          <w:szCs w:val="32"/>
          <w:lang w:val="en-US"/>
        </w:rPr>
      </w:pPr>
    </w:p>
    <w:p w14:paraId="3C653126">
      <w:pPr>
        <w:jc w:val="left"/>
        <w:rPr>
          <w:rFonts w:hint="default" w:ascii="Times New Roman" w:hAnsi="Times New Roman"/>
          <w:b/>
          <w:bCs/>
          <w:sz w:val="32"/>
          <w:szCs w:val="32"/>
          <w:lang w:val="en-US"/>
        </w:rPr>
      </w:pPr>
      <w:r>
        <w:rPr>
          <w:rFonts w:hint="default" w:ascii="Times New Roman" w:hAnsi="Times New Roman"/>
          <w:b/>
          <w:bCs/>
          <w:sz w:val="32"/>
          <w:szCs w:val="32"/>
          <w:lang w:val="en-US"/>
        </w:rPr>
        <w:t>Integration &amp; Testing</w:t>
      </w:r>
    </w:p>
    <w:p w14:paraId="59B80185">
      <w:pPr>
        <w:jc w:val="left"/>
        <w:rPr>
          <w:rFonts w:hint="default" w:ascii="Times New Roman" w:hAnsi="Times New Roman"/>
          <w:b/>
          <w:bCs/>
          <w:sz w:val="32"/>
          <w:szCs w:val="32"/>
          <w:lang w:val="en-US"/>
        </w:rPr>
      </w:pPr>
    </w:p>
    <w:p w14:paraId="62601D52">
      <w:pPr>
        <w:numPr>
          <w:ilvl w:val="0"/>
          <w:numId w:val="10"/>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Unit tests for components; integration tests with simulated nodes.</w:t>
      </w:r>
    </w:p>
    <w:p w14:paraId="7AC7967A">
      <w:pPr>
        <w:numPr>
          <w:ilvl w:val="0"/>
          <w:numId w:val="10"/>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Security tests: encryption, access controls.</w:t>
      </w:r>
    </w:p>
    <w:p w14:paraId="3F995B6A">
      <w:pPr>
        <w:numPr>
          <w:ilvl w:val="0"/>
          <w:numId w:val="10"/>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Performance testing under non-IID data.</w:t>
      </w:r>
    </w:p>
    <w:p w14:paraId="60702B28">
      <w:pPr>
        <w:jc w:val="left"/>
        <w:rPr>
          <w:rFonts w:hint="default" w:ascii="Times New Roman" w:hAnsi="Times New Roman"/>
          <w:b/>
          <w:bCs/>
          <w:sz w:val="32"/>
          <w:szCs w:val="32"/>
          <w:lang w:val="en-US"/>
        </w:rPr>
      </w:pPr>
    </w:p>
    <w:p w14:paraId="259571E4">
      <w:pPr>
        <w:jc w:val="left"/>
        <w:rPr>
          <w:rFonts w:hint="default" w:ascii="Times New Roman" w:hAnsi="Times New Roman"/>
          <w:b/>
          <w:bCs/>
          <w:sz w:val="32"/>
          <w:szCs w:val="32"/>
          <w:lang w:val="en-US"/>
        </w:rPr>
      </w:pPr>
      <w:r>
        <w:rPr>
          <w:rFonts w:hint="default" w:ascii="Times New Roman" w:hAnsi="Times New Roman"/>
          <w:b/>
          <w:bCs/>
          <w:sz w:val="32"/>
          <w:szCs w:val="32"/>
          <w:lang w:val="en-US"/>
        </w:rPr>
        <w:t>Final Deployment-ready Build</w:t>
      </w:r>
    </w:p>
    <w:p w14:paraId="0904570D">
      <w:pPr>
        <w:jc w:val="left"/>
        <w:rPr>
          <w:rFonts w:hint="default" w:ascii="Times New Roman" w:hAnsi="Times New Roman"/>
          <w:b/>
          <w:bCs/>
          <w:sz w:val="32"/>
          <w:szCs w:val="32"/>
          <w:lang w:val="en-US"/>
        </w:rPr>
      </w:pPr>
    </w:p>
    <w:p w14:paraId="7E15D905">
      <w:pPr>
        <w:numPr>
          <w:ilvl w:val="0"/>
          <w:numId w:val="11"/>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Kubernetes deployment (Helm charts): autoscaling aggregator, node containers on partner infra or edge VMs.</w:t>
      </w:r>
    </w:p>
    <w:p w14:paraId="097AA19E">
      <w:pPr>
        <w:numPr>
          <w:ilvl w:val="0"/>
          <w:numId w:val="11"/>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CI for model releases.</w:t>
      </w:r>
    </w:p>
    <w:p w14:paraId="063784C8">
      <w:pPr>
        <w:jc w:val="left"/>
        <w:rPr>
          <w:rFonts w:hint="default" w:ascii="Times New Roman" w:hAnsi="Times New Roman"/>
          <w:b/>
          <w:bCs/>
          <w:sz w:val="44"/>
          <w:szCs w:val="44"/>
          <w:lang w:val="en-US"/>
        </w:rPr>
      </w:pPr>
    </w:p>
    <w:p w14:paraId="47D2454C">
      <w:pPr>
        <w:jc w:val="left"/>
        <w:rPr>
          <w:rFonts w:hint="default" w:ascii="Times New Roman" w:hAnsi="Times New Roman"/>
          <w:b/>
          <w:bCs/>
          <w:sz w:val="36"/>
          <w:szCs w:val="36"/>
          <w:lang w:val="en-US"/>
        </w:rPr>
      </w:pPr>
      <w:r>
        <w:rPr>
          <w:rFonts w:hint="default" w:ascii="Times New Roman" w:hAnsi="Times New Roman"/>
          <w:b/>
          <w:bCs/>
          <w:sz w:val="36"/>
          <w:szCs w:val="36"/>
          <w:lang w:val="en-US"/>
        </w:rPr>
        <w:t>h) Performance &amp; Validation:</w:t>
      </w:r>
    </w:p>
    <w:p w14:paraId="257589B5">
      <w:pPr>
        <w:jc w:val="left"/>
        <w:rPr>
          <w:rFonts w:hint="default" w:ascii="Times New Roman" w:hAnsi="Times New Roman"/>
          <w:b/>
          <w:bCs/>
          <w:sz w:val="32"/>
          <w:szCs w:val="32"/>
          <w:lang w:val="en-US"/>
        </w:rPr>
      </w:pPr>
    </w:p>
    <w:p w14:paraId="5FA728E9">
      <w:pPr>
        <w:jc w:val="left"/>
        <w:rPr>
          <w:rFonts w:hint="default" w:ascii="Times New Roman" w:hAnsi="Times New Roman"/>
          <w:b/>
          <w:bCs/>
          <w:sz w:val="32"/>
          <w:szCs w:val="32"/>
          <w:lang w:val="en-US"/>
        </w:rPr>
      </w:pPr>
      <w:r>
        <w:rPr>
          <w:rFonts w:hint="default" w:ascii="Times New Roman" w:hAnsi="Times New Roman"/>
          <w:b/>
          <w:bCs/>
          <w:sz w:val="32"/>
          <w:szCs w:val="32"/>
          <w:lang w:val="en-US"/>
        </w:rPr>
        <w:t>Evaluation Metrics</w:t>
      </w:r>
    </w:p>
    <w:p w14:paraId="55E42A29">
      <w:pPr>
        <w:jc w:val="left"/>
        <w:rPr>
          <w:rFonts w:hint="default" w:ascii="Times New Roman" w:hAnsi="Times New Roman"/>
          <w:b/>
          <w:bCs/>
          <w:sz w:val="32"/>
          <w:szCs w:val="32"/>
          <w:lang w:val="en-US"/>
        </w:rPr>
      </w:pPr>
    </w:p>
    <w:p w14:paraId="7193235C">
      <w:pPr>
        <w:numPr>
          <w:ilvl w:val="0"/>
          <w:numId w:val="12"/>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Demand forecasting: MAE, RMSE, MAPE</w:t>
      </w:r>
    </w:p>
    <w:p w14:paraId="7B0DDF3E">
      <w:pPr>
        <w:numPr>
          <w:ilvl w:val="0"/>
          <w:numId w:val="12"/>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Pricing suggestion models: revenue uplift, price elasticity metrics, RMSE on predicted demand at price points</w:t>
      </w:r>
    </w:p>
    <w:p w14:paraId="42A4B8EC">
      <w:pPr>
        <w:numPr>
          <w:ilvl w:val="0"/>
          <w:numId w:val="12"/>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Privacy: differential privacy budget (ε) measurement, communication cost (bytes) and latency</w:t>
      </w:r>
    </w:p>
    <w:p w14:paraId="2EAC054E">
      <w:pPr>
        <w:jc w:val="left"/>
        <w:rPr>
          <w:rFonts w:hint="default" w:ascii="Times New Roman" w:hAnsi="Times New Roman"/>
          <w:b w:val="0"/>
          <w:bCs w:val="0"/>
          <w:sz w:val="32"/>
          <w:szCs w:val="32"/>
          <w:lang w:val="en-US"/>
        </w:rPr>
      </w:pPr>
    </w:p>
    <w:p w14:paraId="7438B84F">
      <w:pPr>
        <w:jc w:val="left"/>
        <w:rPr>
          <w:rFonts w:hint="default" w:ascii="Times New Roman" w:hAnsi="Times New Roman"/>
          <w:b/>
          <w:bCs/>
          <w:sz w:val="32"/>
          <w:szCs w:val="32"/>
          <w:lang w:val="en-US"/>
        </w:rPr>
      </w:pPr>
      <w:r>
        <w:rPr>
          <w:rFonts w:hint="default" w:ascii="Times New Roman" w:hAnsi="Times New Roman"/>
          <w:b/>
          <w:bCs/>
          <w:sz w:val="32"/>
          <w:szCs w:val="32"/>
          <w:lang w:val="en-US"/>
        </w:rPr>
        <w:t>Testing Strategy</w:t>
      </w:r>
    </w:p>
    <w:p w14:paraId="140E4A15">
      <w:pPr>
        <w:jc w:val="left"/>
        <w:rPr>
          <w:rFonts w:hint="default" w:ascii="Times New Roman" w:hAnsi="Times New Roman"/>
          <w:b/>
          <w:bCs/>
          <w:sz w:val="32"/>
          <w:szCs w:val="32"/>
          <w:lang w:val="en-US"/>
        </w:rPr>
      </w:pPr>
    </w:p>
    <w:p w14:paraId="1C0B8DFB">
      <w:pPr>
        <w:numPr>
          <w:ilvl w:val="0"/>
          <w:numId w:val="12"/>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Federated cross-validation across nodes.</w:t>
      </w:r>
    </w:p>
    <w:p w14:paraId="1CA241CA">
      <w:pPr>
        <w:numPr>
          <w:ilvl w:val="0"/>
          <w:numId w:val="12"/>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Holdout partners for real-world A/B testing.</w:t>
      </w:r>
    </w:p>
    <w:p w14:paraId="410784F0">
      <w:pPr>
        <w:numPr>
          <w:ilvl w:val="0"/>
          <w:numId w:val="12"/>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Stress testing with varying node counts, network latency and stragglers.</w:t>
      </w:r>
    </w:p>
    <w:p w14:paraId="27E4FC5C">
      <w:pPr>
        <w:jc w:val="left"/>
        <w:rPr>
          <w:rFonts w:hint="default" w:ascii="Times New Roman" w:hAnsi="Times New Roman"/>
          <w:b/>
          <w:bCs/>
          <w:sz w:val="32"/>
          <w:szCs w:val="32"/>
          <w:lang w:val="en-US"/>
        </w:rPr>
      </w:pPr>
    </w:p>
    <w:p w14:paraId="15BA5853">
      <w:pPr>
        <w:jc w:val="left"/>
        <w:rPr>
          <w:rFonts w:hint="default" w:ascii="Times New Roman" w:hAnsi="Times New Roman"/>
          <w:b/>
          <w:bCs/>
          <w:sz w:val="36"/>
          <w:szCs w:val="36"/>
          <w:lang w:val="en-US"/>
        </w:rPr>
      </w:pPr>
      <w:r>
        <w:rPr>
          <w:rFonts w:hint="default" w:ascii="Times New Roman" w:hAnsi="Times New Roman"/>
          <w:b/>
          <w:bCs/>
          <w:sz w:val="36"/>
          <w:szCs w:val="36"/>
          <w:lang w:val="en-US"/>
        </w:rPr>
        <w:t>i) Deployment &amp; Scalability:</w:t>
      </w:r>
    </w:p>
    <w:p w14:paraId="1B7221F3">
      <w:pPr>
        <w:jc w:val="left"/>
        <w:rPr>
          <w:rFonts w:hint="default" w:ascii="Times New Roman" w:hAnsi="Times New Roman"/>
          <w:b/>
          <w:bCs/>
          <w:sz w:val="32"/>
          <w:szCs w:val="32"/>
          <w:lang w:val="en-US"/>
        </w:rPr>
      </w:pPr>
    </w:p>
    <w:p w14:paraId="5E30B968">
      <w:pPr>
        <w:jc w:val="left"/>
        <w:rPr>
          <w:rFonts w:hint="default" w:ascii="Times New Roman" w:hAnsi="Times New Roman"/>
          <w:b/>
          <w:bCs/>
          <w:sz w:val="32"/>
          <w:szCs w:val="32"/>
          <w:lang w:val="en-US"/>
        </w:rPr>
      </w:pPr>
      <w:r>
        <w:rPr>
          <w:rFonts w:hint="default" w:ascii="Times New Roman" w:hAnsi="Times New Roman"/>
          <w:b/>
          <w:bCs/>
          <w:sz w:val="32"/>
          <w:szCs w:val="32"/>
          <w:lang w:val="en-US"/>
        </w:rPr>
        <w:t>Deployment Plan</w:t>
      </w:r>
    </w:p>
    <w:p w14:paraId="631CDB68">
      <w:pPr>
        <w:jc w:val="left"/>
        <w:rPr>
          <w:rFonts w:hint="default" w:ascii="Times New Roman" w:hAnsi="Times New Roman"/>
          <w:b/>
          <w:bCs/>
          <w:sz w:val="32"/>
          <w:szCs w:val="32"/>
          <w:lang w:val="en-US"/>
        </w:rPr>
      </w:pPr>
    </w:p>
    <w:p w14:paraId="5AB00731">
      <w:pPr>
        <w:numPr>
          <w:ilvl w:val="0"/>
          <w:numId w:val="13"/>
        </w:numPr>
        <w:tabs>
          <w:tab w:val="clear" w:pos="420"/>
        </w:tabs>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Staged rollout: Dev (simulated nodes) → Pilot with 3–5 partners → Production wide rollout.</w:t>
      </w:r>
    </w:p>
    <w:p w14:paraId="5C7C9A10">
      <w:pPr>
        <w:numPr>
          <w:ilvl w:val="0"/>
          <w:numId w:val="13"/>
        </w:numPr>
        <w:tabs>
          <w:tab w:val="clear" w:pos="420"/>
        </w:tabs>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Use Kubernetes (EKS/GKE/AKS) for aggregator; nodes run lightweight Docker agents on partner infra.</w:t>
      </w:r>
    </w:p>
    <w:p w14:paraId="7E725DEC">
      <w:pPr>
        <w:jc w:val="left"/>
        <w:rPr>
          <w:rFonts w:hint="default" w:ascii="Times New Roman" w:hAnsi="Times New Roman"/>
          <w:b/>
          <w:bCs/>
          <w:sz w:val="32"/>
          <w:szCs w:val="32"/>
          <w:lang w:val="en-US"/>
        </w:rPr>
      </w:pPr>
    </w:p>
    <w:p w14:paraId="7ABD283C">
      <w:pPr>
        <w:jc w:val="left"/>
        <w:rPr>
          <w:rFonts w:hint="default" w:ascii="Times New Roman" w:hAnsi="Times New Roman"/>
          <w:b/>
          <w:bCs/>
          <w:sz w:val="32"/>
          <w:szCs w:val="32"/>
          <w:lang w:val="en-US"/>
        </w:rPr>
      </w:pPr>
      <w:r>
        <w:rPr>
          <w:rFonts w:hint="default" w:ascii="Times New Roman" w:hAnsi="Times New Roman"/>
          <w:b/>
          <w:bCs/>
          <w:sz w:val="32"/>
          <w:szCs w:val="32"/>
          <w:lang w:val="en-US"/>
        </w:rPr>
        <w:t>Scalability Considerations</w:t>
      </w:r>
    </w:p>
    <w:p w14:paraId="49D69C54">
      <w:pPr>
        <w:jc w:val="left"/>
        <w:rPr>
          <w:rFonts w:hint="default" w:ascii="Times New Roman" w:hAnsi="Times New Roman"/>
          <w:b/>
          <w:bCs/>
          <w:sz w:val="32"/>
          <w:szCs w:val="32"/>
          <w:lang w:val="en-US"/>
        </w:rPr>
      </w:pPr>
    </w:p>
    <w:p w14:paraId="02379677">
      <w:pPr>
        <w:numPr>
          <w:ilvl w:val="0"/>
          <w:numId w:val="13"/>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Model update compression (quantization) to reduce bandwidth.</w:t>
      </w:r>
    </w:p>
    <w:p w14:paraId="5975F3AA">
      <w:pPr>
        <w:numPr>
          <w:ilvl w:val="0"/>
          <w:numId w:val="13"/>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Straggler mitigation: asynchronous aggregation or timeout policies.</w:t>
      </w:r>
    </w:p>
    <w:p w14:paraId="0A97D020">
      <w:pPr>
        <w:numPr>
          <w:ilvl w:val="0"/>
          <w:numId w:val="13"/>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Horizontal scaling of aggregator and load balancing for onboarding many nodes.</w:t>
      </w:r>
    </w:p>
    <w:p w14:paraId="7DA4A26C">
      <w:pPr>
        <w:numPr>
          <w:ilvl w:val="0"/>
          <w:numId w:val="13"/>
        </w:numPr>
        <w:ind w:left="420" w:leftChars="0" w:hanging="420" w:firstLineChars="0"/>
        <w:jc w:val="left"/>
        <w:rPr>
          <w:rFonts w:hint="default" w:ascii="Times New Roman" w:hAnsi="Times New Roman" w:cs="Times New Roman"/>
          <w:b w:val="0"/>
          <w:bCs w:val="0"/>
          <w:sz w:val="32"/>
          <w:szCs w:val="32"/>
          <w:lang w:val="en-US"/>
        </w:rPr>
      </w:pPr>
      <w:r>
        <w:rPr>
          <w:rFonts w:hint="default" w:ascii="Times New Roman" w:hAnsi="Times New Roman"/>
          <w:b w:val="0"/>
          <w:bCs w:val="0"/>
          <w:sz w:val="32"/>
          <w:szCs w:val="32"/>
          <w:lang w:val="en-US"/>
        </w:rPr>
        <w:t>Use federated communication scheduling and partial aggregation to handle thousands of nodes.</w:t>
      </w:r>
    </w:p>
    <w:p w14:paraId="2B534C6A">
      <w:pPr>
        <w:jc w:val="center"/>
        <w:rPr>
          <w:rFonts w:hint="default" w:ascii="Times New Roman" w:hAnsi="Times New Roman" w:cs="Times New Roman"/>
          <w:b/>
          <w:bCs/>
          <w:sz w:val="44"/>
          <w:szCs w:val="44"/>
          <w:lang w:val="en-US"/>
        </w:rPr>
      </w:pPr>
    </w:p>
    <w:p w14:paraId="5413F1B0">
      <w:pPr>
        <w:jc w:val="center"/>
        <w:rPr>
          <w:rFonts w:hint="default" w:ascii="Times New Roman" w:hAnsi="Times New Roman" w:cs="Times New Roman"/>
          <w:b/>
          <w:bCs/>
          <w:sz w:val="44"/>
          <w:szCs w:val="44"/>
          <w:lang w:val="en-US"/>
        </w:rPr>
      </w:pPr>
    </w:p>
    <w:p w14:paraId="0EC843AA">
      <w:pPr>
        <w:jc w:val="center"/>
        <w:rPr>
          <w:rFonts w:hint="default" w:ascii="Times New Roman" w:hAnsi="Times New Roman" w:cs="Times New Roman"/>
          <w:b/>
          <w:bCs/>
          <w:sz w:val="44"/>
          <w:szCs w:val="44"/>
          <w:lang w:val="en-US"/>
        </w:rPr>
      </w:pPr>
    </w:p>
    <w:p w14:paraId="2F756318">
      <w:pPr>
        <w:jc w:val="center"/>
        <w:rPr>
          <w:rFonts w:hint="default" w:ascii="Times New Roman" w:hAnsi="Times New Roman" w:cs="Times New Roman"/>
          <w:b/>
          <w:bCs/>
          <w:sz w:val="44"/>
          <w:szCs w:val="44"/>
          <w:lang w:val="en-US"/>
        </w:rPr>
      </w:pPr>
    </w:p>
    <w:p w14:paraId="3987BAC6">
      <w:pPr>
        <w:jc w:val="center"/>
        <w:rPr>
          <w:rFonts w:hint="default" w:ascii="Times New Roman" w:hAnsi="Times New Roman" w:cs="Times New Roman"/>
          <w:b/>
          <w:bCs/>
          <w:sz w:val="44"/>
          <w:szCs w:val="44"/>
          <w:lang w:val="en-US"/>
        </w:rPr>
      </w:pPr>
    </w:p>
    <w:p w14:paraId="702C7F57">
      <w:pPr>
        <w:jc w:val="center"/>
        <w:rPr>
          <w:rFonts w:hint="default" w:ascii="Times New Roman" w:hAnsi="Times New Roman" w:cs="Times New Roman"/>
          <w:b/>
          <w:bCs/>
          <w:sz w:val="44"/>
          <w:szCs w:val="4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99C26A"/>
    <w:multiLevelType w:val="singleLevel"/>
    <w:tmpl w:val="BD99C2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4F4D837"/>
    <w:multiLevelType w:val="singleLevel"/>
    <w:tmpl w:val="C4F4D8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8E7A027"/>
    <w:multiLevelType w:val="singleLevel"/>
    <w:tmpl w:val="C8E7A0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7897D7C"/>
    <w:multiLevelType w:val="singleLevel"/>
    <w:tmpl w:val="D7897D7C"/>
    <w:lvl w:ilvl="0" w:tentative="0">
      <w:start w:val="1"/>
      <w:numFmt w:val="lowerLetter"/>
      <w:suff w:val="space"/>
      <w:lvlText w:val="%1)"/>
      <w:lvlJc w:val="left"/>
    </w:lvl>
  </w:abstractNum>
  <w:abstractNum w:abstractNumId="4">
    <w:nsid w:val="DC659F6F"/>
    <w:multiLevelType w:val="singleLevel"/>
    <w:tmpl w:val="DC659F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3CDDA11"/>
    <w:multiLevelType w:val="singleLevel"/>
    <w:tmpl w:val="E3CDDA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CAAE561"/>
    <w:multiLevelType w:val="singleLevel"/>
    <w:tmpl w:val="FCAAE5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FD281AF"/>
    <w:multiLevelType w:val="singleLevel"/>
    <w:tmpl w:val="FFD281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AAE659F"/>
    <w:multiLevelType w:val="singleLevel"/>
    <w:tmpl w:val="0AAE65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D562947"/>
    <w:multiLevelType w:val="singleLevel"/>
    <w:tmpl w:val="2D5629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319996D"/>
    <w:multiLevelType w:val="singleLevel"/>
    <w:tmpl w:val="331999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3E79791"/>
    <w:multiLevelType w:val="singleLevel"/>
    <w:tmpl w:val="43E797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6696A49"/>
    <w:multiLevelType w:val="singleLevel"/>
    <w:tmpl w:val="46696A4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6"/>
  </w:num>
  <w:num w:numId="5">
    <w:abstractNumId w:val="11"/>
  </w:num>
  <w:num w:numId="6">
    <w:abstractNumId w:val="12"/>
  </w:num>
  <w:num w:numId="7">
    <w:abstractNumId w:val="2"/>
  </w:num>
  <w:num w:numId="8">
    <w:abstractNumId w:val="7"/>
  </w:num>
  <w:num w:numId="9">
    <w:abstractNumId w:val="10"/>
  </w:num>
  <w:num w:numId="10">
    <w:abstractNumId w:val="8"/>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B341E1"/>
    <w:rsid w:val="1D762631"/>
    <w:rsid w:val="1EF81E47"/>
    <w:rsid w:val="24066EFA"/>
    <w:rsid w:val="246650C5"/>
    <w:rsid w:val="260B6A7A"/>
    <w:rsid w:val="271D303F"/>
    <w:rsid w:val="30570D97"/>
    <w:rsid w:val="3DED5AA7"/>
    <w:rsid w:val="54B13782"/>
    <w:rsid w:val="55802B56"/>
    <w:rsid w:val="5BE22850"/>
    <w:rsid w:val="5DDD390F"/>
    <w:rsid w:val="6107183D"/>
    <w:rsid w:val="68FD3ECC"/>
    <w:rsid w:val="789D7871"/>
    <w:rsid w:val="7DC50AE8"/>
    <w:rsid w:val="7EF97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83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2025-09-28T09:37:00Z</dcterms:created>
  <dc:creator>kavit</dc:creator>
  <cp:lastModifiedBy>mounika bantupalli</cp:lastModifiedBy>
  <dcterms:modified xsi:type="dcterms:W3CDTF">2025-09-28T12:40:35Z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2A660A2A579043CE8F2C5037CB16384E_12</vt:lpwstr>
  </property>
</Properties>
</file>