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软件测试：使用</w:t>
      </w:r>
      <w:r>
        <w:rPr>
          <w:rFonts w:hint="eastAsia"/>
          <w:color w:val="FF0000"/>
          <w:lang w:val="en-US" w:eastAsia="zh-CN"/>
        </w:rPr>
        <w:t>人工和自动手段</w:t>
      </w:r>
      <w:r>
        <w:rPr>
          <w:rFonts w:hint="eastAsia"/>
          <w:lang w:val="en-US" w:eastAsia="zh-CN"/>
        </w:rPr>
        <w:t>来</w:t>
      </w:r>
      <w:r>
        <w:rPr>
          <w:rFonts w:hint="eastAsia"/>
          <w:color w:val="FF0000"/>
          <w:lang w:val="en-US" w:eastAsia="zh-CN"/>
        </w:rPr>
        <w:t>运行或测试</w:t>
      </w:r>
      <w:r>
        <w:rPr>
          <w:rFonts w:hint="eastAsia"/>
          <w:lang w:val="en-US" w:eastAsia="zh-CN"/>
        </w:rPr>
        <w:t xml:space="preserve">某个系统的过程， </w:t>
      </w:r>
      <w:r>
        <w:rPr>
          <w:rFonts w:hint="eastAsia"/>
          <w:color w:val="5B9BD5" w:themeColor="accent1"/>
          <w:lang w:val="en-US" w:eastAsia="zh-CN"/>
          <w14:textFill>
            <w14:solidFill>
              <w14:schemeClr w14:val="accent1"/>
            </w14:solidFill>
          </w14:textFill>
        </w:rPr>
        <w:t>其目的</w:t>
      </w:r>
      <w:r>
        <w:rPr>
          <w:rFonts w:hint="eastAsia"/>
          <w:lang w:val="en-US" w:eastAsia="zh-CN"/>
        </w:rPr>
        <w:t>在于检验它是否满足规定的需求或是弄清预期结果与实际结果之间的差别</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为什么做软件测试：</w:t>
      </w:r>
    </w:p>
    <w:p>
      <w:pPr>
        <w:numPr>
          <w:numId w:val="0"/>
        </w:numPr>
        <w:ind w:firstLine="840" w:firstLineChars="400"/>
        <w:rPr>
          <w:rFonts w:hint="eastAsia"/>
          <w:lang w:val="en-US" w:eastAsia="zh-CN"/>
        </w:rPr>
      </w:pPr>
      <w:r>
        <w:rPr>
          <w:rFonts w:hint="eastAsia"/>
          <w:lang w:val="en-US" w:eastAsia="zh-CN"/>
        </w:rPr>
        <w:t>一个糟糕的测试程序可能导致任务的失败，影响操作的性能和可靠性，导致维护阶段的成本提高。</w:t>
      </w:r>
    </w:p>
    <w:p>
      <w:pPr>
        <w:numPr>
          <w:numId w:val="0"/>
        </w:numPr>
        <w:ind w:firstLine="840" w:firstLineChars="400"/>
        <w:rPr>
          <w:rFonts w:hint="eastAsia"/>
          <w:lang w:val="en-US" w:eastAsia="zh-CN"/>
        </w:rPr>
      </w:pPr>
      <w:r>
        <w:rPr>
          <w:rFonts w:hint="eastAsia"/>
          <w:lang w:val="en-US" w:eastAsia="zh-CN"/>
        </w:rPr>
        <w:t xml:space="preserve">一个好的测试程序是项目的主要成本。      </w:t>
      </w:r>
    </w:p>
    <w:p>
      <w:pPr>
        <w:numPr>
          <w:numId w:val="0"/>
        </w:numPr>
        <w:ind w:firstLine="840" w:firstLineChars="400"/>
        <w:rPr>
          <w:rFonts w:hint="eastAsia"/>
          <w:lang w:val="en-US" w:eastAsia="zh-CN"/>
        </w:rPr>
      </w:pPr>
      <w:r>
        <w:rPr>
          <w:rFonts w:hint="eastAsia"/>
          <w:lang w:val="en-US" w:eastAsia="zh-CN"/>
        </w:rPr>
        <w:t xml:space="preserve">一个好的测试程序可以极大地帮助你定义需求和设计。 </w:t>
      </w:r>
    </w:p>
    <w:p>
      <w:pPr>
        <w:numPr>
          <w:numId w:val="0"/>
        </w:numPr>
        <w:ind w:firstLine="840" w:firstLineChars="400"/>
        <w:rPr>
          <w:rFonts w:hint="eastAsia"/>
          <w:lang w:val="en-US" w:eastAsia="zh-CN"/>
        </w:rPr>
      </w:pPr>
      <w:r>
        <w:rPr>
          <w:rFonts w:hint="eastAsia"/>
          <w:lang w:val="en-US" w:eastAsia="zh-CN"/>
        </w:rPr>
        <w:t>一个好的测试可以迫使你在工作时必须面对和处理问题，使得修改缺陷成本降低。</w:t>
      </w:r>
    </w:p>
    <w:p>
      <w:pPr>
        <w:numPr>
          <w:numId w:val="0"/>
        </w:numPr>
        <w:ind w:firstLine="840" w:firstLineChars="400"/>
        <w:rPr>
          <w:rFonts w:hint="eastAsia"/>
          <w:lang w:val="en-US" w:eastAsia="zh-CN"/>
        </w:rPr>
      </w:pPr>
      <w:r>
        <w:rPr>
          <w:rFonts w:hint="eastAsia"/>
          <w:lang w:val="en-US" w:eastAsia="zh-CN"/>
        </w:rPr>
        <w:t>一个好的测试不能弥补一个糟糕的软件项目，但是的确有助于发现许多问题，并且至少使得你尽早知道你处在问题当中。</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软件测试的目的：证明，检测，预防</w:t>
      </w:r>
    </w:p>
    <w:p>
      <w:pPr>
        <w:numPr>
          <w:ilvl w:val="0"/>
          <w:numId w:val="1"/>
        </w:numPr>
        <w:ind w:left="0" w:leftChars="0" w:firstLine="0" w:firstLineChars="0"/>
        <w:rPr>
          <w:rFonts w:hint="eastAsia"/>
          <w:lang w:val="en-US" w:eastAsia="zh-CN"/>
        </w:rPr>
      </w:pPr>
      <w:r>
        <w:rPr>
          <w:rFonts w:hint="eastAsia"/>
          <w:lang w:val="en-US" w:eastAsia="zh-CN"/>
        </w:rPr>
        <w:t>软件测试原则：</w:t>
      </w:r>
    </w:p>
    <w:p>
      <w:pPr>
        <w:numPr>
          <w:numId w:val="0"/>
        </w:numPr>
        <w:ind w:leftChars="0" w:firstLine="840" w:firstLineChars="400"/>
        <w:rPr>
          <w:rFonts w:hint="eastAsia"/>
          <w:lang w:val="en-US" w:eastAsia="zh-CN"/>
        </w:rPr>
      </w:pPr>
      <w:r>
        <w:rPr>
          <w:rFonts w:hint="eastAsia"/>
          <w:lang w:val="en-US" w:eastAsia="zh-CN"/>
        </w:rPr>
        <w:t>测试证明软件存在缺陷；不可能执行穷尽测试；测试应尽早启动;尽存在集群现象；</w:t>
      </w:r>
    </w:p>
    <w:p>
      <w:pPr>
        <w:numPr>
          <w:numId w:val="0"/>
        </w:numPr>
        <w:tabs>
          <w:tab w:val="left" w:pos="5314"/>
        </w:tabs>
        <w:ind w:leftChars="0" w:firstLine="840" w:firstLineChars="400"/>
        <w:rPr>
          <w:rFonts w:hint="eastAsia"/>
          <w:lang w:val="en-US" w:eastAsia="zh-CN"/>
        </w:rPr>
      </w:pPr>
      <w:r>
        <w:rPr>
          <w:rFonts w:hint="eastAsia"/>
          <w:lang w:val="en-US" w:eastAsia="zh-CN"/>
        </w:rPr>
        <w:t>杀虫剂悖论；不同的测试活动依赖于不同的测试背景;存在缺陷的谬论；</w:t>
      </w:r>
      <w:r>
        <w:rPr>
          <w:rFonts w:hint="eastAsia"/>
          <w:lang w:val="en-US" w:eastAsia="zh-CN"/>
        </w:rPr>
        <w:tab/>
        <w:t xml:space="preserve"> </w:t>
      </w:r>
    </w:p>
    <w:p>
      <w:pPr>
        <w:numPr>
          <w:numId w:val="0"/>
        </w:numPr>
        <w:tabs>
          <w:tab w:val="left" w:pos="3394"/>
        </w:tabs>
        <w:rPr>
          <w:rFonts w:hint="eastAsia"/>
          <w:lang w:val="en-US" w:eastAsia="zh-CN"/>
        </w:rPr>
      </w:pPr>
    </w:p>
    <w:p>
      <w:pPr>
        <w:numPr>
          <w:numId w:val="0"/>
        </w:numPr>
        <w:tabs>
          <w:tab w:val="left" w:pos="3394"/>
        </w:tabs>
        <w:rPr>
          <w:rFonts w:hint="eastAsia"/>
          <w:lang w:val="en-US" w:eastAsia="zh-CN"/>
        </w:rPr>
      </w:pPr>
      <w:r>
        <w:rPr>
          <w:rFonts w:hint="eastAsia"/>
          <w:lang w:val="en-US" w:eastAsia="zh-CN"/>
        </w:rPr>
        <w:t>5.软件生命周期：计划 需求分析 设计 编码 测试 运行 评价</w:t>
      </w:r>
    </w:p>
    <w:p>
      <w:pPr>
        <w:numPr>
          <w:numId w:val="0"/>
        </w:numPr>
        <w:tabs>
          <w:tab w:val="left" w:pos="3394"/>
        </w:tabs>
        <w:rPr>
          <w:rFonts w:hint="eastAsia"/>
          <w:lang w:val="en-US" w:eastAsia="zh-CN"/>
        </w:rPr>
      </w:pPr>
      <w:r>
        <w:rPr>
          <w:rFonts w:hint="eastAsia"/>
          <w:lang w:val="en-US" w:eastAsia="zh-CN"/>
        </w:rPr>
        <w:t xml:space="preserve">6.软件研发流程模型：  </w:t>
      </w:r>
    </w:p>
    <w:p>
      <w:pPr>
        <w:numPr>
          <w:numId w:val="0"/>
        </w:numPr>
        <w:tabs>
          <w:tab w:val="left" w:pos="3394"/>
        </w:tabs>
        <w:ind w:firstLine="630" w:firstLineChars="300"/>
        <w:rPr>
          <w:rFonts w:hint="eastAsia"/>
          <w:lang w:val="en-US" w:eastAsia="zh-CN"/>
        </w:rPr>
      </w:pPr>
      <w:r>
        <w:rPr>
          <w:rFonts w:hint="eastAsia"/>
          <w:lang w:val="en-US" w:eastAsia="zh-CN"/>
        </w:rPr>
        <w:t>瀑布模型：</w:t>
      </w:r>
    </w:p>
    <w:p>
      <w:pPr>
        <w:numPr>
          <w:numId w:val="0"/>
        </w:numPr>
        <w:tabs>
          <w:tab w:val="left" w:pos="3394"/>
        </w:tabs>
        <w:ind w:firstLine="630" w:firstLineChars="300"/>
        <w:rPr>
          <w:rFonts w:hint="eastAsia"/>
          <w:lang w:val="en-US" w:eastAsia="zh-CN"/>
        </w:rPr>
      </w:pPr>
      <w:r>
        <w:rPr>
          <w:rFonts w:hint="eastAsia"/>
          <w:lang w:val="en-US" w:eastAsia="zh-CN"/>
        </w:rPr>
        <w:t>迭代增量模型：</w:t>
      </w:r>
    </w:p>
    <w:p>
      <w:pPr>
        <w:numPr>
          <w:numId w:val="0"/>
        </w:numPr>
        <w:tabs>
          <w:tab w:val="left" w:pos="3394"/>
        </w:tabs>
        <w:ind w:firstLine="630" w:firstLineChars="300"/>
        <w:rPr>
          <w:rFonts w:hint="eastAsia"/>
          <w:lang w:val="en-US" w:eastAsia="zh-CN"/>
        </w:rPr>
      </w:pPr>
      <w:r>
        <w:rPr>
          <w:rFonts w:hint="eastAsia"/>
          <w:lang w:val="en-US" w:eastAsia="zh-CN"/>
        </w:rPr>
        <w:t>敏捷模型：</w:t>
      </w:r>
    </w:p>
    <w:p>
      <w:pPr>
        <w:numPr>
          <w:numId w:val="0"/>
        </w:numPr>
        <w:tabs>
          <w:tab w:val="left" w:pos="3324"/>
          <w:tab w:val="left" w:pos="3394"/>
        </w:tabs>
        <w:rPr>
          <w:rFonts w:hint="eastAsia"/>
          <w:lang w:val="en-US" w:eastAsia="zh-CN"/>
        </w:rPr>
      </w:pPr>
    </w:p>
    <w:p>
      <w:pPr>
        <w:numPr>
          <w:numId w:val="0"/>
        </w:numPr>
        <w:tabs>
          <w:tab w:val="left" w:pos="3324"/>
          <w:tab w:val="left" w:pos="3394"/>
        </w:tabs>
        <w:rPr>
          <w:rFonts w:hint="eastAsia"/>
          <w:lang w:val="en-US" w:eastAsia="zh-CN"/>
        </w:rPr>
      </w:pPr>
      <w:r>
        <w:rPr>
          <w:rFonts w:hint="eastAsia"/>
          <w:lang w:val="en-US" w:eastAsia="zh-CN"/>
        </w:rPr>
        <w:t>7.软件缺陷和bug</w:t>
      </w:r>
    </w:p>
    <w:p>
      <w:pPr>
        <w:numPr>
          <w:numId w:val="0"/>
        </w:numPr>
        <w:tabs>
          <w:tab w:val="left" w:pos="3324"/>
          <w:tab w:val="left" w:pos="3394"/>
        </w:tabs>
        <w:rPr>
          <w:rFonts w:hint="eastAsia"/>
          <w:lang w:val="en-US" w:eastAsia="zh-CN"/>
        </w:rPr>
      </w:pPr>
      <w:r>
        <w:rPr>
          <w:rFonts w:hint="eastAsia"/>
          <w:lang w:val="en-US" w:eastAsia="zh-CN"/>
        </w:rPr>
        <w:t xml:space="preserve">       软件缺陷：</w:t>
      </w:r>
    </w:p>
    <w:p>
      <w:pPr>
        <w:numPr>
          <w:numId w:val="0"/>
        </w:numPr>
        <w:tabs>
          <w:tab w:val="left" w:pos="3324"/>
          <w:tab w:val="left" w:pos="3394"/>
        </w:tabs>
        <w:rPr>
          <w:rFonts w:hint="eastAsia"/>
          <w:lang w:val="en-US" w:eastAsia="zh-CN"/>
        </w:rPr>
      </w:pPr>
      <w:r>
        <w:rPr>
          <w:rFonts w:hint="eastAsia"/>
          <w:lang w:val="en-US" w:eastAsia="zh-CN"/>
        </w:rPr>
        <w:t xml:space="preserve">       Bug：</w:t>
      </w:r>
    </w:p>
    <w:p>
      <w:pPr>
        <w:numPr>
          <w:numId w:val="0"/>
        </w:numPr>
        <w:tabs>
          <w:tab w:val="left" w:pos="3324"/>
          <w:tab w:val="left" w:pos="3394"/>
        </w:tabs>
        <w:rPr>
          <w:rFonts w:hint="eastAsia"/>
          <w:lang w:val="en-US" w:eastAsia="zh-CN"/>
        </w:rPr>
      </w:pPr>
      <w:r>
        <w:rPr>
          <w:rFonts w:hint="eastAsia"/>
          <w:lang w:val="en-US" w:eastAsia="zh-CN"/>
        </w:rPr>
        <w:t xml:space="preserve">       缺陷类型：</w:t>
      </w:r>
    </w:p>
    <w:p>
      <w:pPr>
        <w:numPr>
          <w:numId w:val="0"/>
        </w:numPr>
        <w:tabs>
          <w:tab w:val="left" w:pos="3324"/>
          <w:tab w:val="left" w:pos="3394"/>
        </w:tabs>
        <w:ind w:firstLine="1260" w:firstLineChars="600"/>
        <w:rPr>
          <w:rFonts w:hint="eastAsia"/>
          <w:lang w:val="en-US" w:eastAsia="zh-CN"/>
        </w:rPr>
      </w:pPr>
      <w:r>
        <w:rPr>
          <w:rFonts w:hint="eastAsia"/>
          <w:lang w:val="en-US" w:eastAsia="zh-CN"/>
        </w:rPr>
        <w:t>遗漏：规定的或预期的需求未体现在产品中（可能未将规格说明全面实现，也可能需求分析阶段就遗漏了需求）</w:t>
      </w:r>
    </w:p>
    <w:p>
      <w:pPr>
        <w:numPr>
          <w:numId w:val="0"/>
        </w:numPr>
        <w:tabs>
          <w:tab w:val="left" w:pos="3324"/>
          <w:tab w:val="left" w:pos="3394"/>
        </w:tabs>
        <w:ind w:firstLine="1260" w:firstLineChars="600"/>
        <w:rPr>
          <w:rFonts w:hint="eastAsia"/>
          <w:lang w:val="en-US" w:eastAsia="zh-CN"/>
        </w:rPr>
      </w:pPr>
      <w:r>
        <w:rPr>
          <w:rFonts w:hint="eastAsia"/>
          <w:lang w:val="en-US" w:eastAsia="zh-CN"/>
        </w:rPr>
        <w:t>错误：未将规格说明正确实现（可能设计错误、也可能编码错误）</w:t>
      </w:r>
    </w:p>
    <w:p>
      <w:pPr>
        <w:numPr>
          <w:numId w:val="0"/>
        </w:numPr>
        <w:tabs>
          <w:tab w:val="left" w:pos="3324"/>
          <w:tab w:val="left" w:pos="3394"/>
        </w:tabs>
        <w:ind w:firstLine="1260" w:firstLineChars="600"/>
        <w:rPr>
          <w:rFonts w:hint="eastAsia"/>
          <w:lang w:val="en-US" w:eastAsia="zh-CN"/>
        </w:rPr>
      </w:pPr>
      <w:r>
        <w:rPr>
          <w:rFonts w:hint="eastAsia"/>
          <w:lang w:val="en-US" w:eastAsia="zh-CN"/>
        </w:rPr>
        <w:t>额外的实现：规格说明并未规定的需求被纳入产品，得到实现</w:t>
      </w:r>
    </w:p>
    <w:p>
      <w:pPr>
        <w:numPr>
          <w:numId w:val="0"/>
        </w:numPr>
        <w:tabs>
          <w:tab w:val="left" w:pos="3324"/>
          <w:tab w:val="left" w:pos="3394"/>
        </w:tabs>
        <w:rPr>
          <w:rFonts w:hint="eastAsia"/>
          <w:lang w:val="en-US" w:eastAsia="zh-CN"/>
        </w:rPr>
      </w:pPr>
    </w:p>
    <w:p>
      <w:pPr>
        <w:numPr>
          <w:numId w:val="0"/>
        </w:numPr>
        <w:tabs>
          <w:tab w:val="left" w:pos="3324"/>
          <w:tab w:val="left" w:pos="3394"/>
        </w:tabs>
        <w:rPr>
          <w:rFonts w:hint="eastAsia"/>
          <w:lang w:val="en-US" w:eastAsia="zh-CN"/>
        </w:rPr>
      </w:pPr>
    </w:p>
    <w:p>
      <w:pPr>
        <w:numPr>
          <w:numId w:val="0"/>
        </w:numPr>
        <w:tabs>
          <w:tab w:val="left" w:pos="2366"/>
          <w:tab w:val="left" w:pos="3394"/>
        </w:tabs>
        <w:rPr>
          <w:rFonts w:hint="default"/>
          <w:lang w:val="en-US" w:eastAsia="zh-CN"/>
        </w:rPr>
      </w:pPr>
      <w:r>
        <w:rPr>
          <w:rFonts w:hint="eastAsia"/>
          <w:lang w:val="en-US" w:eastAsia="zh-CN"/>
        </w:rPr>
        <w:t>8.软件测试的方法：</w:t>
      </w:r>
    </w:p>
    <w:p>
      <w:pPr>
        <w:numPr>
          <w:numId w:val="0"/>
        </w:numPr>
        <w:tabs>
          <w:tab w:val="left" w:pos="3324"/>
          <w:tab w:val="left" w:pos="3394"/>
        </w:tabs>
        <w:rPr>
          <w:rFonts w:hint="default"/>
          <w:lang w:val="en-US" w:eastAsia="zh-CN"/>
        </w:rPr>
      </w:pPr>
      <w:r>
        <w:rPr>
          <w:rFonts w:hint="eastAsia"/>
          <w:lang w:val="en-US" w:eastAsia="zh-CN"/>
        </w:rPr>
        <w:t xml:space="preserve">      白盒测试：检查程序的内部结构，从检查程序的逻辑着手，得出测试数据 </w:t>
      </w:r>
    </w:p>
    <w:p>
      <w:pPr>
        <w:numPr>
          <w:numId w:val="0"/>
        </w:numPr>
        <w:tabs>
          <w:tab w:val="left" w:pos="3324"/>
          <w:tab w:val="left" w:pos="3394"/>
        </w:tabs>
        <w:ind w:firstLine="1050" w:firstLineChars="500"/>
        <w:jc w:val="left"/>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白</w:t>
      </w:r>
      <w:r>
        <w:rPr>
          <w:rFonts w:hint="default"/>
          <w:color w:val="4472C4" w:themeColor="accent5"/>
          <w:lang w:val="en-US" w:eastAsia="zh-CN"/>
          <w14:textFill>
            <w14:solidFill>
              <w14:schemeClr w14:val="accent5"/>
            </w14:solidFill>
          </w14:textFill>
        </w:rPr>
        <w:t>盒测试的测试方法</w:t>
      </w:r>
      <w:r>
        <w:rPr>
          <w:rFonts w:hint="default"/>
          <w:lang w:val="en-US" w:eastAsia="zh-CN"/>
        </w:rPr>
        <w:t>有</w:t>
      </w:r>
      <w:r>
        <w:rPr>
          <w:rFonts w:hint="default"/>
          <w:color w:val="FF0000"/>
          <w:lang w:val="en-US" w:eastAsia="zh-CN"/>
        </w:rPr>
        <w:t>代码检查法</w:t>
      </w:r>
      <w:r>
        <w:rPr>
          <w:rFonts w:hint="default"/>
          <w:lang w:val="en-US" w:eastAsia="zh-CN"/>
        </w:rPr>
        <w:t>、</w:t>
      </w:r>
      <w:r>
        <w:rPr>
          <w:rFonts w:hint="default"/>
          <w:color w:val="FF0000"/>
          <w:lang w:val="en-US" w:eastAsia="zh-CN"/>
        </w:rPr>
        <w:t>静态结构分析法</w:t>
      </w:r>
      <w:r>
        <w:rPr>
          <w:rFonts w:hint="default"/>
          <w:lang w:val="en-US" w:eastAsia="zh-CN"/>
        </w:rPr>
        <w:t>、</w:t>
      </w:r>
      <w:r>
        <w:rPr>
          <w:rFonts w:hint="default"/>
          <w:color w:val="FF0000"/>
          <w:lang w:val="en-US" w:eastAsia="zh-CN"/>
        </w:rPr>
        <w:t>静态质量度量法</w:t>
      </w:r>
      <w:r>
        <w:rPr>
          <w:rFonts w:hint="default"/>
          <w:lang w:val="en-US" w:eastAsia="zh-CN"/>
        </w:rPr>
        <w:t>、</w:t>
      </w:r>
      <w:r>
        <w:rPr>
          <w:rFonts w:hint="default"/>
          <w:color w:val="FF0000"/>
          <w:lang w:val="en-US" w:eastAsia="zh-CN"/>
        </w:rPr>
        <w:fldChar w:fldCharType="begin"/>
      </w:r>
      <w:r>
        <w:rPr>
          <w:rFonts w:hint="default"/>
          <w:color w:val="FF0000"/>
          <w:lang w:val="en-US" w:eastAsia="zh-CN"/>
        </w:rPr>
        <w:instrText xml:space="preserve"> HYPERLINK "https://baike.baidu.com/item/%E9%80%BB%E8%BE%91%E8%A6%86%E7%9B%96" \t "https://baike.baidu.com/item/_blank" </w:instrText>
      </w:r>
      <w:r>
        <w:rPr>
          <w:rFonts w:hint="default"/>
          <w:color w:val="FF0000"/>
          <w:lang w:val="en-US" w:eastAsia="zh-CN"/>
        </w:rPr>
        <w:fldChar w:fldCharType="separate"/>
      </w:r>
      <w:r>
        <w:rPr>
          <w:rFonts w:hint="default"/>
          <w:color w:val="FF0000"/>
          <w:lang w:val="en-US" w:eastAsia="zh-CN"/>
        </w:rPr>
        <w:t>逻辑覆盖</w:t>
      </w:r>
      <w:r>
        <w:rPr>
          <w:rFonts w:hint="default"/>
          <w:color w:val="FF0000"/>
          <w:lang w:val="en-US" w:eastAsia="zh-CN"/>
        </w:rPr>
        <w:fldChar w:fldCharType="end"/>
      </w:r>
      <w:r>
        <w:rPr>
          <w:rFonts w:hint="default"/>
          <w:color w:val="FF0000"/>
          <w:lang w:val="en-US" w:eastAsia="zh-CN"/>
        </w:rPr>
        <w:t>法</w:t>
      </w:r>
      <w:r>
        <w:rPr>
          <w:rFonts w:hint="default"/>
          <w:lang w:val="en-US" w:eastAsia="zh-CN"/>
        </w:rPr>
        <w:t>、</w:t>
      </w:r>
      <w:r>
        <w:rPr>
          <w:rFonts w:hint="default"/>
          <w:color w:val="FF0000"/>
          <w:lang w:val="en-US" w:eastAsia="zh-CN"/>
        </w:rPr>
        <w:t>基本</w:t>
      </w:r>
      <w:r>
        <w:rPr>
          <w:rFonts w:hint="default"/>
          <w:color w:val="FF0000"/>
          <w:lang w:val="en-US" w:eastAsia="zh-CN"/>
        </w:rPr>
        <w:fldChar w:fldCharType="begin"/>
      </w:r>
      <w:r>
        <w:rPr>
          <w:rFonts w:hint="default"/>
          <w:color w:val="FF0000"/>
          <w:lang w:val="en-US" w:eastAsia="zh-CN"/>
        </w:rPr>
        <w:instrText xml:space="preserve"> HYPERLINK "https://baike.baidu.com/item/%E8%B7%AF%E5%BE%84%E6%B5%8B%E8%AF%95" \t "https://baike.baidu.com/item/_blank" </w:instrText>
      </w:r>
      <w:r>
        <w:rPr>
          <w:rFonts w:hint="default"/>
          <w:color w:val="FF0000"/>
          <w:lang w:val="en-US" w:eastAsia="zh-CN"/>
        </w:rPr>
        <w:fldChar w:fldCharType="separate"/>
      </w:r>
      <w:r>
        <w:rPr>
          <w:rFonts w:hint="default"/>
          <w:color w:val="FF0000"/>
          <w:lang w:val="en-US" w:eastAsia="zh-CN"/>
        </w:rPr>
        <w:t>路径测试</w:t>
      </w:r>
      <w:r>
        <w:rPr>
          <w:rFonts w:hint="default"/>
          <w:color w:val="FF0000"/>
          <w:lang w:val="en-US" w:eastAsia="zh-CN"/>
        </w:rPr>
        <w:fldChar w:fldCharType="end"/>
      </w:r>
      <w:r>
        <w:rPr>
          <w:rFonts w:hint="default"/>
          <w:color w:val="FF0000"/>
          <w:lang w:val="en-US" w:eastAsia="zh-CN"/>
        </w:rPr>
        <w:t>法</w:t>
      </w:r>
      <w:r>
        <w:rPr>
          <w:rFonts w:hint="default"/>
          <w:lang w:val="en-US" w:eastAsia="zh-CN"/>
        </w:rPr>
        <w:t>、</w:t>
      </w:r>
      <w:r>
        <w:rPr>
          <w:rFonts w:hint="default"/>
          <w:color w:val="FF0000"/>
          <w:lang w:val="en-US" w:eastAsia="zh-CN"/>
        </w:rPr>
        <w:fldChar w:fldCharType="begin"/>
      </w:r>
      <w:r>
        <w:rPr>
          <w:rFonts w:hint="default"/>
          <w:color w:val="FF0000"/>
          <w:lang w:val="en-US" w:eastAsia="zh-CN"/>
        </w:rPr>
        <w:instrText xml:space="preserve"> HYPERLINK "https://baike.baidu.com/item/%E5%9F%9F%E6%B5%8B%E8%AF%95" \t "https://baike.baidu.com/item/_blank" </w:instrText>
      </w:r>
      <w:r>
        <w:rPr>
          <w:rFonts w:hint="default"/>
          <w:color w:val="FF0000"/>
          <w:lang w:val="en-US" w:eastAsia="zh-CN"/>
        </w:rPr>
        <w:fldChar w:fldCharType="separate"/>
      </w:r>
      <w:r>
        <w:rPr>
          <w:rFonts w:hint="default"/>
          <w:color w:val="FF0000"/>
          <w:lang w:val="en-US" w:eastAsia="zh-CN"/>
        </w:rPr>
        <w:t>域测试</w:t>
      </w:r>
      <w:r>
        <w:rPr>
          <w:rFonts w:hint="default"/>
          <w:color w:val="FF0000"/>
          <w:lang w:val="en-US" w:eastAsia="zh-CN"/>
        </w:rPr>
        <w:fldChar w:fldCharType="end"/>
      </w:r>
      <w:r>
        <w:rPr>
          <w:rFonts w:hint="default"/>
          <w:lang w:val="en-US" w:eastAsia="zh-CN"/>
        </w:rPr>
        <w:t>、</w:t>
      </w:r>
      <w:r>
        <w:rPr>
          <w:rFonts w:hint="default"/>
          <w:color w:val="FF0000"/>
          <w:lang w:val="en-US" w:eastAsia="zh-CN"/>
        </w:rPr>
        <w:t>符号测试</w:t>
      </w:r>
      <w:r>
        <w:rPr>
          <w:rFonts w:hint="default"/>
          <w:lang w:val="en-US" w:eastAsia="zh-CN"/>
        </w:rPr>
        <w:t>、</w:t>
      </w:r>
      <w:r>
        <w:rPr>
          <w:rFonts w:hint="default"/>
          <w:color w:val="FF0000"/>
          <w:lang w:val="en-US" w:eastAsia="zh-CN"/>
        </w:rPr>
        <w:fldChar w:fldCharType="begin"/>
      </w:r>
      <w:r>
        <w:rPr>
          <w:rFonts w:hint="default"/>
          <w:color w:val="FF0000"/>
          <w:lang w:val="en-US" w:eastAsia="zh-CN"/>
        </w:rPr>
        <w:instrText xml:space="preserve"> HYPERLINK "https://baike.baidu.com/item/%E8%B7%AF%E5%BE%84%E8%A6%86%E7%9B%96" \t "https://baike.baidu.com/item/_blank" </w:instrText>
      </w:r>
      <w:r>
        <w:rPr>
          <w:rFonts w:hint="default"/>
          <w:color w:val="FF0000"/>
          <w:lang w:val="en-US" w:eastAsia="zh-CN"/>
        </w:rPr>
        <w:fldChar w:fldCharType="separate"/>
      </w:r>
      <w:r>
        <w:rPr>
          <w:rFonts w:hint="default"/>
          <w:color w:val="FF0000"/>
          <w:lang w:val="en-US" w:eastAsia="zh-CN"/>
        </w:rPr>
        <w:t>路径覆盖</w:t>
      </w:r>
      <w:r>
        <w:rPr>
          <w:rFonts w:hint="default"/>
          <w:color w:val="FF0000"/>
          <w:lang w:val="en-US" w:eastAsia="zh-CN"/>
        </w:rPr>
        <w:fldChar w:fldCharType="end"/>
      </w:r>
      <w:r>
        <w:rPr>
          <w:rFonts w:hint="default"/>
          <w:lang w:val="en-US" w:eastAsia="zh-CN"/>
        </w:rPr>
        <w:t>和</w:t>
      </w:r>
      <w:r>
        <w:rPr>
          <w:rFonts w:hint="default"/>
          <w:color w:val="FF0000"/>
          <w:lang w:val="en-US" w:eastAsia="zh-CN"/>
        </w:rPr>
        <w:t>程序变异</w:t>
      </w:r>
      <w:r>
        <w:rPr>
          <w:rFonts w:hint="default"/>
          <w:lang w:val="en-US" w:eastAsia="zh-CN"/>
        </w:rPr>
        <w:t>。 </w:t>
      </w:r>
      <w:bookmarkStart w:id="0" w:name="ref_1"/>
      <w:bookmarkEnd w:id="0"/>
      <w:r>
        <w:rPr>
          <w:rFonts w:hint="eastAsia"/>
          <w:lang w:val="en-US" w:eastAsia="zh-CN"/>
        </w:rPr>
        <w:t xml:space="preserve"> </w:t>
      </w:r>
    </w:p>
    <w:p>
      <w:pPr>
        <w:numPr>
          <w:ilvl w:val="0"/>
          <w:numId w:val="0"/>
        </w:numPr>
        <w:tabs>
          <w:tab w:val="left" w:pos="3324"/>
          <w:tab w:val="left" w:pos="3394"/>
        </w:tabs>
        <w:ind w:firstLine="1680" w:firstLineChars="800"/>
        <w:rPr>
          <w:rFonts w:hint="default"/>
          <w:lang w:val="en-US" w:eastAsia="zh-CN"/>
        </w:rPr>
      </w:pPr>
      <w:r>
        <w:rPr>
          <w:rFonts w:hint="default"/>
          <w:color w:val="4472C4" w:themeColor="accent5"/>
          <w:lang w:val="en-US" w:eastAsia="zh-CN"/>
          <w14:textFill>
            <w14:solidFill>
              <w14:schemeClr w14:val="accent5"/>
            </w14:solidFill>
          </w14:textFill>
        </w:rPr>
        <w:t>白盒测试法的覆盖标准</w:t>
      </w:r>
      <w:r>
        <w:rPr>
          <w:rFonts w:hint="default"/>
          <w:lang w:val="en-US" w:eastAsia="zh-CN"/>
        </w:rPr>
        <w:t>有</w:t>
      </w:r>
      <w:r>
        <w:rPr>
          <w:rFonts w:hint="default"/>
          <w:color w:val="FF0000"/>
          <w:lang w:val="en-US" w:eastAsia="zh-CN"/>
        </w:rPr>
        <w:fldChar w:fldCharType="begin"/>
      </w:r>
      <w:r>
        <w:rPr>
          <w:rFonts w:hint="default"/>
          <w:color w:val="FF0000"/>
          <w:lang w:val="en-US" w:eastAsia="zh-CN"/>
        </w:rPr>
        <w:instrText xml:space="preserve"> HYPERLINK "https://baike.baidu.com/item/%E9%80%BB%E8%BE%91%E8%A6%86%E7%9B%96" \t "https://baike.baidu.com/item/_blank" </w:instrText>
      </w:r>
      <w:r>
        <w:rPr>
          <w:rFonts w:hint="default"/>
          <w:color w:val="FF0000"/>
          <w:lang w:val="en-US" w:eastAsia="zh-CN"/>
        </w:rPr>
        <w:fldChar w:fldCharType="separate"/>
      </w:r>
      <w:r>
        <w:rPr>
          <w:rFonts w:hint="default"/>
          <w:color w:val="FF0000"/>
          <w:lang w:val="en-US" w:eastAsia="zh-CN"/>
        </w:rPr>
        <w:t>逻辑覆盖</w:t>
      </w:r>
      <w:r>
        <w:rPr>
          <w:rFonts w:hint="default"/>
          <w:color w:val="FF0000"/>
          <w:lang w:val="en-US" w:eastAsia="zh-CN"/>
        </w:rPr>
        <w:fldChar w:fldCharType="end"/>
      </w:r>
      <w:r>
        <w:rPr>
          <w:rFonts w:hint="default"/>
          <w:lang w:val="en-US" w:eastAsia="zh-CN"/>
        </w:rPr>
        <w:t>、循环覆盖和基本路径测试。其中</w:t>
      </w:r>
      <w:r>
        <w:rPr>
          <w:rFonts w:hint="default"/>
          <w:color w:val="4472C4" w:themeColor="accent5"/>
          <w:lang w:val="en-US" w:eastAsia="zh-CN"/>
          <w14:textFill>
            <w14:solidFill>
              <w14:schemeClr w14:val="accent5"/>
            </w14:solidFill>
          </w14:textFill>
        </w:rPr>
        <w:t>逻辑覆盖包括</w:t>
      </w:r>
      <w:r>
        <w:rPr>
          <w:rFonts w:hint="default"/>
          <w:color w:val="4472C4" w:themeColor="accent5"/>
          <w:lang w:val="en-US" w:eastAsia="zh-CN"/>
          <w14:textFill>
            <w14:solidFill>
              <w14:schemeClr w14:val="accent5"/>
            </w14:solidFill>
          </w14:textFill>
        </w:rPr>
        <w:fldChar w:fldCharType="begin"/>
      </w:r>
      <w:r>
        <w:rPr>
          <w:rFonts w:hint="default"/>
          <w:color w:val="4472C4" w:themeColor="accent5"/>
          <w:lang w:val="en-US" w:eastAsia="zh-CN"/>
          <w14:textFill>
            <w14:solidFill>
              <w14:schemeClr w14:val="accent5"/>
            </w14:solidFill>
          </w14:textFill>
        </w:rPr>
        <w:instrText xml:space="preserve"> HYPERLINK "https://baike.baidu.com/item/%E8%AF%AD%E5%8F%A5%E8%A6%86%E7%9B%96" \t "https://baike.baidu.com/item/_blank" </w:instrText>
      </w:r>
      <w:r>
        <w:rPr>
          <w:rFonts w:hint="default"/>
          <w:color w:val="4472C4" w:themeColor="accent5"/>
          <w:lang w:val="en-US" w:eastAsia="zh-CN"/>
          <w14:textFill>
            <w14:solidFill>
              <w14:schemeClr w14:val="accent5"/>
            </w14:solidFill>
          </w14:textFill>
        </w:rPr>
        <w:fldChar w:fldCharType="separate"/>
      </w:r>
      <w:r>
        <w:rPr>
          <w:rFonts w:hint="default"/>
          <w:color w:val="4472C4" w:themeColor="accent5"/>
          <w:lang w:val="en-US" w:eastAsia="zh-CN"/>
          <w14:textFill>
            <w14:solidFill>
              <w14:schemeClr w14:val="accent5"/>
            </w14:solidFill>
          </w14:textFill>
        </w:rPr>
        <w:t>语句覆盖</w:t>
      </w:r>
      <w:r>
        <w:rPr>
          <w:rFonts w:hint="default"/>
          <w:color w:val="4472C4" w:themeColor="accent5"/>
          <w:lang w:val="en-US" w:eastAsia="zh-CN"/>
          <w14:textFill>
            <w14:solidFill>
              <w14:schemeClr w14:val="accent5"/>
            </w14:solidFill>
          </w14:textFill>
        </w:rPr>
        <w:fldChar w:fldCharType="end"/>
      </w:r>
      <w:r>
        <w:rPr>
          <w:rFonts w:hint="default"/>
          <w:color w:val="4472C4" w:themeColor="accent5"/>
          <w:lang w:val="en-US" w:eastAsia="zh-CN"/>
          <w14:textFill>
            <w14:solidFill>
              <w14:schemeClr w14:val="accent5"/>
            </w14:solidFill>
          </w14:textFill>
        </w:rPr>
        <w:t>、</w:t>
      </w:r>
      <w:r>
        <w:rPr>
          <w:rFonts w:hint="default"/>
          <w:color w:val="4472C4" w:themeColor="accent5"/>
          <w:lang w:val="en-US" w:eastAsia="zh-CN"/>
          <w14:textFill>
            <w14:solidFill>
              <w14:schemeClr w14:val="accent5"/>
            </w14:solidFill>
          </w14:textFill>
        </w:rPr>
        <w:fldChar w:fldCharType="begin"/>
      </w:r>
      <w:r>
        <w:rPr>
          <w:rFonts w:hint="default"/>
          <w:color w:val="4472C4" w:themeColor="accent5"/>
          <w:lang w:val="en-US" w:eastAsia="zh-CN"/>
          <w14:textFill>
            <w14:solidFill>
              <w14:schemeClr w14:val="accent5"/>
            </w14:solidFill>
          </w14:textFill>
        </w:rPr>
        <w:instrText xml:space="preserve"> HYPERLINK "https://baike.baidu.com/item/%E5%88%A4%E5%AE%9A%E8%A6%86%E7%9B%96" \t "https://baike.baidu.com/item/_blank" </w:instrText>
      </w:r>
      <w:r>
        <w:rPr>
          <w:rFonts w:hint="default"/>
          <w:color w:val="4472C4" w:themeColor="accent5"/>
          <w:lang w:val="en-US" w:eastAsia="zh-CN"/>
          <w14:textFill>
            <w14:solidFill>
              <w14:schemeClr w14:val="accent5"/>
            </w14:solidFill>
          </w14:textFill>
        </w:rPr>
        <w:fldChar w:fldCharType="separate"/>
      </w:r>
      <w:r>
        <w:rPr>
          <w:rFonts w:hint="default"/>
          <w:color w:val="4472C4" w:themeColor="accent5"/>
          <w:lang w:val="en-US" w:eastAsia="zh-CN"/>
          <w14:textFill>
            <w14:solidFill>
              <w14:schemeClr w14:val="accent5"/>
            </w14:solidFill>
          </w14:textFill>
        </w:rPr>
        <w:t>判定覆盖</w:t>
      </w:r>
      <w:r>
        <w:rPr>
          <w:rFonts w:hint="default"/>
          <w:color w:val="4472C4" w:themeColor="accent5"/>
          <w:lang w:val="en-US" w:eastAsia="zh-CN"/>
          <w14:textFill>
            <w14:solidFill>
              <w14:schemeClr w14:val="accent5"/>
            </w14:solidFill>
          </w14:textFill>
        </w:rPr>
        <w:fldChar w:fldCharType="end"/>
      </w:r>
      <w:r>
        <w:rPr>
          <w:rFonts w:hint="default"/>
          <w:color w:val="4472C4" w:themeColor="accent5"/>
          <w:lang w:val="en-US" w:eastAsia="zh-CN"/>
          <w14:textFill>
            <w14:solidFill>
              <w14:schemeClr w14:val="accent5"/>
            </w14:solidFill>
          </w14:textFill>
        </w:rPr>
        <w:t>、</w:t>
      </w:r>
      <w:r>
        <w:rPr>
          <w:rFonts w:hint="default"/>
          <w:color w:val="4472C4" w:themeColor="accent5"/>
          <w:lang w:val="en-US" w:eastAsia="zh-CN"/>
          <w14:textFill>
            <w14:solidFill>
              <w14:schemeClr w14:val="accent5"/>
            </w14:solidFill>
          </w14:textFill>
        </w:rPr>
        <w:fldChar w:fldCharType="begin"/>
      </w:r>
      <w:r>
        <w:rPr>
          <w:rFonts w:hint="default"/>
          <w:color w:val="4472C4" w:themeColor="accent5"/>
          <w:lang w:val="en-US" w:eastAsia="zh-CN"/>
          <w14:textFill>
            <w14:solidFill>
              <w14:schemeClr w14:val="accent5"/>
            </w14:solidFill>
          </w14:textFill>
        </w:rPr>
        <w:instrText xml:space="preserve"> HYPERLINK "https://baike.baidu.com/item/%E6%9D%A1%E4%BB%B6%E8%A6%86%E7%9B%96" \t "https://baike.baidu.com/item/_blank" </w:instrText>
      </w:r>
      <w:r>
        <w:rPr>
          <w:rFonts w:hint="default"/>
          <w:color w:val="4472C4" w:themeColor="accent5"/>
          <w:lang w:val="en-US" w:eastAsia="zh-CN"/>
          <w14:textFill>
            <w14:solidFill>
              <w14:schemeClr w14:val="accent5"/>
            </w14:solidFill>
          </w14:textFill>
        </w:rPr>
        <w:fldChar w:fldCharType="separate"/>
      </w:r>
      <w:r>
        <w:rPr>
          <w:rFonts w:hint="default"/>
          <w:color w:val="4472C4" w:themeColor="accent5"/>
          <w:lang w:val="en-US" w:eastAsia="zh-CN"/>
          <w14:textFill>
            <w14:solidFill>
              <w14:schemeClr w14:val="accent5"/>
            </w14:solidFill>
          </w14:textFill>
        </w:rPr>
        <w:t>条件覆盖</w:t>
      </w:r>
      <w:r>
        <w:rPr>
          <w:rFonts w:hint="default"/>
          <w:color w:val="4472C4" w:themeColor="accent5"/>
          <w:lang w:val="en-US" w:eastAsia="zh-CN"/>
          <w14:textFill>
            <w14:solidFill>
              <w14:schemeClr w14:val="accent5"/>
            </w14:solidFill>
          </w14:textFill>
        </w:rPr>
        <w:fldChar w:fldCharType="end"/>
      </w:r>
      <w:r>
        <w:rPr>
          <w:rFonts w:hint="default"/>
          <w:color w:val="4472C4" w:themeColor="accent5"/>
          <w:lang w:val="en-US" w:eastAsia="zh-CN"/>
          <w14:textFill>
            <w14:solidFill>
              <w14:schemeClr w14:val="accent5"/>
            </w14:solidFill>
          </w14:textFill>
        </w:rPr>
        <w:t>、判定/条件覆盖、</w:t>
      </w:r>
      <w:r>
        <w:rPr>
          <w:rFonts w:hint="default"/>
          <w:color w:val="4472C4" w:themeColor="accent5"/>
          <w:lang w:val="en-US" w:eastAsia="zh-CN"/>
          <w14:textFill>
            <w14:solidFill>
              <w14:schemeClr w14:val="accent5"/>
            </w14:solidFill>
          </w14:textFill>
        </w:rPr>
        <w:fldChar w:fldCharType="begin"/>
      </w:r>
      <w:r>
        <w:rPr>
          <w:rFonts w:hint="default"/>
          <w:color w:val="4472C4" w:themeColor="accent5"/>
          <w:lang w:val="en-US" w:eastAsia="zh-CN"/>
          <w14:textFill>
            <w14:solidFill>
              <w14:schemeClr w14:val="accent5"/>
            </w14:solidFill>
          </w14:textFill>
        </w:rPr>
        <w:instrText xml:space="preserve"> HYPERLINK "https://baike.baidu.com/item/%E6%9D%A1%E4%BB%B6%E7%BB%84%E5%90%88%E8%A6%86%E7%9B%96" \t "https://baike.baidu.com/item/_blank" </w:instrText>
      </w:r>
      <w:r>
        <w:rPr>
          <w:rFonts w:hint="default"/>
          <w:color w:val="4472C4" w:themeColor="accent5"/>
          <w:lang w:val="en-US" w:eastAsia="zh-CN"/>
          <w14:textFill>
            <w14:solidFill>
              <w14:schemeClr w14:val="accent5"/>
            </w14:solidFill>
          </w14:textFill>
        </w:rPr>
        <w:fldChar w:fldCharType="separate"/>
      </w:r>
      <w:r>
        <w:rPr>
          <w:rFonts w:hint="default"/>
          <w:color w:val="4472C4" w:themeColor="accent5"/>
          <w:lang w:val="en-US" w:eastAsia="zh-CN"/>
          <w14:textFill>
            <w14:solidFill>
              <w14:schemeClr w14:val="accent5"/>
            </w14:solidFill>
          </w14:textFill>
        </w:rPr>
        <w:t>条件组合覆盖</w:t>
      </w:r>
      <w:r>
        <w:rPr>
          <w:rFonts w:hint="default"/>
          <w:color w:val="4472C4" w:themeColor="accent5"/>
          <w:lang w:val="en-US" w:eastAsia="zh-CN"/>
          <w14:textFill>
            <w14:solidFill>
              <w14:schemeClr w14:val="accent5"/>
            </w14:solidFill>
          </w14:textFill>
        </w:rPr>
        <w:fldChar w:fldCharType="end"/>
      </w:r>
      <w:r>
        <w:rPr>
          <w:rFonts w:hint="default"/>
          <w:color w:val="4472C4" w:themeColor="accent5"/>
          <w:lang w:val="en-US" w:eastAsia="zh-CN"/>
          <w14:textFill>
            <w14:solidFill>
              <w14:schemeClr w14:val="accent5"/>
            </w14:solidFill>
          </w14:textFill>
        </w:rPr>
        <w:t>和</w:t>
      </w:r>
      <w:r>
        <w:rPr>
          <w:rFonts w:hint="default"/>
          <w:color w:val="4472C4" w:themeColor="accent5"/>
          <w:lang w:val="en-US" w:eastAsia="zh-CN"/>
          <w14:textFill>
            <w14:solidFill>
              <w14:schemeClr w14:val="accent5"/>
            </w14:solidFill>
          </w14:textFill>
        </w:rPr>
        <w:fldChar w:fldCharType="begin"/>
      </w:r>
      <w:r>
        <w:rPr>
          <w:rFonts w:hint="default"/>
          <w:color w:val="4472C4" w:themeColor="accent5"/>
          <w:lang w:val="en-US" w:eastAsia="zh-CN"/>
          <w14:textFill>
            <w14:solidFill>
              <w14:schemeClr w14:val="accent5"/>
            </w14:solidFill>
          </w14:textFill>
        </w:rPr>
        <w:instrText xml:space="preserve"> HYPERLINK "https://baike.baidu.com/item/%E8%B7%AF%E5%BE%84%E8%A6%86%E7%9B%96" \t "https://baike.baidu.com/item/_blank" </w:instrText>
      </w:r>
      <w:r>
        <w:rPr>
          <w:rFonts w:hint="default"/>
          <w:color w:val="4472C4" w:themeColor="accent5"/>
          <w:lang w:val="en-US" w:eastAsia="zh-CN"/>
          <w14:textFill>
            <w14:solidFill>
              <w14:schemeClr w14:val="accent5"/>
            </w14:solidFill>
          </w14:textFill>
        </w:rPr>
        <w:fldChar w:fldCharType="separate"/>
      </w:r>
      <w:r>
        <w:rPr>
          <w:rFonts w:hint="default"/>
          <w:color w:val="4472C4" w:themeColor="accent5"/>
          <w:lang w:val="en-US" w:eastAsia="zh-CN"/>
          <w14:textFill>
            <w14:solidFill>
              <w14:schemeClr w14:val="accent5"/>
            </w14:solidFill>
          </w14:textFill>
        </w:rPr>
        <w:t>路径覆盖</w:t>
      </w:r>
      <w:r>
        <w:rPr>
          <w:rFonts w:hint="default"/>
          <w:color w:val="4472C4" w:themeColor="accent5"/>
          <w:lang w:val="en-US" w:eastAsia="zh-CN"/>
          <w14:textFill>
            <w14:solidFill>
              <w14:schemeClr w14:val="accent5"/>
            </w14:solidFill>
          </w14:textFill>
        </w:rPr>
        <w:fldChar w:fldCharType="end"/>
      </w:r>
      <w:r>
        <w:rPr>
          <w:rFonts w:hint="default"/>
          <w:lang w:val="en-US" w:eastAsia="zh-CN"/>
        </w:rPr>
        <w:t>。</w:t>
      </w:r>
    </w:p>
    <w:p>
      <w:pPr>
        <w:numPr>
          <w:ilvl w:val="0"/>
          <w:numId w:val="0"/>
        </w:numPr>
        <w:tabs>
          <w:tab w:val="left" w:pos="3324"/>
          <w:tab w:val="left" w:pos="3394"/>
        </w:tabs>
        <w:rPr>
          <w:rFonts w:hint="eastAsia"/>
          <w:lang w:val="en-US" w:eastAsia="zh-CN"/>
        </w:rPr>
      </w:pPr>
      <w:r>
        <w:rPr>
          <w:rFonts w:hint="eastAsia"/>
          <w:color w:val="FF0000"/>
          <w:lang w:val="en-US" w:eastAsia="zh-CN"/>
        </w:rPr>
        <w:t>语句覆盖</w:t>
      </w:r>
      <w:r>
        <w:rPr>
          <w:rFonts w:hint="eastAsia"/>
          <w:lang w:val="en-US" w:eastAsia="zh-CN"/>
        </w:rPr>
        <w:t>：</w:t>
      </w:r>
      <w:r>
        <w:rPr>
          <w:rFonts w:hint="eastAsia" w:ascii="宋体" w:cs="宋体"/>
          <w:kern w:val="0"/>
          <w:szCs w:val="21"/>
        </w:rPr>
        <w:t>语句覆盖是设计足够的测试用例使程序中的每一条可执行语句至少执行一次。</w:t>
      </w:r>
    </w:p>
    <w:p>
      <w:pPr>
        <w:numPr>
          <w:ilvl w:val="0"/>
          <w:numId w:val="0"/>
        </w:numPr>
        <w:tabs>
          <w:tab w:val="left" w:pos="3324"/>
          <w:tab w:val="left" w:pos="3394"/>
        </w:tabs>
        <w:rPr>
          <w:rFonts w:hint="eastAsia" w:ascii="宋体" w:cs="宋体"/>
          <w:kern w:val="0"/>
          <w:szCs w:val="21"/>
        </w:rPr>
      </w:pPr>
      <w:r>
        <w:rPr>
          <w:rFonts w:hint="eastAsia"/>
          <w:color w:val="FF0000"/>
          <w:lang w:val="en-US" w:eastAsia="zh-CN"/>
        </w:rPr>
        <w:t>判定覆盖</w:t>
      </w:r>
      <w:r>
        <w:rPr>
          <w:rFonts w:hint="eastAsia"/>
          <w:lang w:val="en-US" w:eastAsia="zh-CN"/>
        </w:rPr>
        <w:t>：</w:t>
      </w:r>
      <w:r>
        <w:rPr>
          <w:rFonts w:hint="eastAsia" w:ascii="宋体" w:cs="宋体"/>
          <w:kern w:val="0"/>
          <w:szCs w:val="21"/>
        </w:rPr>
        <w:t>判定覆盖要求程序中每个判断的取真分支和取假分支至少经历一次。</w:t>
      </w:r>
    </w:p>
    <w:p>
      <w:pPr>
        <w:numPr>
          <w:ilvl w:val="0"/>
          <w:numId w:val="0"/>
        </w:numPr>
        <w:tabs>
          <w:tab w:val="left" w:pos="3324"/>
          <w:tab w:val="left" w:pos="3394"/>
        </w:tabs>
        <w:rPr>
          <w:rFonts w:hint="eastAsia"/>
          <w:lang w:val="en-US" w:eastAsia="zh-CN"/>
        </w:rPr>
      </w:pPr>
      <w:r>
        <w:rPr>
          <w:rFonts w:hint="eastAsia"/>
          <w:color w:val="FF0000"/>
          <w:lang w:val="en-US" w:eastAsia="zh-CN"/>
        </w:rPr>
        <w:t>条件覆盖</w:t>
      </w:r>
      <w:r>
        <w:rPr>
          <w:rFonts w:hint="eastAsia"/>
          <w:lang w:val="en-US" w:eastAsia="zh-CN"/>
        </w:rPr>
        <w:t>：</w:t>
      </w:r>
      <w:r>
        <w:rPr>
          <w:rFonts w:hint="eastAsia" w:ascii="宋体" w:cs="宋体"/>
          <w:kern w:val="0"/>
          <w:szCs w:val="21"/>
        </w:rPr>
        <w:t>条件覆盖要求每个判断中每个条件的可能取值至少要满足一次。</w:t>
      </w:r>
    </w:p>
    <w:p>
      <w:pPr>
        <w:numPr>
          <w:ilvl w:val="0"/>
          <w:numId w:val="0"/>
        </w:numPr>
        <w:tabs>
          <w:tab w:val="left" w:pos="3324"/>
          <w:tab w:val="left" w:pos="3394"/>
        </w:tabs>
        <w:ind w:left="1050" w:hanging="1050" w:hangingChars="500"/>
        <w:rPr>
          <w:rFonts w:hint="eastAsia"/>
          <w:lang w:val="en-US" w:eastAsia="zh-CN"/>
        </w:rPr>
      </w:pPr>
      <w:r>
        <w:rPr>
          <w:rFonts w:hint="eastAsia"/>
          <w:color w:val="FF0000"/>
          <w:lang w:val="en-US" w:eastAsia="zh-CN"/>
        </w:rPr>
        <w:t>判</w:t>
      </w:r>
      <w:r>
        <w:rPr>
          <w:rFonts w:hint="eastAsia"/>
          <w:color w:val="FF0000"/>
          <w:lang w:val="en-US" w:eastAsia="zh-CN"/>
        </w:rPr>
        <w:t>定/条件覆盖</w:t>
      </w:r>
      <w:r>
        <w:rPr>
          <w:rFonts w:hint="eastAsia"/>
          <w:lang w:val="en-US" w:eastAsia="zh-CN"/>
        </w:rPr>
        <w:t>:</w:t>
      </w:r>
      <w:r>
        <w:rPr>
          <w:rFonts w:hint="eastAsia" w:ascii="宋体" w:cs="宋体"/>
          <w:kern w:val="0"/>
          <w:szCs w:val="21"/>
        </w:rPr>
        <w:t>判定/条件覆盖要求判断中每个条件的所有可能至少出现一次，并且每个判断本身的可能判定结果也至少出现一次。</w:t>
      </w:r>
    </w:p>
    <w:p>
      <w:pPr>
        <w:numPr>
          <w:ilvl w:val="0"/>
          <w:numId w:val="0"/>
        </w:numPr>
        <w:tabs>
          <w:tab w:val="left" w:pos="3324"/>
          <w:tab w:val="left" w:pos="3394"/>
        </w:tabs>
        <w:rPr>
          <w:rFonts w:hint="eastAsia"/>
          <w:lang w:val="en-US" w:eastAsia="zh-CN"/>
        </w:rPr>
      </w:pPr>
      <w:r>
        <w:rPr>
          <w:rFonts w:hint="eastAsia"/>
          <w:color w:val="FF0000"/>
          <w:lang w:val="en-US" w:eastAsia="zh-CN"/>
        </w:rPr>
        <w:t>条件组合覆盖</w:t>
      </w:r>
      <w:r>
        <w:rPr>
          <w:rFonts w:hint="eastAsia"/>
          <w:lang w:val="en-US" w:eastAsia="zh-CN"/>
        </w:rPr>
        <w:t>：</w:t>
      </w:r>
      <w:r>
        <w:rPr>
          <w:rFonts w:hint="eastAsia" w:ascii="宋体" w:cs="宋体"/>
          <w:kern w:val="0"/>
          <w:szCs w:val="21"/>
        </w:rPr>
        <w:t>条件组合覆盖要求每个判定的所有可能条件取值组合至少执行一次。</w:t>
      </w:r>
    </w:p>
    <w:p>
      <w:pPr>
        <w:numPr>
          <w:ilvl w:val="0"/>
          <w:numId w:val="0"/>
        </w:numPr>
        <w:tabs>
          <w:tab w:val="left" w:pos="3324"/>
          <w:tab w:val="left" w:pos="3394"/>
        </w:tabs>
        <w:rPr>
          <w:rFonts w:hint="default"/>
          <w:lang w:val="en-US" w:eastAsia="zh-CN"/>
        </w:rPr>
      </w:pPr>
      <w:r>
        <w:rPr>
          <w:rFonts w:hint="eastAsia"/>
          <w:color w:val="FF0000"/>
          <w:lang w:val="en-US" w:eastAsia="zh-CN"/>
        </w:rPr>
        <w:t>路径覆盖</w:t>
      </w:r>
      <w:r>
        <w:rPr>
          <w:rFonts w:hint="eastAsia"/>
          <w:lang w:val="en-US" w:eastAsia="zh-CN"/>
        </w:rPr>
        <w:t>：</w:t>
      </w:r>
      <w:r>
        <w:rPr>
          <w:rFonts w:hint="eastAsia" w:ascii="宋体" w:cs="宋体"/>
          <w:kern w:val="0"/>
          <w:szCs w:val="21"/>
          <w:lang w:val="en-US" w:eastAsia="zh-CN"/>
        </w:rPr>
        <w:t>路径覆盖</w:t>
      </w:r>
      <w:r>
        <w:rPr>
          <w:rFonts w:hint="eastAsia" w:ascii="宋体" w:cs="宋体"/>
          <w:kern w:val="0"/>
          <w:szCs w:val="21"/>
        </w:rPr>
        <w:t>要求覆盖程序中所有可能的路径。</w:t>
      </w:r>
    </w:p>
    <w:p>
      <w:pPr>
        <w:numPr>
          <w:ilvl w:val="0"/>
          <w:numId w:val="0"/>
        </w:numPr>
        <w:tabs>
          <w:tab w:val="left" w:pos="3324"/>
          <w:tab w:val="left" w:pos="3394"/>
        </w:tabs>
        <w:rPr>
          <w:rFonts w:hint="default"/>
          <w:color w:val="FF0000"/>
          <w:lang w:val="en-US" w:eastAsia="zh-CN"/>
        </w:rPr>
      </w:pPr>
    </w:p>
    <w:p>
      <w:pPr>
        <w:numPr>
          <w:numId w:val="0"/>
        </w:numPr>
        <w:tabs>
          <w:tab w:val="left" w:pos="1311"/>
          <w:tab w:val="left" w:pos="3394"/>
        </w:tabs>
        <w:rPr>
          <w:rFonts w:hint="default"/>
          <w:lang w:val="en-US" w:eastAsia="zh-CN"/>
        </w:rPr>
      </w:pPr>
    </w:p>
    <w:p>
      <w:pPr>
        <w:numPr>
          <w:numId w:val="0"/>
        </w:numPr>
        <w:tabs>
          <w:tab w:val="left" w:pos="3324"/>
          <w:tab w:val="left" w:pos="3394"/>
        </w:tabs>
        <w:rPr>
          <w:rFonts w:hint="eastAsia"/>
          <w:lang w:val="en-US" w:eastAsia="zh-CN"/>
        </w:rPr>
      </w:pPr>
    </w:p>
    <w:p>
      <w:pPr>
        <w:numPr>
          <w:numId w:val="0"/>
        </w:numPr>
        <w:tabs>
          <w:tab w:val="left" w:pos="3324"/>
          <w:tab w:val="left" w:pos="3394"/>
        </w:tabs>
        <w:rPr>
          <w:rFonts w:hint="default" w:ascii="宋体" w:cs="宋体"/>
          <w:kern w:val="0"/>
          <w:szCs w:val="21"/>
          <w:lang w:val="en-US" w:eastAsia="zh-CN"/>
        </w:rPr>
      </w:pPr>
      <w:r>
        <w:rPr>
          <w:rFonts w:hint="eastAsia"/>
          <w:lang w:val="en-US" w:eastAsia="zh-CN"/>
        </w:rPr>
        <w:t xml:space="preserve">      </w:t>
      </w:r>
      <w:r>
        <w:rPr>
          <w:rFonts w:hint="eastAsia"/>
          <w:color w:val="FF0000"/>
          <w:lang w:val="en-US" w:eastAsia="zh-CN"/>
        </w:rPr>
        <w:t>黑盒测试</w:t>
      </w:r>
      <w:r>
        <w:rPr>
          <w:rFonts w:hint="eastAsia"/>
          <w:lang w:val="en-US" w:eastAsia="zh-CN"/>
        </w:rPr>
        <w:t>：</w:t>
      </w:r>
      <w:r>
        <w:rPr>
          <w:rFonts w:hint="eastAsia" w:ascii="宋体" w:cs="宋体"/>
          <w:kern w:val="0"/>
          <w:szCs w:val="21"/>
          <w:lang w:val="en-US" w:eastAsia="zh-CN"/>
        </w:rPr>
        <w:t>从</w:t>
      </w:r>
      <w:r>
        <w:rPr>
          <w:rFonts w:hint="default" w:ascii="宋体" w:cs="宋体"/>
          <w:kern w:val="0"/>
          <w:szCs w:val="21"/>
          <w:lang w:val="en-US" w:eastAsia="zh-CN"/>
        </w:rPr>
        <w:fldChar w:fldCharType="begin"/>
      </w:r>
      <w:r>
        <w:rPr>
          <w:rFonts w:hint="default" w:ascii="宋体" w:cs="宋体"/>
          <w:kern w:val="0"/>
          <w:szCs w:val="21"/>
          <w:lang w:val="en-US" w:eastAsia="zh-CN"/>
        </w:rPr>
        <w:instrText xml:space="preserve"> HYPERLINK "https://baike.baidu.com/item/%E8%BE%93%E5%85%A5/32696" \t "https://baike.baidu.com/item/_blank" </w:instrText>
      </w:r>
      <w:r>
        <w:rPr>
          <w:rFonts w:hint="default" w:ascii="宋体" w:cs="宋体"/>
          <w:kern w:val="0"/>
          <w:szCs w:val="21"/>
          <w:lang w:val="en-US" w:eastAsia="zh-CN"/>
        </w:rPr>
        <w:fldChar w:fldCharType="separate"/>
      </w:r>
      <w:r>
        <w:rPr>
          <w:rFonts w:hint="default" w:ascii="宋体" w:cs="宋体"/>
          <w:kern w:val="0"/>
          <w:szCs w:val="21"/>
          <w:lang w:val="en-US" w:eastAsia="zh-CN"/>
        </w:rPr>
        <w:t>输入</w:t>
      </w:r>
      <w:r>
        <w:rPr>
          <w:rFonts w:hint="default" w:ascii="宋体" w:cs="宋体"/>
          <w:kern w:val="0"/>
          <w:szCs w:val="21"/>
          <w:lang w:val="en-US" w:eastAsia="zh-CN"/>
        </w:rPr>
        <w:fldChar w:fldCharType="end"/>
      </w:r>
      <w:r>
        <w:rPr>
          <w:rFonts w:hint="default" w:ascii="宋体" w:cs="宋体"/>
          <w:kern w:val="0"/>
          <w:szCs w:val="21"/>
          <w:lang w:val="en-US" w:eastAsia="zh-CN"/>
        </w:rPr>
        <w:t>数据与</w:t>
      </w:r>
      <w:r>
        <w:rPr>
          <w:rFonts w:hint="default" w:ascii="宋体" w:cs="宋体"/>
          <w:kern w:val="0"/>
          <w:szCs w:val="21"/>
          <w:lang w:val="en-US" w:eastAsia="zh-CN"/>
        </w:rPr>
        <w:fldChar w:fldCharType="begin"/>
      </w:r>
      <w:r>
        <w:rPr>
          <w:rFonts w:hint="default" w:ascii="宋体" w:cs="宋体"/>
          <w:kern w:val="0"/>
          <w:szCs w:val="21"/>
          <w:lang w:val="en-US" w:eastAsia="zh-CN"/>
        </w:rPr>
        <w:instrText xml:space="preserve"> HYPERLINK "https://baike.baidu.com/item/%E8%BE%93%E5%87%BA/11056752" \t "https://baike.baidu.com/item/_blank" </w:instrText>
      </w:r>
      <w:r>
        <w:rPr>
          <w:rFonts w:hint="default" w:ascii="宋体" w:cs="宋体"/>
          <w:kern w:val="0"/>
          <w:szCs w:val="21"/>
          <w:lang w:val="en-US" w:eastAsia="zh-CN"/>
        </w:rPr>
        <w:fldChar w:fldCharType="separate"/>
      </w:r>
      <w:r>
        <w:rPr>
          <w:rFonts w:hint="default" w:ascii="宋体" w:cs="宋体"/>
          <w:kern w:val="0"/>
          <w:szCs w:val="21"/>
          <w:lang w:val="en-US" w:eastAsia="zh-CN"/>
        </w:rPr>
        <w:t>输出</w:t>
      </w:r>
      <w:r>
        <w:rPr>
          <w:rFonts w:hint="default" w:ascii="宋体" w:cs="宋体"/>
          <w:kern w:val="0"/>
          <w:szCs w:val="21"/>
          <w:lang w:val="en-US" w:eastAsia="zh-CN"/>
        </w:rPr>
        <w:fldChar w:fldCharType="end"/>
      </w:r>
      <w:r>
        <w:rPr>
          <w:rFonts w:hint="default" w:ascii="宋体" w:cs="宋体"/>
          <w:kern w:val="0"/>
          <w:szCs w:val="21"/>
          <w:lang w:val="en-US" w:eastAsia="zh-CN"/>
        </w:rPr>
        <w:t>数据的对应关系出发进行测试</w:t>
      </w:r>
      <w:r>
        <w:rPr>
          <w:rFonts w:hint="eastAsia" w:ascii="宋体" w:cs="宋体"/>
          <w:kern w:val="0"/>
          <w:szCs w:val="21"/>
          <w:lang w:val="en-US" w:eastAsia="zh-CN"/>
        </w:rPr>
        <w:t>,通过测试来检测每个功能是否都能正常使用。</w:t>
      </w:r>
    </w:p>
    <w:p>
      <w:pPr>
        <w:numPr>
          <w:numId w:val="0"/>
        </w:numPr>
        <w:tabs>
          <w:tab w:val="left" w:pos="3324"/>
          <w:tab w:val="left" w:pos="3394"/>
        </w:tabs>
        <w:rPr>
          <w:rFonts w:hint="eastAsia"/>
          <w:lang w:val="en-US" w:eastAsia="zh-CN"/>
        </w:rPr>
      </w:pPr>
      <w:r>
        <w:rPr>
          <w:rFonts w:hint="eastAsia"/>
          <w:lang w:val="en-US" w:eastAsia="zh-CN"/>
        </w:rPr>
        <w:t xml:space="preserve">      </w:t>
      </w:r>
      <w:r>
        <w:rPr>
          <w:rFonts w:hint="eastAsia"/>
          <w:color w:val="FF0000"/>
          <w:lang w:val="en-US" w:eastAsia="zh-CN"/>
        </w:rPr>
        <w:t>灰盒测试</w:t>
      </w:r>
      <w:r>
        <w:rPr>
          <w:rFonts w:hint="eastAsia"/>
          <w:lang w:val="en-US" w:eastAsia="zh-CN"/>
        </w:rPr>
        <w:t>：介于白盒和黑盒之间</w:t>
      </w:r>
      <w:r>
        <w:rPr>
          <w:rFonts w:hint="eastAsia"/>
          <w:lang w:val="en-US" w:eastAsia="zh-CN"/>
        </w:rPr>
        <w:tab/>
        <w:t/>
      </w:r>
      <w:r>
        <w:rPr>
          <w:rFonts w:hint="eastAsia"/>
          <w:lang w:val="en-US" w:eastAsia="zh-CN"/>
        </w:rPr>
        <w:tab/>
      </w:r>
    </w:p>
    <w:p>
      <w:pPr>
        <w:numPr>
          <w:numId w:val="0"/>
        </w:numPr>
        <w:tabs>
          <w:tab w:val="left" w:pos="726"/>
          <w:tab w:val="left" w:pos="3324"/>
          <w:tab w:val="left" w:pos="3394"/>
        </w:tabs>
        <w:rPr>
          <w:rFonts w:hint="default"/>
          <w:lang w:val="en-US" w:eastAsia="zh-CN"/>
        </w:rPr>
      </w:pPr>
    </w:p>
    <w:p>
      <w:pPr>
        <w:numPr>
          <w:numId w:val="0"/>
        </w:numPr>
        <w:tabs>
          <w:tab w:val="left" w:pos="3394"/>
        </w:tabs>
        <w:rPr>
          <w:rFonts w:hint="default"/>
          <w:lang w:val="en-US" w:eastAsia="zh-CN"/>
        </w:rPr>
      </w:pPr>
      <w:r>
        <w:rPr>
          <w:rFonts w:hint="default"/>
          <w:lang w:val="en-US" w:eastAsia="zh-CN"/>
        </w:rPr>
        <w:t>静态测试：不运行被测试的软件系统，而是采用其他手段和技术对被测试软件进行检测的一种测试技术。例如：代码走读、文档评审、程序分析等都是静态测试的范畴。常用技术有静态分析技术。</w:t>
      </w:r>
    </w:p>
    <w:p>
      <w:pPr>
        <w:numPr>
          <w:numId w:val="0"/>
        </w:numPr>
        <w:tabs>
          <w:tab w:val="left" w:pos="3394"/>
        </w:tabs>
        <w:rPr>
          <w:rFonts w:hint="default"/>
          <w:lang w:val="en-US" w:eastAsia="zh-CN"/>
        </w:rPr>
      </w:pPr>
      <w:r>
        <w:rPr>
          <w:rFonts w:hint="default"/>
          <w:lang w:val="en-US" w:eastAsia="zh-CN"/>
        </w:rPr>
        <w:t>动态测试： 按照预先设计的数据和步骤去运行被测软件系统，从而对被测软件系统进行检测的一种测试技术。常用技术有动态分析技术。</w:t>
      </w:r>
    </w:p>
    <w:p>
      <w:pPr>
        <w:numPr>
          <w:numId w:val="0"/>
        </w:numPr>
        <w:tabs>
          <w:tab w:val="left" w:pos="3394"/>
        </w:tabs>
        <w:rPr>
          <w:rFonts w:hint="default"/>
          <w:lang w:val="en-US" w:eastAsia="zh-CN"/>
        </w:rPr>
      </w:pPr>
    </w:p>
    <w:p>
      <w:pPr>
        <w:numPr>
          <w:numId w:val="0"/>
        </w:numPr>
        <w:tabs>
          <w:tab w:val="left" w:pos="3394"/>
        </w:tabs>
        <w:rPr>
          <w:rFonts w:hint="default"/>
          <w:lang w:val="en-US" w:eastAsia="zh-CN"/>
        </w:rPr>
      </w:pPr>
      <w:r>
        <w:rPr>
          <w:rFonts w:hint="default"/>
          <w:lang w:val="en-US" w:eastAsia="zh-CN"/>
        </w:rPr>
        <w:t>人工测试：测试活动（如评审、测试设计、测试执行等）由人来完成，狭义上是指测试执行由人工完成，这是最基本的测试形式</w:t>
      </w:r>
    </w:p>
    <w:p>
      <w:pPr>
        <w:numPr>
          <w:numId w:val="0"/>
        </w:numPr>
        <w:tabs>
          <w:tab w:val="left" w:pos="3394"/>
        </w:tabs>
        <w:rPr>
          <w:rFonts w:hint="default"/>
          <w:lang w:val="en-US" w:eastAsia="zh-CN"/>
        </w:rPr>
      </w:pPr>
      <w:r>
        <w:rPr>
          <w:rFonts w:hint="default"/>
          <w:lang w:val="en-US" w:eastAsia="zh-CN"/>
        </w:rPr>
        <w:t>自动化测试：</w:t>
      </w:r>
      <w:bookmarkStart w:id="1" w:name="_GoBack"/>
      <w:r>
        <w:rPr>
          <w:rFonts w:hint="default"/>
          <w:lang w:val="en-US" w:eastAsia="zh-CN"/>
        </w:rPr>
        <w:t>一般是指通过计算机模拟人的测试行为，替代人的测试活动，狭义上是指测试执行由计算机来完成</w:t>
      </w:r>
    </w:p>
    <w:bookmarkEnd w:id="1"/>
    <w:p>
      <w:pPr>
        <w:numPr>
          <w:numId w:val="0"/>
        </w:numPr>
        <w:tabs>
          <w:tab w:val="left" w:pos="3394"/>
        </w:tabs>
        <w:rPr>
          <w:rFonts w:hint="default"/>
          <w:lang w:val="en-US" w:eastAsia="zh-CN"/>
        </w:rPr>
      </w:pPr>
    </w:p>
    <w:p>
      <w:pPr>
        <w:numPr>
          <w:numId w:val="0"/>
        </w:numPr>
        <w:tabs>
          <w:tab w:val="left" w:pos="3394"/>
        </w:tabs>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D5E94F"/>
    <w:multiLevelType w:val="singleLevel"/>
    <w:tmpl w:val="BAD5E94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272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2020-11-03T02:34:09Z</dcterms:created>
  <dc:creator>Administrator</dc:creator>
  <cp:lastModifiedBy>Administrator</cp:lastModifiedBy>
  <dcterms:modified xsi:type="dcterms:W3CDTF">2020-11-03T12:21:10Z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