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原创性与知识产权声明"/>
    <w:p>
      <w:pPr>
        <w:pStyle w:val="Heading1"/>
      </w:pPr>
      <w:r>
        <w:rPr>
          <w:rFonts w:hint="eastAsia"/>
        </w:rPr>
        <w:t xml:space="preserve">原创性与知识产权声明</w:t>
      </w:r>
    </w:p>
    <w:p>
      <w:pPr>
        <w:pStyle w:val="FirstParagraph"/>
      </w:pPr>
      <w:r>
        <w:rPr>
          <w:rFonts w:hint="eastAsia"/>
          <w:b/>
          <w:bCs/>
        </w:rPr>
        <w:t xml:space="preserve">作品名称</w:t>
      </w:r>
      <w:r>
        <w:rPr>
          <w:rFonts w:hint="eastAsia"/>
        </w:rPr>
        <w:t xml:space="preserve">：千纹万象——中国传统纹样生成式数字体验</w:t>
      </w:r>
      <w:r>
        <w:t xml:space="preserve"> </w:t>
      </w:r>
      <w:r>
        <w:rPr>
          <w:rFonts w:hint="eastAsia"/>
          <w:b/>
          <w:bCs/>
        </w:rPr>
        <w:t xml:space="preserve">参赛类别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年第十四届全国大学生数字媒体科技作品及创意竞赛</w:t>
      </w:r>
      <w:r>
        <w:t xml:space="preserve"> · </w:t>
      </w:r>
      <w:r>
        <w:rPr>
          <w:rFonts w:hint="eastAsia"/>
        </w:rPr>
        <w:t xml:space="preserve">指定命题「民族文化</w:t>
      </w:r>
      <w:r>
        <w:t xml:space="preserve"> </w:t>
      </w:r>
      <w:r>
        <w:rPr>
          <w:rFonts w:hint="eastAsia"/>
        </w:rPr>
        <w:t xml:space="preserve">创新表达」</w:t>
      </w:r>
      <w:r>
        <w:t xml:space="preserve"> </w:t>
      </w:r>
      <w:r>
        <w:rPr>
          <w:rFonts w:hint="eastAsia"/>
          <w:b/>
          <w:bCs/>
        </w:rPr>
        <w:t xml:space="preserve">团队名称</w:t>
      </w:r>
      <w:r>
        <w:rPr>
          <w:rFonts w:hint="eastAsia"/>
        </w:rPr>
        <w:t xml:space="preserve">：★待填写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  <w:b/>
          <w:bCs/>
        </w:rPr>
        <w:t xml:space="preserve">负责人</w:t>
      </w:r>
      <w:r>
        <w:rPr>
          <w:rFonts w:hint="eastAsia"/>
        </w:rPr>
        <w:t xml:space="preserve">：★待填写</w:t>
      </w:r>
    </w:p>
    <w:p>
      <w:r>
        <w:pict>
          <v:rect style="width:0;height:1.5pt" o:hralign="center" o:hrstd="t" o:hr="t"/>
        </w:pict>
      </w:r>
    </w:p>
    <w:bookmarkStart w:id="20" w:name="一原创性声明"/>
    <w:p>
      <w:pPr>
        <w:pStyle w:val="Heading2"/>
      </w:pPr>
      <w:r>
        <w:rPr>
          <w:rFonts w:hint="eastAsia"/>
        </w:rPr>
        <w:t xml:space="preserve">一、原创性声明</w:t>
      </w:r>
    </w:p>
    <w:p>
      <w:pPr>
        <w:pStyle w:val="FirstParagraph"/>
      </w:pPr>
      <w:r>
        <w:rPr>
          <w:rFonts w:hint="eastAsia"/>
        </w:rPr>
        <w:t xml:space="preserve">本作品的整体构思、软件架构与全部核心实现均为学生团队原创：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核心概念原创</w:t>
      </w:r>
      <w:r>
        <w:rPr>
          <w:rFonts w:hint="eastAsia"/>
        </w:rPr>
        <w:t xml:space="preserve">：「真迹</w:t>
      </w:r>
      <w:r>
        <w:t xml:space="preserve"> × </w:t>
      </w:r>
      <w:r>
        <w:rPr>
          <w:rFonts w:hint="eastAsia"/>
        </w:rPr>
        <w:t xml:space="preserve">算法再创作」（真迹是种子、算法是土壤、千人千纹）为团队独立提出并实现的作品主张；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代码原创</w:t>
      </w:r>
      <w:r>
        <w:rPr>
          <w:rFonts w:hint="eastAsia"/>
        </w:rPr>
        <w:t xml:space="preserve">：纹样生成引擎（真迹圆窗化</w:t>
      </w:r>
      <w:r>
        <w:t xml:space="preserve"> + 11 </w:t>
      </w:r>
      <w:r>
        <w:rPr>
          <w:rFonts w:hint="eastAsia"/>
        </w:rPr>
        <w:t xml:space="preserve">种传统骨架织排器）、SVG</w:t>
      </w:r>
      <w:r>
        <w:t xml:space="preserve"> </w:t>
      </w:r>
      <w:r>
        <w:rPr>
          <w:rFonts w:hint="eastAsia"/>
        </w:rPr>
        <w:t xml:space="preserve">矢量导出记录器、四器物程序绘制、纹律译谱（11</w:t>
      </w:r>
      <w:r>
        <w:t xml:space="preserve"> </w:t>
      </w:r>
      <w:r>
        <w:rPr>
          <w:rFonts w:hint="eastAsia"/>
        </w:rPr>
        <w:t xml:space="preserve">骨架→11</w:t>
      </w:r>
      <w:r>
        <w:t xml:space="preserve"> </w:t>
      </w:r>
      <w:r>
        <w:rPr>
          <w:rFonts w:hint="eastAsia"/>
        </w:rPr>
        <w:t xml:space="preserve">节奏/旋律型映射</w:t>
      </w:r>
      <w:r>
        <w:t xml:space="preserve"> + </w:t>
      </w:r>
      <w:r>
        <w:rPr>
          <w:rFonts w:hint="eastAsia"/>
        </w:rPr>
        <w:t xml:space="preserve">五声调式轮转</w:t>
      </w:r>
      <w:r>
        <w:t xml:space="preserve"> + </w:t>
      </w:r>
      <w:r>
        <w:rPr>
          <w:rFonts w:hint="eastAsia"/>
        </w:rPr>
        <w:t xml:space="preserve">合成音色）、自研中文检索算法（bi-gram</w:t>
      </w:r>
      <w:r>
        <w:t xml:space="preserve"> </w:t>
      </w:r>
      <w:r>
        <w:rPr>
          <w:rFonts w:hint="eastAsia"/>
        </w:rPr>
        <w:t xml:space="preserve">倒排索引</w:t>
      </w:r>
      <w:r>
        <w:t xml:space="preserve"> + IDF </w:t>
      </w:r>
      <w:r>
        <w:rPr>
          <w:rFonts w:hint="eastAsia"/>
        </w:rPr>
        <w:t xml:space="preserve">加权</w:t>
      </w:r>
      <w:r>
        <w:t xml:space="preserve"> + </w:t>
      </w:r>
      <w:r>
        <w:rPr>
          <w:rFonts w:hint="eastAsia"/>
        </w:rPr>
        <w:t xml:space="preserve">分区配额）、纹样密码（8</w:t>
      </w:r>
      <w:r>
        <w:t xml:space="preserve"> </w:t>
      </w:r>
      <w:r>
        <w:rPr>
          <w:rFonts w:hint="eastAsia"/>
        </w:rPr>
        <w:t xml:space="preserve">位</w:t>
      </w:r>
      <w:r>
        <w:t xml:space="preserve"> base36 </w:t>
      </w:r>
      <w:r>
        <w:rPr>
          <w:rFonts w:hint="eastAsia"/>
        </w:rPr>
        <w:t xml:space="preserve">分享复刻）等，均为团队原创代码，</w:t>
      </w:r>
      <w:r>
        <w:rPr>
          <w:rFonts w:hint="eastAsia"/>
          <w:b/>
          <w:bCs/>
        </w:rPr>
        <w:t xml:space="preserve">未使用任何第三方代码库、框架或</w:t>
      </w:r>
      <w:r>
        <w:rPr>
          <w:b/>
          <w:bCs/>
        </w:rPr>
        <w:t xml:space="preserve"> CDN </w:t>
      </w: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（纯原生</w:t>
      </w:r>
      <w:r>
        <w:t xml:space="preserve"> </w:t>
      </w:r>
      <w:r>
        <w:rPr>
          <w:rFonts w:hint="eastAsia"/>
        </w:rPr>
        <w:t xml:space="preserve">HTML/CSS/JavaScript）；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考据原创</w:t>
      </w:r>
      <w:r>
        <w:rPr>
          <w:rFonts w:hint="eastAsia"/>
        </w:rPr>
        <w:t xml:space="preserve">：115</w:t>
      </w:r>
      <w:r>
        <w:t xml:space="preserve"> </w:t>
      </w:r>
      <w:r>
        <w:rPr>
          <w:rFonts w:hint="eastAsia"/>
        </w:rPr>
        <w:t xml:space="preserve">幅真迹图版的中文雅称、器物考、寓意与签语素材，为团队依据</w:t>
      </w:r>
      <w:r>
        <w:t xml:space="preserve"> Owen Jones </w:t>
      </w:r>
      <w:r>
        <w:rPr>
          <w:rFonts w:hint="eastAsia"/>
        </w:rPr>
        <w:t xml:space="preserve">原书图版说明及相关文献进行的考据转译与创作，非直译、非复制；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内容原创</w:t>
      </w:r>
      <w:r>
        <w:rPr>
          <w:rFonts w:hint="eastAsia"/>
        </w:rPr>
        <w:t xml:space="preserve">：纹样文化知识库（含文献依据）、签文规则、界面文案、视觉体系（深浅分区策展、设计令牌、动效）均为团队创作。</w:t>
      </w:r>
    </w:p>
    <w:bookmarkEnd w:id="20"/>
    <w:bookmarkStart w:id="21" w:name="二第三方素材来源与授权全部合法使用并逐张注明"/>
    <w:p>
      <w:pPr>
        <w:pStyle w:val="Heading2"/>
      </w:pPr>
      <w:r>
        <w:rPr>
          <w:rFonts w:hint="eastAsia"/>
        </w:rPr>
        <w:t xml:space="preserve">二、第三方素材来源与授权（全部合法使用并逐张注明）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来源与授权状态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Owen Jones《Examples of Chinese </w:t>
            </w:r>
            <w:r>
              <w:rPr>
                <w:rFonts w:hint="eastAsia"/>
              </w:rPr>
              <w:t xml:space="preserve">Ornament》彩色图版</w:t>
            </w:r>
          </w:p>
        </w:tc>
        <w:tc>
          <w:tcPr/>
          <w:p>
            <w:pPr>
              <w:pStyle w:val="Compact"/>
            </w:pPr>
            <w:r>
              <w:t xml:space="preserve">99 </w:t>
            </w:r>
            <w:r>
              <w:rPr>
                <w:rFonts w:hint="eastAsia"/>
              </w:rPr>
              <w:t xml:space="preserve">幅</w:t>
            </w:r>
          </w:p>
        </w:tc>
        <w:tc>
          <w:tcPr/>
          <w:p>
            <w:pPr>
              <w:pStyle w:val="Compact"/>
            </w:pPr>
            <w:r>
              <w:t xml:space="preserve">1867 </w:t>
            </w:r>
            <w:r>
              <w:rPr>
                <w:rFonts w:hint="eastAsia"/>
              </w:rPr>
              <w:t xml:space="preserve">年初版，作者卒于</w:t>
            </w:r>
            <w:r>
              <w:t xml:space="preserve"> 1874 </w:t>
            </w:r>
            <w:r>
              <w:rPr>
                <w:rFonts w:hint="eastAsia"/>
              </w:rPr>
              <w:t xml:space="preserve">年，</w:t>
            </w:r>
            <w:r>
              <w:rPr>
                <w:rFonts w:hint="eastAsia"/>
                <w:b/>
                <w:bCs/>
              </w:rPr>
              <w:t xml:space="preserve">公有领域（Public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Domain）</w:t>
            </w:r>
            <w:r>
              <w:rPr>
                <w:rFonts w:hint="eastAsia"/>
              </w:rPr>
              <w:t xml:space="preserve">；经维基共享资源（Wikimedia</w:t>
            </w:r>
            <w:r>
              <w:t xml:space="preserve"> </w:t>
            </w:r>
            <w:r>
              <w:rPr>
                <w:rFonts w:hint="eastAsia"/>
              </w:rPr>
              <w:t xml:space="preserve">Commons）获取数字化副本并本地化存储；来源已在页脚与《作品介绍文档》注明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馆藏织绣纹样素材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美国大都会艺术博物馆（MET）、克利夫兰艺术博物馆等开放获取藏品，</w:t>
            </w:r>
            <w:r>
              <w:rPr>
                <w:b/>
                <w:bCs/>
              </w:rPr>
              <w:t xml:space="preserve">CC0 / </w:t>
            </w:r>
            <w:r>
              <w:rPr>
                <w:rFonts w:hint="eastAsia"/>
                <w:b/>
                <w:bCs/>
              </w:rPr>
              <w:t xml:space="preserve">公有领域</w:t>
            </w:r>
            <w:r>
              <w:rPr>
                <w:rFonts w:hint="eastAsia"/>
              </w:rPr>
              <w:t xml:space="preserve">；每幅在详情页标注具体来源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思源宋体（标题字体子集）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SIL Open Font </w:t>
            </w:r>
            <w:r>
              <w:rPr>
                <w:rFonts w:hint="eastAsia"/>
              </w:rPr>
              <w:t xml:space="preserve">License（OFL），可商用再分发；子集化</w:t>
            </w:r>
            <w:r>
              <w:t xml:space="preserve"> woff2 </w:t>
            </w:r>
            <w:r>
              <w:rPr>
                <w:rFonts w:hint="eastAsia"/>
              </w:rPr>
              <w:t xml:space="preserve">随作品打包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生成图像/视频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图</w:t>
            </w:r>
            <w:r>
              <w:t xml:space="preserve"> + 1 </w:t>
            </w: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运行时可选生成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Agnes Image/Video 2.5 Flash </w:t>
            </w:r>
            <w:r>
              <w:rPr>
                <w:rFonts w:hint="eastAsia"/>
              </w:rPr>
              <w:t xml:space="preserve">基于团队程序绘制之输入图生成，输入图构图</w:t>
            </w:r>
            <w:r>
              <w:t xml:space="preserve"> 100% </w:t>
            </w:r>
            <w:r>
              <w:rPr>
                <w:rFonts w:hint="eastAsia"/>
              </w:rPr>
              <w:t xml:space="preserve">可复现；全部按《人工智能工具使用情况说明》如实披露并作页内标识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程序合成音频（听·纹律）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实时合成</w:t>
            </w:r>
          </w:p>
        </w:tc>
        <w:tc>
          <w:tcPr/>
          <w:p>
            <w:pPr>
              <w:pStyle w:val="Compact"/>
            </w:pPr>
            <w:r>
              <w:t xml:space="preserve">Web Audio </w:t>
            </w:r>
            <w:r>
              <w:rPr>
                <w:rFonts w:hint="eastAsia"/>
              </w:rPr>
              <w:t xml:space="preserve">程序合成，</w:t>
            </w:r>
            <w:r>
              <w:rPr>
                <w:rFonts w:hint="eastAsia"/>
                <w:b/>
                <w:bCs/>
              </w:rPr>
              <w:t xml:space="preserve">无采样素材</w:t>
            </w:r>
            <w:r>
              <w:rPr>
                <w:rFonts w:hint="eastAsia"/>
              </w:rPr>
              <w:t xml:space="preserve">，不存在第三方音频版权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除上述已注明的公有领域/开源授权素材外，本作品不含任何侵犯第三方知识产权的内容。</w:t>
      </w:r>
    </w:p>
    <w:bookmarkEnd w:id="21"/>
    <w:bookmarkStart w:id="22" w:name="三ai-工具使用情况的引用与承诺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工具使用情况的引用与承诺</w:t>
      </w:r>
    </w:p>
    <w:p>
      <w:pPr>
        <w:pStyle w:val="FirstParagraph"/>
      </w:pPr>
      <w:r>
        <w:rPr>
          <w:rFonts w:hint="eastAsia"/>
        </w:rPr>
        <w:t xml:space="preserve">本作品对人工智能工具的使用已在《人工智能工具使用情况说明》中逐项如实披露（工具名称、使用环节、工作流、人工筛选修改、团队原创贡献、版权与数据合规）。AI</w:t>
      </w:r>
      <w:r>
        <w:t xml:space="preserve"> </w:t>
      </w:r>
      <w:r>
        <w:rPr>
          <w:rFonts w:hint="eastAsia"/>
        </w:rPr>
        <w:t xml:space="preserve">仅承担签文创作、讲解组稿、真实感渲染、展示视频四个辅助环节；作品主体（织排引擎、器物绘制、配色、纹律、交互）与全部核心设计均无</w:t>
      </w:r>
      <w:r>
        <w:t xml:space="preserve"> AI </w:t>
      </w:r>
      <w:r>
        <w:rPr>
          <w:rFonts w:hint="eastAsia"/>
        </w:rPr>
        <w:t xml:space="preserve">参与。生成合成内容已按页内标识规范标注。</w:t>
      </w:r>
    </w:p>
    <w:bookmarkEnd w:id="22"/>
    <w:bookmarkStart w:id="23" w:name="四承诺条款"/>
    <w:p>
      <w:pPr>
        <w:pStyle w:val="Heading2"/>
      </w:pPr>
      <w:r>
        <w:rPr>
          <w:rFonts w:hint="eastAsia"/>
        </w:rPr>
        <w:t xml:space="preserve">四、承诺条款</w:t>
      </w:r>
    </w:p>
    <w:p>
      <w:pPr>
        <w:pStyle w:val="FirstParagraph"/>
      </w:pPr>
      <w:r>
        <w:rPr>
          <w:rFonts w:hint="eastAsia"/>
        </w:rPr>
        <w:t xml:space="preserve">本团队郑重承诺：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本作品为学生团队独立完成的原创成果，不存在抄袭、剽窃、代做或他人代为完成核心工作的情形；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作品中使用的全部第三方素材均已取得合法授权或属于公有领域/开放许可，并已注明来源；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人工智能工具的使用情况已如实、完整披露，无隐瞒或误导性陈述；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作品形成过程中团队承担了全部构思、设计、考据、验收与实质性修改工作，具备真实、可说明的人机协同过程；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如因本作品产生任何知识产权纠纷，本团队愿承担相应责任。</w:t>
      </w:r>
    </w:p>
    <w:p>
      <w:pPr>
        <w:pStyle w:val="FirstParagraph"/>
      </w:pPr>
      <w:r>
        <w:rPr>
          <w:rFonts w:hint="eastAsia"/>
          <w:b/>
          <w:bCs/>
        </w:rPr>
        <w:t xml:space="preserve">团队全体成员签名</w:t>
      </w:r>
      <w:r>
        <w:rPr>
          <w:rFonts w:hint="eastAsia"/>
        </w:rPr>
        <w:t xml:space="preserve">：★待填写</w:t>
      </w:r>
    </w:p>
    <w:p>
      <w:pPr>
        <w:pStyle w:val="BodyText"/>
      </w:pPr>
      <w:r>
        <w:rPr>
          <w:rFonts w:hint="eastAsia"/>
          <w:b/>
          <w:bCs/>
        </w:rPr>
        <w:t xml:space="preserve">指导教师签名</w:t>
      </w:r>
      <w:r>
        <w:rPr>
          <w:rFonts w:hint="eastAsia"/>
        </w:rPr>
        <w:t xml:space="preserve">：★待填写</w:t>
      </w:r>
    </w:p>
    <w:p>
      <w:pPr>
        <w:pStyle w:val="BodyText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★ </w:t>
      </w:r>
      <w:r>
        <w:rPr>
          <w:rFonts w:hint="eastAsia"/>
        </w:rPr>
        <w:t xml:space="preserve">月</w:t>
      </w:r>
      <w:r>
        <w:t xml:space="preserve"> ★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主要参考文献清单见《参考文献与图鉴考据》；AI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工具使用详情见《人工智能工具使用情况说明》；预生成演示材料的原始生成记录见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_demo_work/生成记录.md</w:t>
      </w:r>
      <w:r>
        <w:rPr>
          <w:rFonts w:hint="eastAsia"/>
          <w:i/>
          <w:iCs/>
        </w:rPr>
        <w:t xml:space="preserve">（随作品档案保存）。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2026-10-03T07:37:24Z</dcterms:created>
  <dcterms:modified xsi:type="dcterms:W3CDTF">2026-10-03T07:37:24Z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