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企业6</w:t>
      </w:r>
    </w:p>
    <w:p>
      <w:pPr>
        <w:pStyle w:val="Heading1"/>
      </w:pPr>
      <w:r>
        <w:rPr>
          <w:sz w:val="47"/>
        </w:rPr>
        <w:t>1、login</w:t>
      </w:r>
    </w:p>
    <w:p>
      <w:pPr>
        <w:pStyle w:val="Heading2"/>
      </w:pPr>
      <w:r>
        <w:rPr/>
        <w:t>1.登录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http://xxxxauth/api-token-auth/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必填?</w:t>
            </w:r>
          </w:p>
        </w:tc>
        <w:tc>
          <w:tcPr>
            <w:tcW w:type="dxa" w:w="2160"/>
          </w:tcPr>
          <w:p>
            <w:r>
              <w:t>输入限制</w:t>
            </w:r>
          </w:p>
        </w:tc>
      </w:tr>
      <w:tr>
        <w:tc>
          <w:tcPr>
            <w:tcW w:type="dxa" w:w="2160"/>
          </w:tcPr>
          <w:p>
            <w:r>
              <w:t>username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是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password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是</w:t>
            </w:r>
          </w:p>
        </w:tc>
        <w:tc>
          <w:tcPr>
            <w:tcW w:type="dxa" w:w="2160"/>
          </w:tcPr>
          <w:p>
            <w:r/>
          </w:p>
        </w:tc>
      </w:tr>
    </w:tbl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1"/>
      </w:pPr>
      <w:r>
        <w:rPr>
          <w:sz w:val="47"/>
        </w:rPr>
        <w:t>2、truck</w:t>
      </w:r>
    </w:p>
    <w:p>
      <w:pPr>
        <w:pStyle w:val="Heading2"/>
      </w:pPr>
      <w:r>
        <w:rPr/>
        <w:t>1.车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http://xxxxtruck/truck/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GET</w:t>
      </w:r>
    </w:p>
    <w:p>
      <w:pPr>
        <w:pStyle w:val="BodyText"/>
      </w:pPr>
      <w:r>
        <w:t>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必填?</w:t>
            </w:r>
          </w:p>
        </w:tc>
        <w:tc>
          <w:tcPr>
            <w:tcW w:type="dxa" w:w="2160"/>
          </w:tcPr>
          <w:p>
            <w:r>
              <w:t>输入限制</w:t>
            </w:r>
          </w:p>
        </w:tc>
      </w:tr>
      <w:tr>
        <w:tc>
          <w:tcPr>
            <w:tcW w:type="dxa" w:w="2160"/>
          </w:tcPr>
          <w:p>
            <w:r>
              <w:t>search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是</w:t>
            </w:r>
          </w:p>
        </w:tc>
        <w:tc>
          <w:tcPr>
            <w:tcW w:type="dxa" w:w="2160"/>
          </w:tcPr>
          <w:p>
            <w:r/>
          </w:p>
        </w:tc>
      </w:tr>
    </w:tbl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