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108A2E" w14:textId="05EC85BC" w:rsidR="00E913E4" w:rsidRDefault="00D26ED5">
      <w:pPr>
        <w:spacing w:beforeLines="50" w:before="156" w:afterLines="100" w:after="312" w:line="360" w:lineRule="auto"/>
        <w:jc w:val="center"/>
        <w:rPr>
          <w:rFonts w:ascii="黑体" w:eastAsia="黑体" w:hAnsi="黑体" w:cs="Times New Roman"/>
          <w:b/>
          <w:bCs/>
          <w:sz w:val="28"/>
          <w:szCs w:val="28"/>
        </w:rPr>
      </w:pPr>
      <w:r w:rsidRPr="00D26ED5">
        <w:rPr>
          <w:rFonts w:ascii="黑体" w:eastAsia="黑体" w:hAnsi="黑体" w:cs="Times New Roman" w:hint="eastAsia"/>
          <w:b/>
          <w:bCs/>
          <w:sz w:val="28"/>
          <w:szCs w:val="28"/>
        </w:rPr>
        <w:t>质子交换膜燃料电池寿命测试</w:t>
      </w:r>
      <w:r w:rsidR="00D05DF4">
        <w:rPr>
          <w:rFonts w:ascii="黑体" w:eastAsia="黑体" w:hAnsi="黑体" w:cs="Times New Roman"/>
          <w:b/>
          <w:bCs/>
          <w:sz w:val="28"/>
          <w:szCs w:val="28"/>
        </w:rPr>
        <w:t>数据集</w:t>
      </w:r>
      <w:r w:rsidR="006232B4">
        <w:rPr>
          <w:rFonts w:ascii="黑体" w:eastAsia="黑体" w:hAnsi="黑体" w:cs="Times New Roman" w:hint="eastAsia"/>
          <w:b/>
          <w:bCs/>
          <w:sz w:val="28"/>
          <w:szCs w:val="28"/>
        </w:rPr>
        <w:t>数据说明</w:t>
      </w:r>
    </w:p>
    <w:p w14:paraId="5F91D921" w14:textId="77777777" w:rsidR="00E913E4" w:rsidRDefault="006232B4">
      <w:pPr>
        <w:spacing w:line="360" w:lineRule="auto"/>
        <w:rPr>
          <w:rFonts w:ascii="黑体" w:eastAsia="黑体" w:hAnsi="黑体" w:cs="Times New Roman"/>
          <w:b/>
          <w:bCs/>
          <w:sz w:val="28"/>
          <w:szCs w:val="28"/>
        </w:rPr>
      </w:pPr>
      <w:r>
        <w:rPr>
          <w:rFonts w:ascii="黑体" w:eastAsia="黑体" w:hAnsi="黑体" w:cs="Times New Roman" w:hint="eastAsia"/>
          <w:b/>
          <w:bCs/>
          <w:sz w:val="28"/>
          <w:szCs w:val="28"/>
        </w:rPr>
        <w:t>一、数据内容描述</w:t>
      </w:r>
    </w:p>
    <w:p w14:paraId="7943BFB2" w14:textId="77777777" w:rsidR="00E913E4" w:rsidRDefault="006232B4">
      <w:pPr>
        <w:spacing w:line="360" w:lineRule="auto"/>
        <w:rPr>
          <w:rFonts w:ascii="黑体" w:eastAsia="黑体" w:hAnsi="黑体" w:cs="Times New Roman"/>
          <w:b/>
          <w:bCs/>
          <w:sz w:val="28"/>
          <w:szCs w:val="28"/>
        </w:rPr>
      </w:pPr>
      <w:r>
        <w:rPr>
          <w:rFonts w:ascii="黑体" w:eastAsia="黑体" w:hAnsi="黑体" w:cs="Times New Roman" w:hint="eastAsia"/>
          <w:b/>
          <w:bCs/>
          <w:sz w:val="28"/>
          <w:szCs w:val="28"/>
        </w:rPr>
        <w:t>1.1 数据概述</w:t>
      </w:r>
    </w:p>
    <w:p w14:paraId="371E0168" w14:textId="5A928BAA" w:rsidR="00531017" w:rsidRDefault="004A10E1">
      <w:pPr>
        <w:spacing w:line="288" w:lineRule="auto"/>
        <w:ind w:firstLineChars="200" w:firstLine="560"/>
        <w:rPr>
          <w:rFonts w:ascii="仿宋_GB2312" w:eastAsia="仿宋_GB2312" w:hAnsi="楷体" w:cs="Times New Roman"/>
          <w:sz w:val="28"/>
          <w:szCs w:val="28"/>
        </w:rPr>
      </w:pPr>
      <w:r>
        <w:rPr>
          <w:rFonts w:ascii="仿宋_GB2312" w:eastAsia="仿宋_GB2312" w:hAnsi="楷体" w:cs="Times New Roman" w:hint="eastAsia"/>
          <w:sz w:val="28"/>
          <w:szCs w:val="28"/>
        </w:rPr>
        <w:t>本数据</w:t>
      </w:r>
      <w:proofErr w:type="gramStart"/>
      <w:r>
        <w:rPr>
          <w:rFonts w:ascii="仿宋_GB2312" w:eastAsia="仿宋_GB2312" w:hAnsi="楷体" w:cs="Times New Roman" w:hint="eastAsia"/>
          <w:sz w:val="28"/>
          <w:szCs w:val="28"/>
        </w:rPr>
        <w:t>集主要</w:t>
      </w:r>
      <w:proofErr w:type="gramEnd"/>
      <w:r>
        <w:rPr>
          <w:rFonts w:ascii="仿宋_GB2312" w:eastAsia="仿宋_GB2312" w:hAnsi="楷体" w:cs="Times New Roman" w:hint="eastAsia"/>
          <w:sz w:val="28"/>
          <w:szCs w:val="28"/>
        </w:rPr>
        <w:t>包含</w:t>
      </w:r>
      <w:r w:rsidR="00133D36" w:rsidRPr="00133D36">
        <w:rPr>
          <w:rFonts w:ascii="仿宋_GB2312" w:eastAsia="仿宋_GB2312" w:hAnsi="楷体" w:cs="Times New Roman" w:hint="eastAsia"/>
          <w:sz w:val="28"/>
          <w:szCs w:val="28"/>
        </w:rPr>
        <w:t>标准单电池在</w:t>
      </w:r>
      <w:r w:rsidR="00133D36" w:rsidRPr="00133D36">
        <w:rPr>
          <w:rFonts w:ascii="仿宋_GB2312" w:eastAsia="仿宋_GB2312" w:hAnsi="楷体" w:cs="Times New Roman"/>
          <w:sz w:val="28"/>
          <w:szCs w:val="28"/>
        </w:rPr>
        <w:t>16590小时耐久性测试过程中的放电性能数据</w:t>
      </w:r>
      <w:r>
        <w:rPr>
          <w:rFonts w:ascii="仿宋_GB2312" w:eastAsia="仿宋_GB2312" w:hAnsi="楷体" w:cs="Times New Roman" w:hint="eastAsia"/>
          <w:sz w:val="28"/>
          <w:szCs w:val="28"/>
        </w:rPr>
        <w:t>。</w:t>
      </w:r>
    </w:p>
    <w:p w14:paraId="1528C26F" w14:textId="77777777" w:rsidR="00E913E4" w:rsidRDefault="006232B4">
      <w:pPr>
        <w:spacing w:line="360" w:lineRule="auto"/>
        <w:rPr>
          <w:rFonts w:ascii="黑体" w:eastAsia="黑体" w:hAnsi="黑体" w:cs="Times New Roman"/>
          <w:b/>
          <w:bCs/>
          <w:sz w:val="28"/>
          <w:szCs w:val="28"/>
        </w:rPr>
      </w:pPr>
      <w:r>
        <w:rPr>
          <w:rFonts w:ascii="黑体" w:eastAsia="黑体" w:hAnsi="黑体" w:cs="Times New Roman" w:hint="eastAsia"/>
          <w:b/>
          <w:bCs/>
          <w:sz w:val="28"/>
          <w:szCs w:val="28"/>
        </w:rPr>
        <w:t>1.2内容描述</w:t>
      </w:r>
    </w:p>
    <w:p w14:paraId="57B7D305" w14:textId="613A019A" w:rsidR="005113F3" w:rsidRDefault="005113F3">
      <w:pPr>
        <w:spacing w:line="288" w:lineRule="auto"/>
        <w:ind w:firstLineChars="200" w:firstLine="560"/>
        <w:rPr>
          <w:rFonts w:ascii="仿宋_GB2312" w:eastAsia="仿宋_GB2312" w:hAnsi="楷体" w:cs="Times New Roman"/>
          <w:sz w:val="28"/>
          <w:szCs w:val="28"/>
        </w:rPr>
      </w:pPr>
      <w:r w:rsidRPr="004C20ED">
        <w:rPr>
          <w:rFonts w:ascii="仿宋_GB2312" w:eastAsia="仿宋_GB2312" w:hAnsi="楷体" w:cs="Times New Roman" w:hint="eastAsia"/>
          <w:sz w:val="28"/>
          <w:szCs w:val="28"/>
        </w:rPr>
        <w:t>本数据集数据采集时间</w:t>
      </w:r>
      <w:r w:rsidRPr="004C20ED">
        <w:rPr>
          <w:rFonts w:ascii="仿宋_GB2312" w:eastAsia="仿宋_GB2312" w:hAnsi="楷体" w:cs="Times New Roman"/>
          <w:sz w:val="28"/>
          <w:szCs w:val="28"/>
        </w:rPr>
        <w:t>2019年4月-2022年12月</w:t>
      </w:r>
      <w:r w:rsidRPr="004C20ED">
        <w:rPr>
          <w:rFonts w:ascii="仿宋_GB2312" w:eastAsia="仿宋_GB2312" w:hAnsi="楷体" w:cs="Times New Roman" w:hint="eastAsia"/>
          <w:sz w:val="28"/>
          <w:szCs w:val="28"/>
        </w:rPr>
        <w:t>，按照项目</w:t>
      </w:r>
      <w:r w:rsidR="004C20ED">
        <w:rPr>
          <w:rFonts w:ascii="仿宋_GB2312" w:eastAsia="仿宋_GB2312" w:hAnsi="楷体" w:cs="Times New Roman" w:hint="eastAsia"/>
          <w:sz w:val="28"/>
          <w:szCs w:val="28"/>
        </w:rPr>
        <w:t>设定</w:t>
      </w:r>
      <w:bookmarkStart w:id="0" w:name="_GoBack"/>
      <w:bookmarkEnd w:id="0"/>
      <w:r w:rsidRPr="004C20ED">
        <w:rPr>
          <w:rFonts w:ascii="仿宋_GB2312" w:eastAsia="仿宋_GB2312" w:hAnsi="楷体" w:cs="Times New Roman" w:hint="eastAsia"/>
          <w:sz w:val="28"/>
          <w:szCs w:val="28"/>
        </w:rPr>
        <w:t>工况，采用单池</w:t>
      </w:r>
      <w:proofErr w:type="gramStart"/>
      <w:r w:rsidRPr="004C20ED">
        <w:rPr>
          <w:rFonts w:ascii="仿宋_GB2312" w:eastAsia="仿宋_GB2312" w:hAnsi="楷体" w:cs="Times New Roman" w:hint="eastAsia"/>
          <w:sz w:val="28"/>
          <w:szCs w:val="28"/>
        </w:rPr>
        <w:t>评价台</w:t>
      </w:r>
      <w:proofErr w:type="gramEnd"/>
      <w:r w:rsidR="001A4FF9" w:rsidRPr="004C20ED">
        <w:rPr>
          <w:rFonts w:ascii="仿宋_GB2312" w:eastAsia="仿宋_GB2312" w:hAnsi="楷体" w:cs="Times New Roman" w:hint="eastAsia"/>
          <w:sz w:val="28"/>
          <w:szCs w:val="28"/>
        </w:rPr>
        <w:t>与电化学工作站</w:t>
      </w:r>
      <w:r w:rsidRPr="004C20ED">
        <w:rPr>
          <w:rFonts w:ascii="仿宋_GB2312" w:eastAsia="仿宋_GB2312" w:hAnsi="楷体" w:cs="Times New Roman" w:hint="eastAsia"/>
          <w:sz w:val="28"/>
          <w:szCs w:val="28"/>
        </w:rPr>
        <w:t>对</w:t>
      </w:r>
      <w:r w:rsidR="007B7534" w:rsidRPr="004C20ED">
        <w:rPr>
          <w:rFonts w:ascii="仿宋_GB2312" w:eastAsia="仿宋_GB2312" w:hAnsi="楷体" w:cs="Times New Roman" w:hint="eastAsia"/>
          <w:sz w:val="28"/>
          <w:szCs w:val="28"/>
        </w:rPr>
        <w:t>2</w:t>
      </w:r>
      <w:r w:rsidR="007B7534" w:rsidRPr="004C20ED">
        <w:rPr>
          <w:rFonts w:ascii="仿宋_GB2312" w:eastAsia="仿宋_GB2312" w:hAnsi="楷体" w:cs="Times New Roman"/>
          <w:sz w:val="28"/>
          <w:szCs w:val="28"/>
        </w:rPr>
        <w:t>5</w:t>
      </w:r>
      <w:r w:rsidR="007B7534" w:rsidRPr="004C20ED">
        <w:rPr>
          <w:rFonts w:ascii="仿宋_GB2312" w:eastAsia="仿宋_GB2312" w:hAnsi="楷体" w:cs="Times New Roman" w:hint="eastAsia"/>
          <w:sz w:val="28"/>
          <w:szCs w:val="28"/>
        </w:rPr>
        <w:t>cm</w:t>
      </w:r>
      <w:r w:rsidR="007B7534" w:rsidRPr="004C20ED">
        <w:rPr>
          <w:rFonts w:ascii="仿宋_GB2312" w:eastAsia="仿宋_GB2312" w:hAnsi="楷体" w:cs="Times New Roman"/>
          <w:sz w:val="28"/>
          <w:szCs w:val="28"/>
          <w:vertAlign w:val="superscript"/>
        </w:rPr>
        <w:t>2</w:t>
      </w:r>
      <w:r w:rsidR="007B7534" w:rsidRPr="004C20ED">
        <w:rPr>
          <w:rFonts w:ascii="仿宋_GB2312" w:eastAsia="仿宋_GB2312" w:hAnsi="楷体" w:cs="Times New Roman" w:hint="eastAsia"/>
          <w:sz w:val="28"/>
          <w:szCs w:val="28"/>
        </w:rPr>
        <w:t>标准单池</w:t>
      </w:r>
      <w:r w:rsidRPr="004C20ED">
        <w:rPr>
          <w:rFonts w:ascii="仿宋_GB2312" w:eastAsia="仿宋_GB2312" w:hAnsi="楷体" w:cs="Times New Roman" w:hint="eastAsia"/>
          <w:sz w:val="28"/>
          <w:szCs w:val="28"/>
        </w:rPr>
        <w:t>性能进行</w:t>
      </w:r>
      <w:r w:rsidR="008A3614" w:rsidRPr="004C20ED">
        <w:rPr>
          <w:rFonts w:ascii="仿宋_GB2312" w:eastAsia="仿宋_GB2312" w:hAnsi="楷体" w:cs="Times New Roman" w:hint="eastAsia"/>
          <w:sz w:val="28"/>
          <w:szCs w:val="28"/>
        </w:rPr>
        <w:t>寿命</w:t>
      </w:r>
      <w:r w:rsidRPr="004C20ED">
        <w:rPr>
          <w:rFonts w:ascii="仿宋_GB2312" w:eastAsia="仿宋_GB2312" w:hAnsi="楷体" w:cs="Times New Roman" w:hint="eastAsia"/>
          <w:sz w:val="28"/>
          <w:szCs w:val="28"/>
        </w:rPr>
        <w:t>测试，</w:t>
      </w:r>
      <w:r w:rsidR="00133D36" w:rsidRPr="004C20ED">
        <w:rPr>
          <w:rFonts w:ascii="仿宋_GB2312" w:eastAsia="仿宋_GB2312" w:hAnsi="楷体" w:cs="Times New Roman" w:hint="eastAsia"/>
          <w:sz w:val="28"/>
          <w:szCs w:val="28"/>
        </w:rPr>
        <w:t>在固定输出电流的模式下，采集输出电压随时间的变化数据，</w:t>
      </w:r>
      <w:r w:rsidRPr="004C20ED">
        <w:rPr>
          <w:rFonts w:ascii="仿宋_GB2312" w:eastAsia="仿宋_GB2312" w:hAnsi="楷体" w:cs="Times New Roman" w:hint="eastAsia"/>
          <w:sz w:val="28"/>
          <w:szCs w:val="28"/>
        </w:rPr>
        <w:t>测试数据自动记录并存储。</w:t>
      </w:r>
      <w:r w:rsidR="007B7534" w:rsidRPr="004C20ED">
        <w:rPr>
          <w:rFonts w:ascii="仿宋_GB2312" w:eastAsia="仿宋_GB2312" w:hAnsi="楷体" w:cs="Times New Roman" w:hint="eastAsia"/>
          <w:sz w:val="28"/>
          <w:szCs w:val="28"/>
        </w:rPr>
        <w:t>地点位于中科院大连化学物理研究所。</w:t>
      </w:r>
      <w:r w:rsidRPr="004C20ED">
        <w:rPr>
          <w:rFonts w:ascii="仿宋_GB2312" w:eastAsia="仿宋_GB2312" w:hAnsi="楷体" w:cs="Times New Roman" w:hint="eastAsia"/>
          <w:sz w:val="28"/>
          <w:szCs w:val="28"/>
        </w:rPr>
        <w:t>测试得到的数据采用常用作图软件</w:t>
      </w:r>
      <w:r w:rsidRPr="004C20ED">
        <w:rPr>
          <w:rFonts w:ascii="仿宋_GB2312" w:eastAsia="仿宋_GB2312" w:hAnsi="楷体" w:cs="Times New Roman"/>
          <w:sz w:val="28"/>
          <w:szCs w:val="28"/>
        </w:rPr>
        <w:t>Excel、origin进行处理。</w:t>
      </w:r>
    </w:p>
    <w:p w14:paraId="42275795" w14:textId="77777777" w:rsidR="00E913E4" w:rsidRDefault="006232B4">
      <w:pPr>
        <w:spacing w:line="360" w:lineRule="auto"/>
        <w:rPr>
          <w:rFonts w:ascii="黑体" w:eastAsia="黑体" w:hAnsi="黑体" w:cs="Times New Roman"/>
          <w:b/>
          <w:bCs/>
          <w:sz w:val="28"/>
          <w:szCs w:val="28"/>
        </w:rPr>
      </w:pPr>
      <w:r>
        <w:rPr>
          <w:rFonts w:ascii="黑体" w:eastAsia="黑体" w:hAnsi="黑体" w:cs="Times New Roman" w:hint="eastAsia"/>
          <w:b/>
          <w:bCs/>
          <w:sz w:val="28"/>
          <w:szCs w:val="28"/>
        </w:rPr>
        <w:t>1.3 目录结构描述</w:t>
      </w:r>
    </w:p>
    <w:p w14:paraId="7A57D720" w14:textId="4102BADF" w:rsidR="00405D1C" w:rsidRDefault="007B7534" w:rsidP="007B7534">
      <w:pPr>
        <w:spacing w:line="288" w:lineRule="auto"/>
        <w:ind w:firstLineChars="200" w:firstLine="560"/>
        <w:rPr>
          <w:rFonts w:ascii="仿宋_GB2312" w:eastAsia="仿宋_GB2312" w:hAnsi="楷体" w:cs="Times New Roman"/>
          <w:sz w:val="28"/>
          <w:szCs w:val="28"/>
        </w:rPr>
      </w:pPr>
      <w:r>
        <w:rPr>
          <w:rFonts w:ascii="仿宋_GB2312" w:eastAsia="仿宋_GB2312" w:hAnsi="楷体" w:cs="Times New Roman" w:hint="eastAsia"/>
          <w:sz w:val="28"/>
          <w:szCs w:val="28"/>
        </w:rPr>
        <w:t>本数据</w:t>
      </w:r>
      <w:proofErr w:type="gramStart"/>
      <w:r>
        <w:rPr>
          <w:rFonts w:ascii="仿宋_GB2312" w:eastAsia="仿宋_GB2312" w:hAnsi="楷体" w:cs="Times New Roman" w:hint="eastAsia"/>
          <w:sz w:val="28"/>
          <w:szCs w:val="28"/>
        </w:rPr>
        <w:t>集包括</w:t>
      </w:r>
      <w:proofErr w:type="gramEnd"/>
      <w:r w:rsidR="00405D1C">
        <w:rPr>
          <w:rFonts w:ascii="仿宋_GB2312" w:eastAsia="仿宋_GB2312" w:hAnsi="楷体" w:cs="Times New Roman" w:hint="eastAsia"/>
          <w:sz w:val="28"/>
          <w:szCs w:val="28"/>
        </w:rPr>
        <w:t>2</w:t>
      </w:r>
      <w:r>
        <w:rPr>
          <w:rFonts w:ascii="仿宋_GB2312" w:eastAsia="仿宋_GB2312" w:hAnsi="楷体" w:cs="Times New Roman" w:hint="eastAsia"/>
          <w:sz w:val="28"/>
          <w:szCs w:val="28"/>
        </w:rPr>
        <w:t>个文件，</w:t>
      </w:r>
      <w:r w:rsidR="00133D36">
        <w:rPr>
          <w:rFonts w:ascii="仿宋_GB2312" w:eastAsia="仿宋_GB2312" w:hAnsi="楷体" w:cs="Times New Roman" w:hint="eastAsia"/>
          <w:sz w:val="28"/>
          <w:szCs w:val="28"/>
        </w:rPr>
        <w:t>文件名为“</w:t>
      </w:r>
      <w:r w:rsidR="00133D36" w:rsidRPr="00495F10">
        <w:rPr>
          <w:rFonts w:ascii="仿宋_GB2312" w:eastAsia="仿宋_GB2312" w:hAnsi="楷体" w:cs="Times New Roman"/>
          <w:sz w:val="28"/>
          <w:szCs w:val="28"/>
        </w:rPr>
        <w:t>16590小时寿命</w:t>
      </w:r>
      <w:r w:rsidR="00133D36">
        <w:rPr>
          <w:rFonts w:ascii="仿宋_GB2312" w:eastAsia="仿宋_GB2312" w:hAnsi="楷体" w:cs="Times New Roman" w:hint="eastAsia"/>
          <w:sz w:val="28"/>
          <w:szCs w:val="28"/>
        </w:rPr>
        <w:t>测试数据”</w:t>
      </w:r>
      <w:r w:rsidR="00133D36">
        <w:rPr>
          <w:rFonts w:ascii="仿宋_GB2312" w:eastAsia="仿宋_GB2312" w:hAnsi="楷体" w:cs="Times New Roman" w:hint="eastAsia"/>
          <w:sz w:val="28"/>
          <w:szCs w:val="28"/>
        </w:rPr>
        <w:t>的</w:t>
      </w:r>
      <w:proofErr w:type="spellStart"/>
      <w:r w:rsidR="00133D36">
        <w:rPr>
          <w:rFonts w:ascii="仿宋_GB2312" w:eastAsia="仿宋_GB2312" w:hAnsi="楷体" w:cs="Times New Roman" w:hint="eastAsia"/>
          <w:sz w:val="28"/>
          <w:szCs w:val="28"/>
        </w:rPr>
        <w:t>xlsx</w:t>
      </w:r>
      <w:proofErr w:type="spellEnd"/>
      <w:r w:rsidR="00133D36">
        <w:rPr>
          <w:rFonts w:ascii="仿宋_GB2312" w:eastAsia="仿宋_GB2312" w:hAnsi="楷体" w:cs="Times New Roman" w:hint="eastAsia"/>
          <w:sz w:val="28"/>
          <w:szCs w:val="28"/>
        </w:rPr>
        <w:t>文件</w:t>
      </w:r>
      <w:r w:rsidR="00133D36" w:rsidRPr="00495F10">
        <w:rPr>
          <w:rFonts w:ascii="仿宋_GB2312" w:eastAsia="仿宋_GB2312" w:hAnsi="楷体" w:cs="Times New Roman" w:hint="eastAsia"/>
          <w:sz w:val="28"/>
          <w:szCs w:val="28"/>
        </w:rPr>
        <w:t>为</w:t>
      </w:r>
      <w:r w:rsidR="00133D36">
        <w:rPr>
          <w:rFonts w:ascii="仿宋_GB2312" w:eastAsia="仿宋_GB2312" w:hAnsi="楷体" w:cs="Times New Roman" w:hint="eastAsia"/>
          <w:sz w:val="28"/>
          <w:szCs w:val="28"/>
        </w:rPr>
        <w:t>标准单池运行</w:t>
      </w:r>
      <w:r w:rsidR="00133D36" w:rsidRPr="00495F10">
        <w:rPr>
          <w:rFonts w:ascii="仿宋_GB2312" w:eastAsia="仿宋_GB2312" w:hAnsi="楷体" w:cs="Times New Roman"/>
          <w:sz w:val="28"/>
          <w:szCs w:val="28"/>
        </w:rPr>
        <w:t>16590小时的寿命</w:t>
      </w:r>
      <w:r w:rsidR="00133D36">
        <w:rPr>
          <w:rFonts w:ascii="仿宋_GB2312" w:eastAsia="仿宋_GB2312" w:hAnsi="楷体" w:cs="Times New Roman" w:hint="eastAsia"/>
          <w:sz w:val="28"/>
          <w:szCs w:val="28"/>
        </w:rPr>
        <w:t>测试数据</w:t>
      </w:r>
      <w:r w:rsidR="00133D36">
        <w:rPr>
          <w:rFonts w:ascii="仿宋_GB2312" w:eastAsia="仿宋_GB2312" w:hAnsi="楷体" w:cs="Times New Roman" w:hint="eastAsia"/>
          <w:sz w:val="28"/>
          <w:szCs w:val="28"/>
        </w:rPr>
        <w:t>，</w:t>
      </w:r>
      <w:r>
        <w:rPr>
          <w:rFonts w:ascii="仿宋_GB2312" w:eastAsia="仿宋_GB2312" w:hAnsi="楷体" w:cs="Times New Roman" w:hint="eastAsia"/>
          <w:sz w:val="28"/>
          <w:szCs w:val="28"/>
        </w:rPr>
        <w:t>文件名为“</w:t>
      </w:r>
      <w:r w:rsidR="00495F10" w:rsidRPr="00495F10">
        <w:rPr>
          <w:rFonts w:ascii="仿宋_GB2312" w:eastAsia="仿宋_GB2312" w:hAnsi="楷体" w:cs="Times New Roman"/>
          <w:sz w:val="28"/>
          <w:szCs w:val="28"/>
        </w:rPr>
        <w:t>16590小时寿命变化图</w:t>
      </w:r>
      <w:r>
        <w:rPr>
          <w:rFonts w:ascii="仿宋_GB2312" w:eastAsia="仿宋_GB2312" w:hAnsi="楷体" w:cs="Times New Roman" w:hint="eastAsia"/>
          <w:sz w:val="28"/>
          <w:szCs w:val="28"/>
        </w:rPr>
        <w:t>”的</w:t>
      </w:r>
      <w:proofErr w:type="spellStart"/>
      <w:r w:rsidR="00495F10">
        <w:rPr>
          <w:rFonts w:ascii="仿宋_GB2312" w:eastAsia="仿宋_GB2312" w:hAnsi="楷体" w:cs="Times New Roman" w:hint="eastAsia"/>
          <w:sz w:val="28"/>
          <w:szCs w:val="28"/>
        </w:rPr>
        <w:t>op</w:t>
      </w:r>
      <w:r w:rsidR="007C4F97">
        <w:rPr>
          <w:rFonts w:ascii="仿宋_GB2312" w:eastAsia="仿宋_GB2312" w:hAnsi="楷体" w:cs="Times New Roman"/>
          <w:sz w:val="28"/>
          <w:szCs w:val="28"/>
        </w:rPr>
        <w:t>j</w:t>
      </w:r>
      <w:r w:rsidR="00495F10">
        <w:rPr>
          <w:rFonts w:ascii="仿宋_GB2312" w:eastAsia="仿宋_GB2312" w:hAnsi="楷体" w:cs="Times New Roman" w:hint="eastAsia"/>
          <w:sz w:val="28"/>
          <w:szCs w:val="28"/>
        </w:rPr>
        <w:t>u</w:t>
      </w:r>
      <w:proofErr w:type="spellEnd"/>
      <w:r>
        <w:rPr>
          <w:rFonts w:ascii="仿宋_GB2312" w:eastAsia="仿宋_GB2312" w:hAnsi="楷体" w:cs="Times New Roman" w:hint="eastAsia"/>
          <w:sz w:val="28"/>
          <w:szCs w:val="28"/>
        </w:rPr>
        <w:t>文件</w:t>
      </w:r>
      <w:r w:rsidR="00133D36">
        <w:rPr>
          <w:rFonts w:ascii="仿宋_GB2312" w:eastAsia="仿宋_GB2312" w:hAnsi="楷体" w:cs="Times New Roman" w:hint="eastAsia"/>
          <w:sz w:val="28"/>
          <w:szCs w:val="28"/>
        </w:rPr>
        <w:t>是根据</w:t>
      </w:r>
      <w:r w:rsidR="00495F10">
        <w:rPr>
          <w:rFonts w:ascii="仿宋_GB2312" w:eastAsia="仿宋_GB2312" w:hAnsi="楷体" w:cs="Times New Roman" w:hint="eastAsia"/>
          <w:sz w:val="28"/>
          <w:szCs w:val="28"/>
        </w:rPr>
        <w:t>1</w:t>
      </w:r>
      <w:r w:rsidR="00495F10">
        <w:rPr>
          <w:rFonts w:ascii="仿宋_GB2312" w:eastAsia="仿宋_GB2312" w:hAnsi="楷体" w:cs="Times New Roman"/>
          <w:sz w:val="28"/>
          <w:szCs w:val="28"/>
        </w:rPr>
        <w:t>6590</w:t>
      </w:r>
      <w:r w:rsidR="00495F10">
        <w:rPr>
          <w:rFonts w:ascii="仿宋_GB2312" w:eastAsia="仿宋_GB2312" w:hAnsi="楷体" w:cs="Times New Roman" w:hint="eastAsia"/>
          <w:sz w:val="28"/>
          <w:szCs w:val="28"/>
        </w:rPr>
        <w:t>小时</w:t>
      </w:r>
      <w:r w:rsidR="00133D36">
        <w:rPr>
          <w:rFonts w:ascii="仿宋_GB2312" w:eastAsia="仿宋_GB2312" w:hAnsi="楷体" w:cs="Times New Roman" w:hint="eastAsia"/>
          <w:sz w:val="28"/>
          <w:szCs w:val="28"/>
        </w:rPr>
        <w:t>运行数据所绘制</w:t>
      </w:r>
      <w:r w:rsidR="00495F10">
        <w:rPr>
          <w:rFonts w:ascii="仿宋_GB2312" w:eastAsia="仿宋_GB2312" w:hAnsi="楷体" w:cs="Times New Roman" w:hint="eastAsia"/>
          <w:sz w:val="28"/>
          <w:szCs w:val="28"/>
        </w:rPr>
        <w:t>的</w:t>
      </w:r>
      <w:r w:rsidR="00133D36">
        <w:rPr>
          <w:rFonts w:ascii="仿宋_GB2312" w:eastAsia="仿宋_GB2312" w:hAnsi="楷体" w:cs="Times New Roman" w:hint="eastAsia"/>
          <w:sz w:val="28"/>
          <w:szCs w:val="28"/>
        </w:rPr>
        <w:t>性能</w:t>
      </w:r>
      <w:r w:rsidR="00495F10">
        <w:rPr>
          <w:rFonts w:ascii="仿宋_GB2312" w:eastAsia="仿宋_GB2312" w:hAnsi="楷体" w:cs="Times New Roman" w:hint="eastAsia"/>
          <w:sz w:val="28"/>
          <w:szCs w:val="28"/>
        </w:rPr>
        <w:t>变化图</w:t>
      </w:r>
      <w:r w:rsidR="00D967AE">
        <w:rPr>
          <w:rFonts w:ascii="仿宋_GB2312" w:eastAsia="仿宋_GB2312" w:hAnsi="楷体" w:cs="Times New Roman" w:hint="eastAsia"/>
          <w:sz w:val="28"/>
          <w:szCs w:val="28"/>
        </w:rPr>
        <w:t>。</w:t>
      </w:r>
    </w:p>
    <w:p w14:paraId="16E4EB53" w14:textId="77777777" w:rsidR="00E913E4" w:rsidRDefault="006232B4">
      <w:pPr>
        <w:spacing w:line="360" w:lineRule="auto"/>
        <w:rPr>
          <w:rFonts w:ascii="黑体" w:eastAsia="黑体" w:hAnsi="黑体" w:cs="Times New Roman"/>
          <w:b/>
          <w:bCs/>
          <w:sz w:val="28"/>
          <w:szCs w:val="28"/>
        </w:rPr>
      </w:pPr>
      <w:r>
        <w:rPr>
          <w:rFonts w:ascii="黑体" w:eastAsia="黑体" w:hAnsi="黑体" w:cs="Times New Roman" w:hint="eastAsia"/>
          <w:b/>
          <w:bCs/>
          <w:sz w:val="28"/>
          <w:szCs w:val="28"/>
        </w:rPr>
        <w:t>1.4 文件描述</w:t>
      </w:r>
    </w:p>
    <w:p w14:paraId="67249D00" w14:textId="3160E29C" w:rsidR="007B7534" w:rsidRDefault="00A273F9">
      <w:pPr>
        <w:spacing w:line="288" w:lineRule="auto"/>
        <w:ind w:firstLineChars="200" w:firstLine="560"/>
        <w:rPr>
          <w:rFonts w:ascii="仿宋_GB2312" w:eastAsia="仿宋_GB2312" w:hAnsi="楷体" w:cs="Times New Roman"/>
          <w:sz w:val="28"/>
          <w:szCs w:val="28"/>
        </w:rPr>
      </w:pPr>
      <w:r>
        <w:rPr>
          <w:rFonts w:ascii="仿宋_GB2312" w:eastAsia="仿宋_GB2312" w:hAnsi="楷体" w:cs="Times New Roman" w:hint="eastAsia"/>
          <w:sz w:val="28"/>
          <w:szCs w:val="28"/>
        </w:rPr>
        <w:t>电子版原始数据为</w:t>
      </w:r>
      <w:proofErr w:type="spellStart"/>
      <w:r>
        <w:rPr>
          <w:rFonts w:ascii="仿宋_GB2312" w:eastAsia="仿宋_GB2312" w:hAnsi="楷体" w:cs="Times New Roman" w:hint="eastAsia"/>
          <w:sz w:val="28"/>
          <w:szCs w:val="28"/>
        </w:rPr>
        <w:t>x</w:t>
      </w:r>
      <w:r>
        <w:rPr>
          <w:rFonts w:ascii="仿宋_GB2312" w:eastAsia="仿宋_GB2312" w:hAnsi="楷体" w:cs="Times New Roman"/>
          <w:sz w:val="28"/>
          <w:szCs w:val="28"/>
        </w:rPr>
        <w:t>lsx</w:t>
      </w:r>
      <w:proofErr w:type="spellEnd"/>
      <w:r>
        <w:rPr>
          <w:rFonts w:ascii="仿宋_GB2312" w:eastAsia="仿宋_GB2312" w:hAnsi="楷体" w:cs="Times New Roman" w:hint="eastAsia"/>
          <w:sz w:val="28"/>
          <w:szCs w:val="28"/>
        </w:rPr>
        <w:t>格式，第一行解释每一列数据的含义，第二行之后为具体的测试结果</w:t>
      </w:r>
      <w:r w:rsidR="00867040">
        <w:rPr>
          <w:rFonts w:ascii="仿宋_GB2312" w:eastAsia="仿宋_GB2312" w:hAnsi="楷体" w:cs="Times New Roman" w:hint="eastAsia"/>
          <w:sz w:val="28"/>
          <w:szCs w:val="28"/>
        </w:rPr>
        <w:t>,</w:t>
      </w:r>
      <w:r w:rsidR="00867040" w:rsidRPr="00867040">
        <w:rPr>
          <w:rFonts w:ascii="仿宋_GB2312" w:eastAsia="仿宋_GB2312" w:hAnsi="楷体" w:cs="Times New Roman" w:hint="eastAsia"/>
          <w:sz w:val="28"/>
          <w:szCs w:val="28"/>
        </w:rPr>
        <w:t xml:space="preserve"> </w:t>
      </w:r>
      <w:r w:rsidR="00867040">
        <w:rPr>
          <w:rFonts w:ascii="仿宋_GB2312" w:eastAsia="仿宋_GB2312" w:hAnsi="楷体" w:cs="Times New Roman" w:hint="eastAsia"/>
          <w:sz w:val="28"/>
          <w:szCs w:val="28"/>
        </w:rPr>
        <w:t>数据处理作图以</w:t>
      </w:r>
      <w:proofErr w:type="spellStart"/>
      <w:r w:rsidR="00867040">
        <w:rPr>
          <w:rFonts w:ascii="仿宋_GB2312" w:eastAsia="仿宋_GB2312" w:hAnsi="楷体" w:cs="Times New Roman" w:hint="eastAsia"/>
          <w:sz w:val="28"/>
          <w:szCs w:val="28"/>
        </w:rPr>
        <w:t>opj</w:t>
      </w:r>
      <w:r w:rsidR="007C4F97">
        <w:rPr>
          <w:rFonts w:ascii="仿宋_GB2312" w:eastAsia="仿宋_GB2312" w:hAnsi="楷体" w:cs="Times New Roman" w:hint="eastAsia"/>
          <w:sz w:val="28"/>
          <w:szCs w:val="28"/>
        </w:rPr>
        <w:t>u</w:t>
      </w:r>
      <w:proofErr w:type="spellEnd"/>
      <w:r w:rsidR="00867040">
        <w:rPr>
          <w:rFonts w:ascii="仿宋_GB2312" w:eastAsia="仿宋_GB2312" w:hAnsi="楷体" w:cs="Times New Roman" w:hint="eastAsia"/>
          <w:sz w:val="28"/>
          <w:szCs w:val="28"/>
        </w:rPr>
        <w:t>文件展示</w:t>
      </w:r>
      <w:r w:rsidR="00512E26">
        <w:rPr>
          <w:rFonts w:ascii="仿宋_GB2312" w:eastAsia="仿宋_GB2312" w:hAnsi="楷体" w:cs="Times New Roman" w:hint="eastAsia"/>
          <w:sz w:val="28"/>
          <w:szCs w:val="28"/>
        </w:rPr>
        <w:t>。</w:t>
      </w:r>
    </w:p>
    <w:p w14:paraId="01E093CD" w14:textId="77777777" w:rsidR="00E913E4" w:rsidRDefault="006232B4">
      <w:pPr>
        <w:spacing w:line="360" w:lineRule="auto"/>
        <w:rPr>
          <w:rFonts w:ascii="黑体" w:eastAsia="黑体" w:hAnsi="黑体" w:cs="Times New Roman"/>
          <w:b/>
          <w:bCs/>
          <w:sz w:val="28"/>
          <w:szCs w:val="28"/>
        </w:rPr>
      </w:pPr>
      <w:r>
        <w:rPr>
          <w:rFonts w:ascii="黑体" w:eastAsia="黑体" w:hAnsi="黑体" w:cs="Times New Roman" w:hint="eastAsia"/>
          <w:b/>
          <w:bCs/>
          <w:sz w:val="28"/>
          <w:szCs w:val="28"/>
        </w:rPr>
        <w:t>二、使用说明</w:t>
      </w:r>
    </w:p>
    <w:p w14:paraId="1F92D820" w14:textId="77777777" w:rsidR="00E913E4" w:rsidRDefault="006232B4">
      <w:pPr>
        <w:spacing w:line="360" w:lineRule="auto"/>
        <w:rPr>
          <w:rFonts w:ascii="黑体" w:eastAsia="黑体" w:hAnsi="黑体" w:cs="Times New Roman"/>
          <w:b/>
          <w:bCs/>
          <w:sz w:val="28"/>
          <w:szCs w:val="28"/>
        </w:rPr>
      </w:pPr>
      <w:r>
        <w:rPr>
          <w:rFonts w:ascii="黑体" w:eastAsia="黑体" w:hAnsi="黑体" w:cs="Times New Roman" w:hint="eastAsia"/>
          <w:b/>
          <w:bCs/>
          <w:sz w:val="28"/>
          <w:szCs w:val="28"/>
        </w:rPr>
        <w:t>2.1 共享说明</w:t>
      </w:r>
    </w:p>
    <w:p w14:paraId="5F79F406" w14:textId="77777777" w:rsidR="00F74085" w:rsidRDefault="006232B4">
      <w:pPr>
        <w:spacing w:line="288" w:lineRule="auto"/>
        <w:ind w:firstLineChars="200" w:firstLine="560"/>
        <w:rPr>
          <w:rFonts w:ascii="仿宋_GB2312" w:eastAsia="仿宋_GB2312" w:hAnsi="楷体" w:cs="Times New Roman"/>
          <w:sz w:val="28"/>
          <w:szCs w:val="28"/>
        </w:rPr>
      </w:pPr>
      <w:r>
        <w:rPr>
          <w:rFonts w:ascii="仿宋_GB2312" w:eastAsia="仿宋_GB2312" w:hAnsi="楷体" w:cs="Times New Roman" w:hint="eastAsia"/>
          <w:sz w:val="28"/>
          <w:szCs w:val="28"/>
        </w:rPr>
        <w:lastRenderedPageBreak/>
        <w:t>本数据</w:t>
      </w:r>
      <w:proofErr w:type="gramStart"/>
      <w:r>
        <w:rPr>
          <w:rFonts w:ascii="仿宋_GB2312" w:eastAsia="仿宋_GB2312" w:hAnsi="楷体" w:cs="Times New Roman" w:hint="eastAsia"/>
          <w:sz w:val="28"/>
          <w:szCs w:val="28"/>
        </w:rPr>
        <w:t>集完全</w:t>
      </w:r>
      <w:proofErr w:type="gramEnd"/>
      <w:r>
        <w:rPr>
          <w:rFonts w:ascii="仿宋_GB2312" w:eastAsia="仿宋_GB2312" w:hAnsi="楷体" w:cs="Times New Roman" w:hint="eastAsia"/>
          <w:sz w:val="28"/>
          <w:szCs w:val="28"/>
        </w:rPr>
        <w:t>共享。</w:t>
      </w:r>
    </w:p>
    <w:p w14:paraId="64936969" w14:textId="77777777" w:rsidR="00E913E4" w:rsidRDefault="006232B4">
      <w:pPr>
        <w:spacing w:line="360" w:lineRule="auto"/>
        <w:rPr>
          <w:rFonts w:ascii="黑体" w:eastAsia="黑体" w:hAnsi="黑体" w:cs="Times New Roman"/>
          <w:b/>
          <w:bCs/>
          <w:sz w:val="28"/>
          <w:szCs w:val="28"/>
        </w:rPr>
      </w:pPr>
      <w:r>
        <w:rPr>
          <w:rFonts w:ascii="黑体" w:eastAsia="黑体" w:hAnsi="黑体" w:cs="Times New Roman" w:hint="eastAsia"/>
          <w:b/>
          <w:bCs/>
          <w:sz w:val="28"/>
          <w:szCs w:val="28"/>
        </w:rPr>
        <w:t>2.2使用说明</w:t>
      </w:r>
    </w:p>
    <w:p w14:paraId="063FDC2E" w14:textId="11111207" w:rsidR="004D13F8" w:rsidRPr="00E906B6" w:rsidRDefault="00A273F9" w:rsidP="004D13F8">
      <w:pPr>
        <w:spacing w:line="288" w:lineRule="auto"/>
        <w:ind w:firstLineChars="200" w:firstLine="560"/>
        <w:rPr>
          <w:rFonts w:ascii="Times New Roman" w:eastAsia="仿宋_GB2312" w:hAnsi="Times New Roman" w:cs="Times New Roman"/>
          <w:sz w:val="28"/>
          <w:szCs w:val="28"/>
        </w:rPr>
      </w:pPr>
      <w:r w:rsidRPr="00E906B6">
        <w:rPr>
          <w:rFonts w:ascii="Times New Roman" w:eastAsia="仿宋_GB2312" w:hAnsi="Times New Roman" w:cs="Times New Roman" w:hint="eastAsia"/>
          <w:sz w:val="28"/>
          <w:szCs w:val="28"/>
        </w:rPr>
        <w:t>数据处理在</w:t>
      </w:r>
      <w:r w:rsidRPr="00E906B6">
        <w:rPr>
          <w:rFonts w:ascii="Times New Roman" w:eastAsia="仿宋_GB2312" w:hAnsi="Times New Roman" w:cs="Times New Roman"/>
          <w:sz w:val="28"/>
          <w:szCs w:val="28"/>
        </w:rPr>
        <w:t>Windows</w:t>
      </w:r>
      <w:r w:rsidRPr="00E906B6">
        <w:rPr>
          <w:rFonts w:ascii="Times New Roman" w:eastAsia="仿宋_GB2312" w:hAnsi="Times New Roman" w:cs="Times New Roman"/>
          <w:sz w:val="28"/>
          <w:szCs w:val="28"/>
        </w:rPr>
        <w:t>环境下运行，使用的数据处理软件是</w:t>
      </w:r>
      <w:r w:rsidRPr="005113F3">
        <w:rPr>
          <w:rFonts w:ascii="仿宋_GB2312" w:eastAsia="仿宋_GB2312" w:hAnsi="楷体" w:cs="Times New Roman"/>
          <w:sz w:val="28"/>
          <w:szCs w:val="28"/>
        </w:rPr>
        <w:t>Excel、</w:t>
      </w:r>
      <w:r w:rsidRPr="00E906B6">
        <w:rPr>
          <w:rFonts w:ascii="Times New Roman" w:eastAsia="仿宋_GB2312" w:hAnsi="Times New Roman" w:cs="Times New Roman"/>
          <w:sz w:val="28"/>
          <w:szCs w:val="28"/>
        </w:rPr>
        <w:t>Origin</w:t>
      </w:r>
      <w:r w:rsidRPr="00E906B6">
        <w:rPr>
          <w:rFonts w:ascii="Times New Roman" w:eastAsia="仿宋_GB2312" w:hAnsi="Times New Roman" w:cs="Times New Roman"/>
          <w:sz w:val="28"/>
          <w:szCs w:val="28"/>
        </w:rPr>
        <w:t>，将数据拷贝至</w:t>
      </w:r>
      <w:r w:rsidRPr="005113F3">
        <w:rPr>
          <w:rFonts w:ascii="仿宋_GB2312" w:eastAsia="仿宋_GB2312" w:hAnsi="楷体" w:cs="Times New Roman" w:hint="eastAsia"/>
          <w:sz w:val="28"/>
          <w:szCs w:val="28"/>
        </w:rPr>
        <w:t>测试得到的数据采用常用作图软件</w:t>
      </w:r>
      <w:r w:rsidRPr="005113F3">
        <w:rPr>
          <w:rFonts w:ascii="仿宋_GB2312" w:eastAsia="仿宋_GB2312" w:hAnsi="楷体" w:cs="Times New Roman"/>
          <w:sz w:val="28"/>
          <w:szCs w:val="28"/>
        </w:rPr>
        <w:t>Excel、origin进行处理。</w:t>
      </w:r>
    </w:p>
    <w:p w14:paraId="5AEE8DED" w14:textId="77777777" w:rsidR="00E913E4" w:rsidRDefault="006232B4">
      <w:pPr>
        <w:spacing w:line="360" w:lineRule="auto"/>
        <w:rPr>
          <w:rFonts w:ascii="黑体" w:eastAsia="黑体" w:hAnsi="黑体" w:cs="Times New Roman"/>
          <w:b/>
          <w:bCs/>
          <w:sz w:val="28"/>
          <w:szCs w:val="28"/>
        </w:rPr>
      </w:pPr>
      <w:r>
        <w:rPr>
          <w:rFonts w:ascii="黑体" w:eastAsia="黑体" w:hAnsi="黑体" w:cs="Times New Roman" w:hint="eastAsia"/>
          <w:b/>
          <w:bCs/>
          <w:sz w:val="28"/>
          <w:szCs w:val="28"/>
        </w:rPr>
        <w:t>三、其他说明</w:t>
      </w:r>
    </w:p>
    <w:p w14:paraId="0CC7A64D" w14:textId="77777777" w:rsidR="00E913E4" w:rsidRDefault="00887BBD">
      <w:pPr>
        <w:spacing w:line="288" w:lineRule="auto"/>
        <w:ind w:firstLineChars="200" w:firstLine="560"/>
      </w:pPr>
      <w:r>
        <w:rPr>
          <w:rFonts w:ascii="仿宋_GB2312" w:eastAsia="仿宋_GB2312" w:hAnsi="楷体" w:cs="Times New Roman" w:hint="eastAsia"/>
          <w:sz w:val="28"/>
          <w:szCs w:val="28"/>
        </w:rPr>
        <w:t>无</w:t>
      </w:r>
      <w:r w:rsidR="006232B4">
        <w:rPr>
          <w:rFonts w:ascii="仿宋_GB2312" w:eastAsia="仿宋_GB2312" w:hAnsi="楷体" w:cs="Times New Roman" w:hint="eastAsia"/>
          <w:sz w:val="28"/>
          <w:szCs w:val="28"/>
        </w:rPr>
        <w:t>。</w:t>
      </w:r>
    </w:p>
    <w:sectPr w:rsidR="00E913E4">
      <w:head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9108B2" w14:textId="77777777" w:rsidR="009945E6" w:rsidRDefault="009945E6">
      <w:r>
        <w:separator/>
      </w:r>
    </w:p>
  </w:endnote>
  <w:endnote w:type="continuationSeparator" w:id="0">
    <w:p w14:paraId="153E7286" w14:textId="77777777" w:rsidR="009945E6" w:rsidRDefault="009945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E36C6C3" w14:textId="77777777" w:rsidR="009945E6" w:rsidRDefault="009945E6">
      <w:r>
        <w:separator/>
      </w:r>
    </w:p>
  </w:footnote>
  <w:footnote w:type="continuationSeparator" w:id="0">
    <w:p w14:paraId="5CBAD454" w14:textId="77777777" w:rsidR="009945E6" w:rsidRDefault="009945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F541C3" w14:textId="77777777" w:rsidR="00E913E4" w:rsidRDefault="009945E6">
    <w:pPr>
      <w:pStyle w:val="a5"/>
    </w:pPr>
    <w:r>
      <w:pict w14:anchorId="49372A3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654" o:spid="_x0000_s2049" type="#_x0000_t136" style="position:absolute;left:0;text-align:left;margin-left:0;margin-top:0;width:425.85pt;height:161.4pt;rotation:-45;z-index:-251658752;mso-position-horizontal:center;mso-position-horizontal-relative:margin;mso-position-vertical:center;mso-position-vertical-relative:margin;mso-width-relative:page;mso-height-relative:page" fillcolor="silver" stroked="f">
          <v:fill opacity=".5"/>
          <v:textpath style="font-family:&quot;微软雅黑&quot;" trim="t" fitpath="t" string="NBSDC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825BEC"/>
    <w:multiLevelType w:val="multilevel"/>
    <w:tmpl w:val="45825BEC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kzN2RmNmFmNjA5OTRiYzE4YjNjYzFlZDFmYTk3NDUifQ=="/>
  </w:docVars>
  <w:rsids>
    <w:rsidRoot w:val="00163DDC"/>
    <w:rsid w:val="000956BD"/>
    <w:rsid w:val="000A6A44"/>
    <w:rsid w:val="000C1976"/>
    <w:rsid w:val="000E12A8"/>
    <w:rsid w:val="001062D0"/>
    <w:rsid w:val="00133D36"/>
    <w:rsid w:val="001419EA"/>
    <w:rsid w:val="00163DDC"/>
    <w:rsid w:val="001A4DAE"/>
    <w:rsid w:val="001A4FF9"/>
    <w:rsid w:val="00233507"/>
    <w:rsid w:val="00293121"/>
    <w:rsid w:val="002970B5"/>
    <w:rsid w:val="002B03B9"/>
    <w:rsid w:val="002B36E1"/>
    <w:rsid w:val="002D4B0D"/>
    <w:rsid w:val="00310904"/>
    <w:rsid w:val="00405D1C"/>
    <w:rsid w:val="004244C2"/>
    <w:rsid w:val="00432C2A"/>
    <w:rsid w:val="00495F10"/>
    <w:rsid w:val="004A10E1"/>
    <w:rsid w:val="004C20ED"/>
    <w:rsid w:val="004D07DC"/>
    <w:rsid w:val="004D13F8"/>
    <w:rsid w:val="004F5722"/>
    <w:rsid w:val="005113F3"/>
    <w:rsid w:val="00512E26"/>
    <w:rsid w:val="00531017"/>
    <w:rsid w:val="005708F3"/>
    <w:rsid w:val="005A56DB"/>
    <w:rsid w:val="005F7550"/>
    <w:rsid w:val="0062220C"/>
    <w:rsid w:val="006232B4"/>
    <w:rsid w:val="006414C9"/>
    <w:rsid w:val="006443AC"/>
    <w:rsid w:val="0068642A"/>
    <w:rsid w:val="007453F6"/>
    <w:rsid w:val="00796928"/>
    <w:rsid w:val="007B7534"/>
    <w:rsid w:val="007C4F97"/>
    <w:rsid w:val="007D3E3B"/>
    <w:rsid w:val="00867040"/>
    <w:rsid w:val="0087782C"/>
    <w:rsid w:val="00887BBD"/>
    <w:rsid w:val="008A2C1A"/>
    <w:rsid w:val="008A3614"/>
    <w:rsid w:val="00951FE4"/>
    <w:rsid w:val="009945E6"/>
    <w:rsid w:val="00A273F9"/>
    <w:rsid w:val="00AE3A73"/>
    <w:rsid w:val="00B459B6"/>
    <w:rsid w:val="00BE406D"/>
    <w:rsid w:val="00C56A59"/>
    <w:rsid w:val="00C712BB"/>
    <w:rsid w:val="00C82155"/>
    <w:rsid w:val="00CB1A56"/>
    <w:rsid w:val="00D05DF4"/>
    <w:rsid w:val="00D26ED5"/>
    <w:rsid w:val="00D967AE"/>
    <w:rsid w:val="00E54DC4"/>
    <w:rsid w:val="00E8450A"/>
    <w:rsid w:val="00E913E4"/>
    <w:rsid w:val="00EC261E"/>
    <w:rsid w:val="00EE1F9D"/>
    <w:rsid w:val="00EE7A9F"/>
    <w:rsid w:val="00F01146"/>
    <w:rsid w:val="00F125DE"/>
    <w:rsid w:val="00F5709F"/>
    <w:rsid w:val="00F74085"/>
    <w:rsid w:val="00F75F4B"/>
    <w:rsid w:val="00F8096B"/>
    <w:rsid w:val="00FA0824"/>
    <w:rsid w:val="00FD396E"/>
    <w:rsid w:val="00FF7952"/>
    <w:rsid w:val="2F897456"/>
    <w:rsid w:val="67AD4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2939AFBE"/>
  <w15:docId w15:val="{A10E0609-76CF-4074-AE9C-247413BBF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qFormat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qFormat/>
    <w:rPr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asciiTheme="majorHAnsi" w:eastAsiaTheme="majorEastAsia" w:hAnsiTheme="majorHAnsi" w:cstheme="majorBidi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2</Pages>
  <Words>83</Words>
  <Characters>474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chx</dc:creator>
  <cp:lastModifiedBy>GJT</cp:lastModifiedBy>
  <cp:revision>45</cp:revision>
  <dcterms:created xsi:type="dcterms:W3CDTF">2023-04-19T05:41:00Z</dcterms:created>
  <dcterms:modified xsi:type="dcterms:W3CDTF">2023-06-03T03:32:00Z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715C360CF20943F1AF8FC1CA2424646C</vt:lpwstr>
  </property>
</Properties>
</file>