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2B7FB73" w14:textId="77777777" w:rsidR="00C645D9" w:rsidRPr="00C645D9" w:rsidRDefault="00C645D9" w:rsidP="00C645D9">
      <w:pPr>
        <w:spacing w:before="1400"/>
        <w:jc w:val="center"/>
        <w:rPr>
          <w:rFonts w:cs="Times New Roman"/>
        </w:rPr>
      </w:pPr>
      <w:r w:rsidRPr="00C645D9">
        <w:rPr>
          <w:rFonts w:cs="Times New Roman"/>
          <w:b/>
          <w:color w:val="2E74B5"/>
          <w:sz w:val="32"/>
        </w:rPr>
        <w:t>BÁO CÁO TASK 3</w:t>
      </w:r>
    </w:p>
    <w:p w14:paraId="07363868" w14:textId="77777777" w:rsidR="00C645D9" w:rsidRPr="00C645D9" w:rsidRDefault="00C645D9" w:rsidP="00C645D9">
      <w:pPr>
        <w:pStyle w:val="Title"/>
        <w:jc w:val="center"/>
        <w:rPr>
          <w:rFonts w:ascii="Times New Roman" w:hAnsi="Times New Roman" w:cs="Times New Roman"/>
        </w:rPr>
      </w:pPr>
      <w:r w:rsidRPr="00C645D9">
        <w:rPr>
          <w:rFonts w:ascii="Times New Roman" w:hAnsi="Times New Roman" w:cs="Times New Roman"/>
        </w:rPr>
        <w:t>REGRESSION</w:t>
      </w:r>
    </w:p>
    <w:p w14:paraId="460E03E3" w14:textId="2125A6C1" w:rsidR="00C645D9" w:rsidRPr="00C645D9" w:rsidRDefault="00C645D9" w:rsidP="00C645D9">
      <w:pPr>
        <w:jc w:val="center"/>
        <w:rPr>
          <w:rFonts w:cs="Times New Roman"/>
        </w:rPr>
      </w:pPr>
      <w:r w:rsidRPr="00C645D9">
        <w:rPr>
          <w:rFonts w:cs="Times New Roman"/>
          <w:b/>
          <w:sz w:val="28"/>
        </w:rPr>
        <w:t>So sánh Linear Regression và Decision Tree Regressor</w:t>
      </w:r>
      <w:r w:rsidRPr="00C645D9">
        <w:rPr>
          <w:rFonts w:cs="Times New Roman"/>
          <w:b/>
          <w:sz w:val="28"/>
        </w:rPr>
        <w:br/>
      </w:r>
      <w:r w:rsidRPr="00C645D9">
        <w:rPr>
          <w:rFonts w:cs="Times New Roman"/>
        </w:rPr>
        <w:t>Biến mục tiêu: Price</w:t>
      </w:r>
    </w:p>
    <w:p w14:paraId="4958B20E" w14:textId="3E405BC9" w:rsidR="00C645D9" w:rsidRPr="00C645D9" w:rsidRDefault="00C645D9" w:rsidP="00C645D9">
      <w:pPr>
        <w:pStyle w:val="Heading1"/>
        <w:rPr>
          <w:rFonts w:ascii="Times New Roman" w:hAnsi="Times New Roman" w:cs="Times New Roman"/>
        </w:rPr>
      </w:pPr>
      <w:r w:rsidRPr="00C645D9">
        <w:rPr>
          <w:rFonts w:ascii="Times New Roman" w:hAnsi="Times New Roman" w:cs="Times New Roman"/>
        </w:rPr>
        <w:t>1. Mục tiêu thực hiện</w:t>
      </w:r>
    </w:p>
    <w:p w14:paraId="6AB3A311" w14:textId="77777777" w:rsidR="00C645D9" w:rsidRPr="00C645D9" w:rsidRDefault="00C645D9" w:rsidP="00C645D9">
      <w:pPr>
        <w:rPr>
          <w:rFonts w:cs="Times New Roman"/>
        </w:rPr>
      </w:pPr>
      <w:r w:rsidRPr="00C645D9">
        <w:rPr>
          <w:rFonts w:cs="Times New Roman"/>
        </w:rPr>
        <w:t>Mục tiêu của Task 3 là xây dựng các mô hình hồi quy để dự đoán giá sản phẩm (Price), so sánh hiệu suất của Linear Regression và Decision Tree Regressor trên cùng tập dữ liệu, sử dụng các chỉ số MSE, RMSE và R². Sau khi đánh giá, mô hình tốt hơn được lựa chọn và lưu dưới định dạng .pkl để có thể tái sử dụng.</w:t>
      </w:r>
    </w:p>
    <w:p w14:paraId="0883B72B" w14:textId="77777777" w:rsidR="00C645D9" w:rsidRPr="00C645D9" w:rsidRDefault="00C645D9" w:rsidP="00C645D9">
      <w:pPr>
        <w:pStyle w:val="Heading1"/>
        <w:rPr>
          <w:rFonts w:ascii="Times New Roman" w:hAnsi="Times New Roman" w:cs="Times New Roman"/>
        </w:rPr>
      </w:pPr>
      <w:r w:rsidRPr="00C645D9">
        <w:rPr>
          <w:rFonts w:ascii="Times New Roman" w:hAnsi="Times New Roman" w:cs="Times New Roman"/>
        </w:rPr>
        <w:t>2. Dữ liệu và lựa chọn biến</w:t>
      </w:r>
    </w:p>
    <w:p w14:paraId="4016A6FE" w14:textId="77777777" w:rsidR="00C645D9" w:rsidRPr="00C645D9" w:rsidRDefault="00C645D9" w:rsidP="00C645D9">
      <w:pPr>
        <w:rPr>
          <w:rFonts w:cs="Times New Roman"/>
        </w:rPr>
      </w:pPr>
      <w:r w:rsidRPr="00C645D9">
        <w:rPr>
          <w:rFonts w:cs="Times New Roman"/>
        </w:rPr>
        <w:t>Dữ liệu được đọc từ bộ dữ liệu đã xử lý ở Stage 1 của dự án. Theo kết quả trong notebook, bộ dữ liệu có 158.656 dòng và 14 cột. Các cột không có giá trị thiếu tại thời điểm kiểm tra.</w:t>
      </w:r>
    </w:p>
    <w:p w14:paraId="401124DB" w14:textId="77777777" w:rsidR="00C645D9" w:rsidRPr="00C645D9" w:rsidRDefault="00C645D9" w:rsidP="00C645D9">
      <w:pPr>
        <w:rPr>
          <w:rFonts w:cs="Times New Roman"/>
        </w:rPr>
      </w:pPr>
      <w:r w:rsidRPr="00C645D9">
        <w:rPr>
          <w:rFonts w:cs="Times New Roman"/>
        </w:rPr>
        <w:t>Biến mục tiêu (target): Price.</w:t>
      </w:r>
    </w:p>
    <w:p w14:paraId="6CBFC371" w14:textId="77777777" w:rsidR="00C645D9" w:rsidRPr="00C645D9" w:rsidRDefault="00C645D9" w:rsidP="00C645D9">
      <w:pPr>
        <w:rPr>
          <w:rFonts w:cs="Times New Roman"/>
        </w:rPr>
      </w:pPr>
      <w:r w:rsidRPr="00C645D9">
        <w:rPr>
          <w:rFonts w:cs="Times New Roman"/>
        </w:rPr>
        <w:t>Các đặc trưng đầu vào được sử dụng:</w:t>
      </w:r>
    </w:p>
    <w:p w14:paraId="13B9B6BF" w14:textId="77777777" w:rsidR="00C645D9" w:rsidRPr="00C645D9" w:rsidRDefault="00C645D9" w:rsidP="00C645D9">
      <w:pPr>
        <w:pStyle w:val="ListBullet"/>
        <w:tabs>
          <w:tab w:val="num" w:pos="360"/>
        </w:tabs>
        <w:ind w:left="360" w:hanging="360"/>
        <w:rPr>
          <w:rFonts w:cs="Times New Roman"/>
        </w:rPr>
      </w:pPr>
      <w:r w:rsidRPr="00C645D9">
        <w:rPr>
          <w:rFonts w:cs="Times New Roman"/>
        </w:rPr>
        <w:t>Quantity: số lượng sản phẩm.</w:t>
      </w:r>
    </w:p>
    <w:p w14:paraId="56A4780E" w14:textId="77777777" w:rsidR="00C645D9" w:rsidRPr="00C645D9" w:rsidRDefault="00C645D9" w:rsidP="00C645D9">
      <w:pPr>
        <w:pStyle w:val="ListBullet"/>
        <w:tabs>
          <w:tab w:val="num" w:pos="360"/>
        </w:tabs>
        <w:ind w:left="360" w:hanging="360"/>
        <w:rPr>
          <w:rFonts w:cs="Times New Roman"/>
        </w:rPr>
      </w:pPr>
      <w:r w:rsidRPr="00C645D9">
        <w:rPr>
          <w:rFonts w:cs="Times New Roman"/>
        </w:rPr>
        <w:t>Product Name: tên sản phẩm.</w:t>
      </w:r>
    </w:p>
    <w:p w14:paraId="7E9E938A" w14:textId="77777777" w:rsidR="00C645D9" w:rsidRPr="00C645D9" w:rsidRDefault="00C645D9" w:rsidP="00C645D9">
      <w:pPr>
        <w:pStyle w:val="ListBullet"/>
        <w:tabs>
          <w:tab w:val="num" w:pos="360"/>
        </w:tabs>
        <w:ind w:left="360" w:hanging="360"/>
        <w:rPr>
          <w:rFonts w:cs="Times New Roman"/>
        </w:rPr>
      </w:pPr>
      <w:r w:rsidRPr="00C645D9">
        <w:rPr>
          <w:rFonts w:cs="Times New Roman"/>
        </w:rPr>
        <w:t>Store Location: địa điểm giao dịch.</w:t>
      </w:r>
    </w:p>
    <w:p w14:paraId="248F08E6" w14:textId="77777777" w:rsidR="00C645D9" w:rsidRPr="00C645D9" w:rsidRDefault="00C645D9" w:rsidP="00C645D9">
      <w:pPr>
        <w:pStyle w:val="ListBullet"/>
        <w:tabs>
          <w:tab w:val="num" w:pos="360"/>
        </w:tabs>
        <w:ind w:left="360" w:hanging="360"/>
        <w:rPr>
          <w:rFonts w:cs="Times New Roman"/>
        </w:rPr>
      </w:pPr>
      <w:r w:rsidRPr="00C645D9">
        <w:rPr>
          <w:rFonts w:cs="Times New Roman"/>
        </w:rPr>
        <w:t>Source: nguồn dữ liệu.</w:t>
      </w:r>
    </w:p>
    <w:p w14:paraId="1E552B76" w14:textId="77777777" w:rsidR="00C645D9" w:rsidRPr="00C645D9" w:rsidRDefault="00C645D9" w:rsidP="00C645D9">
      <w:pPr>
        <w:pStyle w:val="ListBullet"/>
        <w:tabs>
          <w:tab w:val="num" w:pos="360"/>
        </w:tabs>
        <w:ind w:left="360" w:hanging="360"/>
        <w:rPr>
          <w:rFonts w:cs="Times New Roman"/>
        </w:rPr>
      </w:pPr>
      <w:r w:rsidRPr="00C645D9">
        <w:rPr>
          <w:rFonts w:cs="Times New Roman"/>
        </w:rPr>
        <w:t>Month: tháng giao dịch.</w:t>
      </w:r>
    </w:p>
    <w:p w14:paraId="4471016B" w14:textId="77777777" w:rsidR="00C645D9" w:rsidRPr="00C645D9" w:rsidRDefault="00C645D9" w:rsidP="00C645D9">
      <w:pPr>
        <w:pStyle w:val="ListBullet"/>
        <w:tabs>
          <w:tab w:val="num" w:pos="360"/>
        </w:tabs>
        <w:ind w:left="360" w:hanging="360"/>
        <w:rPr>
          <w:rFonts w:cs="Times New Roman"/>
        </w:rPr>
      </w:pPr>
      <w:r w:rsidRPr="00C645D9">
        <w:rPr>
          <w:rFonts w:cs="Times New Roman"/>
        </w:rPr>
        <w:t>Weekday: ngày trong tuần.</w:t>
      </w:r>
    </w:p>
    <w:p w14:paraId="3E503E83" w14:textId="77777777" w:rsidR="00C645D9" w:rsidRPr="00C645D9" w:rsidRDefault="00C645D9" w:rsidP="00C645D9">
      <w:pPr>
        <w:rPr>
          <w:rFonts w:cs="Times New Roman"/>
        </w:rPr>
      </w:pPr>
      <w:r w:rsidRPr="00C645D9">
        <w:rPr>
          <w:rFonts w:cs="Times New Roman"/>
        </w:rPr>
        <w:t>Các cột Sales Amount, Sales Amount (scaled) và Price Range không được đưa vào đặc trưng đầu vào nhằm hạn chế rò rỉ thông tin có thể liên quan trực tiếp hoặc gián tiếp đến Price. Transaction ID cũng bị loại vì chỉ là mã định danh giao dịch.</w:t>
      </w:r>
    </w:p>
    <w:p w14:paraId="277AFCDC" w14:textId="77777777" w:rsidR="00C645D9" w:rsidRPr="00C645D9" w:rsidRDefault="00C645D9" w:rsidP="00C645D9">
      <w:pPr>
        <w:pStyle w:val="Heading1"/>
        <w:rPr>
          <w:rFonts w:ascii="Times New Roman" w:hAnsi="Times New Roman" w:cs="Times New Roman"/>
        </w:rPr>
      </w:pPr>
      <w:r w:rsidRPr="00C645D9">
        <w:rPr>
          <w:rFonts w:ascii="Times New Roman" w:hAnsi="Times New Roman" w:cs="Times New Roman"/>
        </w:rPr>
        <w:t>3. Phương pháp thực hiện</w:t>
      </w:r>
    </w:p>
    <w:p w14:paraId="34435286" w14:textId="77777777" w:rsidR="00C645D9" w:rsidRPr="00C645D9" w:rsidRDefault="00C645D9" w:rsidP="00C645D9">
      <w:pPr>
        <w:pStyle w:val="Heading2"/>
        <w:rPr>
          <w:rFonts w:ascii="Times New Roman" w:hAnsi="Times New Roman" w:cs="Times New Roman"/>
        </w:rPr>
      </w:pPr>
      <w:r w:rsidRPr="00C645D9">
        <w:rPr>
          <w:rFonts w:ascii="Times New Roman" w:hAnsi="Times New Roman" w:cs="Times New Roman"/>
        </w:rPr>
        <w:t>3.1. Chia tập dữ liệu</w:t>
      </w:r>
    </w:p>
    <w:p w14:paraId="15C1A6EA" w14:textId="77777777" w:rsidR="00C645D9" w:rsidRPr="00C645D9" w:rsidRDefault="00C645D9" w:rsidP="00C645D9">
      <w:pPr>
        <w:rPr>
          <w:rFonts w:cs="Times New Roman"/>
        </w:rPr>
      </w:pPr>
      <w:r w:rsidRPr="00C645D9">
        <w:rPr>
          <w:rFonts w:cs="Times New Roman"/>
        </w:rPr>
        <w:t>Dữ liệu được chia bằng train_test_split với test_size = 0,2 và random_state = 42. Tập huấn luyện gồm 126.924 dòng; tập kiểm tra gồm 31.732 dòng. Cả hai mô hình được huấn luyện và đánh giá trên cùng cách chia dữ liệu để bảo đảm tính nhất quán khi so sánh.</w:t>
      </w:r>
    </w:p>
    <w:p w14:paraId="412D1661" w14:textId="77777777" w:rsidR="00C645D9" w:rsidRPr="00C645D9" w:rsidRDefault="00C645D9" w:rsidP="00C645D9">
      <w:pPr>
        <w:pStyle w:val="Heading2"/>
        <w:rPr>
          <w:rFonts w:ascii="Times New Roman" w:hAnsi="Times New Roman" w:cs="Times New Roman"/>
        </w:rPr>
      </w:pPr>
      <w:r w:rsidRPr="00C645D9">
        <w:rPr>
          <w:rFonts w:ascii="Times New Roman" w:hAnsi="Times New Roman" w:cs="Times New Roman"/>
        </w:rPr>
        <w:lastRenderedPageBreak/>
        <w:t>3.2. Tiền xử lý</w:t>
      </w:r>
    </w:p>
    <w:p w14:paraId="79C069FE" w14:textId="77777777" w:rsidR="00C645D9" w:rsidRPr="00C645D9" w:rsidRDefault="00C645D9" w:rsidP="00C645D9">
      <w:pPr>
        <w:pStyle w:val="ListBullet"/>
        <w:tabs>
          <w:tab w:val="num" w:pos="360"/>
        </w:tabs>
        <w:ind w:left="360" w:hanging="360"/>
        <w:rPr>
          <w:rFonts w:cs="Times New Roman"/>
        </w:rPr>
      </w:pPr>
      <w:r w:rsidRPr="00C645D9">
        <w:rPr>
          <w:rFonts w:cs="Times New Roman"/>
        </w:rPr>
        <w:t>Đặc trưng số Quantity và Month: thay giá trị thiếu bằng median, sau đó chuẩn hóa bằng StandardScaler.</w:t>
      </w:r>
    </w:p>
    <w:p w14:paraId="65AF1E8C" w14:textId="77777777" w:rsidR="00C645D9" w:rsidRPr="00C645D9" w:rsidRDefault="00C645D9" w:rsidP="00C645D9">
      <w:pPr>
        <w:pStyle w:val="ListBullet"/>
        <w:tabs>
          <w:tab w:val="num" w:pos="360"/>
        </w:tabs>
        <w:ind w:left="360" w:hanging="360"/>
        <w:rPr>
          <w:rFonts w:cs="Times New Roman"/>
        </w:rPr>
      </w:pPr>
      <w:r w:rsidRPr="00C645D9">
        <w:rPr>
          <w:rFonts w:cs="Times New Roman"/>
        </w:rPr>
        <w:t>Đặc trưng phân loại Product Name, Store Location, Source và Weekday: thay giá trị thiếu bằng giá trị xuất hiện nhiều nhất, sau đó mã hóa One-Hot bằng OneHotEncoder với handle_unknown='ignore'.</w:t>
      </w:r>
    </w:p>
    <w:p w14:paraId="0A33C2A5" w14:textId="77777777" w:rsidR="00C645D9" w:rsidRPr="00C645D9" w:rsidRDefault="00C645D9" w:rsidP="00C645D9">
      <w:pPr>
        <w:rPr>
          <w:rFonts w:cs="Times New Roman"/>
        </w:rPr>
      </w:pPr>
      <w:r w:rsidRPr="00C645D9">
        <w:rPr>
          <w:rFonts w:cs="Times New Roman"/>
        </w:rPr>
        <w:t>Các bước tiền xử lý được tổ chức bằng ColumnTransformer và Pipeline. Bộ tiền xử lý được fit trong quá trình huấn luyện trên tập train, tránh sử dụng thông tin từ tập test trong bước fit.</w:t>
      </w:r>
    </w:p>
    <w:p w14:paraId="7EBEE8FD" w14:textId="77777777" w:rsidR="00C645D9" w:rsidRPr="00C645D9" w:rsidRDefault="00C645D9" w:rsidP="00C645D9">
      <w:pPr>
        <w:pStyle w:val="Heading2"/>
        <w:rPr>
          <w:rFonts w:ascii="Times New Roman" w:hAnsi="Times New Roman" w:cs="Times New Roman"/>
        </w:rPr>
      </w:pPr>
      <w:r w:rsidRPr="00C645D9">
        <w:rPr>
          <w:rFonts w:ascii="Times New Roman" w:hAnsi="Times New Roman" w:cs="Times New Roman"/>
        </w:rPr>
        <w:t>3.3. Các mô hình</w:t>
      </w:r>
    </w:p>
    <w:p w14:paraId="7CFD22D3" w14:textId="77777777" w:rsidR="00C645D9" w:rsidRPr="00C645D9" w:rsidRDefault="00C645D9" w:rsidP="00C645D9">
      <w:pPr>
        <w:pStyle w:val="ListBullet"/>
        <w:tabs>
          <w:tab w:val="num" w:pos="360"/>
        </w:tabs>
        <w:ind w:left="360" w:hanging="360"/>
        <w:rPr>
          <w:rFonts w:cs="Times New Roman"/>
        </w:rPr>
      </w:pPr>
      <w:r w:rsidRPr="00C645D9">
        <w:rPr>
          <w:rFonts w:cs="Times New Roman"/>
        </w:rPr>
        <w:t>Linear Regression: mô hình hồi quy tuyến tính, ước lượng mối quan hệ tuyến tính giữa đặc trưng đầu vào và Price.</w:t>
      </w:r>
    </w:p>
    <w:p w14:paraId="162DEEAB" w14:textId="77777777" w:rsidR="00C645D9" w:rsidRPr="00C645D9" w:rsidRDefault="00C645D9" w:rsidP="00C645D9">
      <w:pPr>
        <w:pStyle w:val="ListBullet"/>
        <w:tabs>
          <w:tab w:val="num" w:pos="360"/>
        </w:tabs>
        <w:ind w:left="360" w:hanging="360"/>
        <w:rPr>
          <w:rFonts w:cs="Times New Roman"/>
        </w:rPr>
      </w:pPr>
      <w:r w:rsidRPr="00C645D9">
        <w:rPr>
          <w:rFonts w:cs="Times New Roman"/>
        </w:rPr>
        <w:t>Decision Tree Regressor: mô hình cây quyết định, chia dữ liệu thành các vùng dựa trên đặc trưng và dự đoán giá trị trong từng vùng.</w:t>
      </w:r>
    </w:p>
    <w:p w14:paraId="7B29CCE4" w14:textId="77777777" w:rsidR="00C645D9" w:rsidRPr="00C645D9" w:rsidRDefault="00C645D9" w:rsidP="00C645D9">
      <w:pPr>
        <w:rPr>
          <w:rFonts w:cs="Times New Roman"/>
        </w:rPr>
      </w:pPr>
      <w:r w:rsidRPr="00C645D9">
        <w:rPr>
          <w:rFonts w:cs="Times New Roman"/>
        </w:rPr>
        <w:t>DecisionTreeRegressor sử dụng random_state = 42.</w:t>
      </w:r>
    </w:p>
    <w:p w14:paraId="0DA63E91" w14:textId="77777777" w:rsidR="00C645D9" w:rsidRPr="00C645D9" w:rsidRDefault="00C645D9" w:rsidP="00C645D9">
      <w:pPr>
        <w:pStyle w:val="Heading1"/>
        <w:rPr>
          <w:rFonts w:ascii="Times New Roman" w:hAnsi="Times New Roman" w:cs="Times New Roman"/>
        </w:rPr>
      </w:pPr>
      <w:r w:rsidRPr="00C645D9">
        <w:rPr>
          <w:rFonts w:ascii="Times New Roman" w:hAnsi="Times New Roman" w:cs="Times New Roman"/>
        </w:rPr>
        <w:t>4. Chỉ số đánh giá</w:t>
      </w:r>
    </w:p>
    <w:p w14:paraId="3DBAFE31" w14:textId="77777777" w:rsidR="00C645D9" w:rsidRPr="00C645D9" w:rsidRDefault="00C645D9" w:rsidP="00C645D9">
      <w:pPr>
        <w:pStyle w:val="ListBullet"/>
        <w:tabs>
          <w:tab w:val="num" w:pos="360"/>
        </w:tabs>
        <w:ind w:left="360" w:hanging="360"/>
        <w:rPr>
          <w:rFonts w:cs="Times New Roman"/>
        </w:rPr>
      </w:pPr>
      <w:r w:rsidRPr="00C645D9">
        <w:rPr>
          <w:rFonts w:cs="Times New Roman"/>
        </w:rPr>
        <w:t>MSE (Mean Squared Error): sai số bình phương trung bình; càng thấp càng tốt.</w:t>
      </w:r>
    </w:p>
    <w:p w14:paraId="49B67C83" w14:textId="77777777" w:rsidR="00C645D9" w:rsidRPr="00C645D9" w:rsidRDefault="00C645D9" w:rsidP="00C645D9">
      <w:pPr>
        <w:pStyle w:val="ListBullet"/>
        <w:tabs>
          <w:tab w:val="num" w:pos="360"/>
        </w:tabs>
        <w:ind w:left="360" w:hanging="360"/>
        <w:rPr>
          <w:rFonts w:cs="Times New Roman"/>
        </w:rPr>
      </w:pPr>
      <w:r w:rsidRPr="00C645D9">
        <w:rPr>
          <w:rFonts w:cs="Times New Roman"/>
        </w:rPr>
        <w:t>RMSE (Root Mean Squared Error): căn bậc hai của MSE, cùng đơn vị với Price; càng thấp càng tốt.</w:t>
      </w:r>
    </w:p>
    <w:p w14:paraId="78D377D7" w14:textId="77777777" w:rsidR="00C645D9" w:rsidRPr="00C645D9" w:rsidRDefault="00C645D9" w:rsidP="00C645D9">
      <w:pPr>
        <w:pStyle w:val="ListBullet"/>
        <w:tabs>
          <w:tab w:val="num" w:pos="360"/>
        </w:tabs>
        <w:ind w:left="360" w:hanging="360"/>
        <w:rPr>
          <w:rFonts w:cs="Times New Roman"/>
        </w:rPr>
      </w:pPr>
      <w:r w:rsidRPr="00C645D9">
        <w:rPr>
          <w:rFonts w:cs="Times New Roman"/>
        </w:rPr>
        <w:t>R² (Coefficient of Determination): mức độ mô hình giải thích sự biến thiên của biến mục tiêu; càng gần 1 càng tốt.</w:t>
      </w:r>
    </w:p>
    <w:p w14:paraId="63A97388" w14:textId="77777777" w:rsidR="00C645D9" w:rsidRPr="00C645D9" w:rsidRDefault="00C645D9" w:rsidP="00C645D9">
      <w:pPr>
        <w:pStyle w:val="Heading1"/>
        <w:rPr>
          <w:rFonts w:ascii="Times New Roman" w:hAnsi="Times New Roman" w:cs="Times New Roman"/>
        </w:rPr>
      </w:pPr>
      <w:r w:rsidRPr="00C645D9">
        <w:rPr>
          <w:rFonts w:ascii="Times New Roman" w:hAnsi="Times New Roman" w:cs="Times New Roman"/>
        </w:rPr>
        <w:t>5. Kết quả thực nghiệm</w:t>
      </w:r>
    </w:p>
    <w:p w14:paraId="76C20EFB" w14:textId="77777777" w:rsidR="00C645D9" w:rsidRPr="00C645D9" w:rsidRDefault="00C645D9" w:rsidP="00C645D9">
      <w:pPr>
        <w:rPr>
          <w:rFonts w:cs="Times New Roman"/>
        </w:rPr>
      </w:pPr>
      <w:r w:rsidRPr="00C645D9">
        <w:rPr>
          <w:rFonts w:cs="Times New Roman"/>
        </w:rPr>
        <w:t>Các chỉ số dưới đây được lấy từ bảng results_df đã hiển thị trong notebook, sau khi dự đoán trên tập kiểm tra.</w:t>
      </w:r>
    </w:p>
    <w:tbl>
      <w:tblPr>
        <w:tblStyle w:val="TableGrid"/>
        <w:tblW w:w="0" w:type="auto"/>
        <w:jc w:val="center"/>
        <w:tblLook w:val="04A0" w:firstRow="1" w:lastRow="0" w:firstColumn="1" w:lastColumn="0" w:noHBand="0" w:noVBand="1"/>
      </w:tblPr>
      <w:tblGrid>
        <w:gridCol w:w="2447"/>
        <w:gridCol w:w="2445"/>
        <w:gridCol w:w="2445"/>
        <w:gridCol w:w="2445"/>
      </w:tblGrid>
      <w:tr w:rsidR="00C645D9" w:rsidRPr="00C645D9" w14:paraId="6258BB6C" w14:textId="77777777" w:rsidTr="00275B56">
        <w:trPr>
          <w:cantSplit/>
          <w:jc w:val="center"/>
        </w:trPr>
        <w:tc>
          <w:tcPr>
            <w:tcW w:w="2448" w:type="dxa"/>
            <w:shd w:val="clear" w:color="auto" w:fill="1F4E79"/>
          </w:tcPr>
          <w:p w14:paraId="0DC5A694" w14:textId="77777777" w:rsidR="00C645D9" w:rsidRPr="00C645D9" w:rsidRDefault="00C645D9" w:rsidP="00275B56">
            <w:pPr>
              <w:rPr>
                <w:rFonts w:cs="Times New Roman"/>
              </w:rPr>
            </w:pPr>
            <w:r w:rsidRPr="00C645D9">
              <w:rPr>
                <w:rFonts w:cs="Times New Roman"/>
                <w:b/>
                <w:color w:val="FFFFFF"/>
              </w:rPr>
              <w:t>Mô hình</w:t>
            </w:r>
          </w:p>
        </w:tc>
        <w:tc>
          <w:tcPr>
            <w:tcW w:w="2448" w:type="dxa"/>
            <w:shd w:val="clear" w:color="auto" w:fill="1F4E79"/>
          </w:tcPr>
          <w:p w14:paraId="729424C0" w14:textId="77777777" w:rsidR="00C645D9" w:rsidRPr="00C645D9" w:rsidRDefault="00C645D9" w:rsidP="00275B56">
            <w:pPr>
              <w:rPr>
                <w:rFonts w:cs="Times New Roman"/>
              </w:rPr>
            </w:pPr>
            <w:r w:rsidRPr="00C645D9">
              <w:rPr>
                <w:rFonts w:cs="Times New Roman"/>
                <w:b/>
                <w:color w:val="FFFFFF"/>
              </w:rPr>
              <w:t>MSE</w:t>
            </w:r>
          </w:p>
        </w:tc>
        <w:tc>
          <w:tcPr>
            <w:tcW w:w="2448" w:type="dxa"/>
            <w:shd w:val="clear" w:color="auto" w:fill="1F4E79"/>
          </w:tcPr>
          <w:p w14:paraId="3852C14D" w14:textId="77777777" w:rsidR="00C645D9" w:rsidRPr="00C645D9" w:rsidRDefault="00C645D9" w:rsidP="00275B56">
            <w:pPr>
              <w:rPr>
                <w:rFonts w:cs="Times New Roman"/>
              </w:rPr>
            </w:pPr>
            <w:r w:rsidRPr="00C645D9">
              <w:rPr>
                <w:rFonts w:cs="Times New Roman"/>
                <w:b/>
                <w:color w:val="FFFFFF"/>
              </w:rPr>
              <w:t>RMSE</w:t>
            </w:r>
          </w:p>
        </w:tc>
        <w:tc>
          <w:tcPr>
            <w:tcW w:w="2448" w:type="dxa"/>
            <w:shd w:val="clear" w:color="auto" w:fill="1F4E79"/>
          </w:tcPr>
          <w:p w14:paraId="59CE81DC" w14:textId="77777777" w:rsidR="00C645D9" w:rsidRPr="00C645D9" w:rsidRDefault="00C645D9" w:rsidP="00275B56">
            <w:pPr>
              <w:rPr>
                <w:rFonts w:cs="Times New Roman"/>
              </w:rPr>
            </w:pPr>
            <w:r w:rsidRPr="00C645D9">
              <w:rPr>
                <w:rFonts w:cs="Times New Roman"/>
                <w:b/>
                <w:color w:val="FFFFFF"/>
              </w:rPr>
              <w:t>R²</w:t>
            </w:r>
          </w:p>
        </w:tc>
      </w:tr>
      <w:tr w:rsidR="00C645D9" w:rsidRPr="00C645D9" w14:paraId="22925AE9" w14:textId="77777777" w:rsidTr="00275B56">
        <w:trPr>
          <w:cantSplit/>
          <w:jc w:val="center"/>
        </w:trPr>
        <w:tc>
          <w:tcPr>
            <w:tcW w:w="2448" w:type="dxa"/>
            <w:shd w:val="clear" w:color="auto" w:fill="EAF2F8"/>
            <w:vAlign w:val="center"/>
          </w:tcPr>
          <w:p w14:paraId="011B0AA9" w14:textId="77777777" w:rsidR="00C645D9" w:rsidRPr="00C645D9" w:rsidRDefault="00C645D9" w:rsidP="00275B56">
            <w:pPr>
              <w:rPr>
                <w:rFonts w:cs="Times New Roman"/>
              </w:rPr>
            </w:pPr>
            <w:r w:rsidRPr="00C645D9">
              <w:rPr>
                <w:rFonts w:cs="Times New Roman"/>
                <w:sz w:val="21"/>
              </w:rPr>
              <w:t>Linear Regression</w:t>
            </w:r>
          </w:p>
        </w:tc>
        <w:tc>
          <w:tcPr>
            <w:tcW w:w="2448" w:type="dxa"/>
            <w:shd w:val="clear" w:color="auto" w:fill="EAF2F8"/>
            <w:vAlign w:val="center"/>
          </w:tcPr>
          <w:p w14:paraId="0574A281" w14:textId="77777777" w:rsidR="00C645D9" w:rsidRPr="00C645D9" w:rsidRDefault="00C645D9" w:rsidP="00275B56">
            <w:pPr>
              <w:rPr>
                <w:rFonts w:cs="Times New Roman"/>
              </w:rPr>
            </w:pPr>
            <w:r w:rsidRPr="00C645D9">
              <w:rPr>
                <w:rFonts w:cs="Times New Roman"/>
                <w:sz w:val="21"/>
              </w:rPr>
              <w:t>0,025861</w:t>
            </w:r>
          </w:p>
        </w:tc>
        <w:tc>
          <w:tcPr>
            <w:tcW w:w="2448" w:type="dxa"/>
            <w:shd w:val="clear" w:color="auto" w:fill="EAF2F8"/>
            <w:vAlign w:val="center"/>
          </w:tcPr>
          <w:p w14:paraId="668AEFAD" w14:textId="77777777" w:rsidR="00C645D9" w:rsidRPr="00C645D9" w:rsidRDefault="00C645D9" w:rsidP="00275B56">
            <w:pPr>
              <w:rPr>
                <w:rFonts w:cs="Times New Roman"/>
              </w:rPr>
            </w:pPr>
            <w:r w:rsidRPr="00C645D9">
              <w:rPr>
                <w:rFonts w:cs="Times New Roman"/>
                <w:sz w:val="21"/>
              </w:rPr>
              <w:t>0,160815</w:t>
            </w:r>
          </w:p>
        </w:tc>
        <w:tc>
          <w:tcPr>
            <w:tcW w:w="2448" w:type="dxa"/>
            <w:shd w:val="clear" w:color="auto" w:fill="EAF2F8"/>
            <w:vAlign w:val="center"/>
          </w:tcPr>
          <w:p w14:paraId="7B19A9C1" w14:textId="77777777" w:rsidR="00C645D9" w:rsidRPr="00C645D9" w:rsidRDefault="00C645D9" w:rsidP="00275B56">
            <w:pPr>
              <w:rPr>
                <w:rFonts w:cs="Times New Roman"/>
              </w:rPr>
            </w:pPr>
            <w:r w:rsidRPr="00C645D9">
              <w:rPr>
                <w:rFonts w:cs="Times New Roman"/>
                <w:sz w:val="21"/>
              </w:rPr>
              <w:t>0,996264</w:t>
            </w:r>
          </w:p>
        </w:tc>
      </w:tr>
      <w:tr w:rsidR="00C645D9" w:rsidRPr="00C645D9" w14:paraId="62590462" w14:textId="77777777" w:rsidTr="00275B56">
        <w:trPr>
          <w:cantSplit/>
          <w:jc w:val="center"/>
        </w:trPr>
        <w:tc>
          <w:tcPr>
            <w:tcW w:w="2448" w:type="dxa"/>
            <w:vAlign w:val="center"/>
          </w:tcPr>
          <w:p w14:paraId="63B6519E" w14:textId="77777777" w:rsidR="00C645D9" w:rsidRPr="00C645D9" w:rsidRDefault="00C645D9" w:rsidP="00275B56">
            <w:pPr>
              <w:rPr>
                <w:rFonts w:cs="Times New Roman"/>
              </w:rPr>
            </w:pPr>
            <w:r w:rsidRPr="00C645D9">
              <w:rPr>
                <w:rFonts w:cs="Times New Roman"/>
                <w:sz w:val="21"/>
              </w:rPr>
              <w:t>Decision Tree Regressor</w:t>
            </w:r>
          </w:p>
        </w:tc>
        <w:tc>
          <w:tcPr>
            <w:tcW w:w="2448" w:type="dxa"/>
            <w:vAlign w:val="center"/>
          </w:tcPr>
          <w:p w14:paraId="64660458" w14:textId="77777777" w:rsidR="00C645D9" w:rsidRPr="00C645D9" w:rsidRDefault="00C645D9" w:rsidP="00275B56">
            <w:pPr>
              <w:rPr>
                <w:rFonts w:cs="Times New Roman"/>
              </w:rPr>
            </w:pPr>
            <w:r w:rsidRPr="00C645D9">
              <w:rPr>
                <w:rFonts w:cs="Times New Roman"/>
                <w:sz w:val="21"/>
              </w:rPr>
              <w:t>0,035647</w:t>
            </w:r>
          </w:p>
        </w:tc>
        <w:tc>
          <w:tcPr>
            <w:tcW w:w="2448" w:type="dxa"/>
            <w:vAlign w:val="center"/>
          </w:tcPr>
          <w:p w14:paraId="38C19E07" w14:textId="77777777" w:rsidR="00C645D9" w:rsidRPr="00C645D9" w:rsidRDefault="00C645D9" w:rsidP="00275B56">
            <w:pPr>
              <w:rPr>
                <w:rFonts w:cs="Times New Roman"/>
              </w:rPr>
            </w:pPr>
            <w:r w:rsidRPr="00C645D9">
              <w:rPr>
                <w:rFonts w:cs="Times New Roman"/>
                <w:sz w:val="21"/>
              </w:rPr>
              <w:t>0,188803</w:t>
            </w:r>
          </w:p>
        </w:tc>
        <w:tc>
          <w:tcPr>
            <w:tcW w:w="2448" w:type="dxa"/>
            <w:vAlign w:val="center"/>
          </w:tcPr>
          <w:p w14:paraId="76D84842" w14:textId="77777777" w:rsidR="00C645D9" w:rsidRPr="00C645D9" w:rsidRDefault="00C645D9" w:rsidP="00275B56">
            <w:pPr>
              <w:rPr>
                <w:rFonts w:cs="Times New Roman"/>
              </w:rPr>
            </w:pPr>
            <w:r w:rsidRPr="00C645D9">
              <w:rPr>
                <w:rFonts w:cs="Times New Roman"/>
                <w:sz w:val="21"/>
              </w:rPr>
              <w:t>0,994850</w:t>
            </w:r>
          </w:p>
        </w:tc>
      </w:tr>
    </w:tbl>
    <w:p w14:paraId="0C0A1FE9" w14:textId="77777777" w:rsidR="00C645D9" w:rsidRPr="00C645D9" w:rsidRDefault="00C645D9" w:rsidP="00C645D9">
      <w:pPr>
        <w:rPr>
          <w:rFonts w:cs="Times New Roman"/>
        </w:rPr>
      </w:pPr>
    </w:p>
    <w:p w14:paraId="7B76EE3B" w14:textId="77777777" w:rsidR="00C645D9" w:rsidRPr="00C645D9" w:rsidRDefault="00C645D9" w:rsidP="00C645D9">
      <w:pPr>
        <w:rPr>
          <w:rFonts w:cs="Times New Roman"/>
        </w:rPr>
      </w:pPr>
      <w:r w:rsidRPr="00C645D9">
        <w:rPr>
          <w:rFonts w:cs="Times New Roman"/>
          <w:b/>
        </w:rPr>
        <w:t xml:space="preserve">Nhận xét kết quả: </w:t>
      </w:r>
      <w:r w:rsidRPr="00C645D9">
        <w:rPr>
          <w:rFonts w:cs="Times New Roman"/>
        </w:rPr>
        <w:t>Linear Regression có MSE = 0,025861 và RMSE = 0,160815, thấp hơn Decision Tree Regressor (MSE = 0,035647; RMSE = 0,188803). Đồng thời, R² của Linear Regression đạt 0,996264, cao hơn mức 0,994850 của Decision Tree Regressor. Như vậy, cả ba chỉ số đều ủng hộ Linear Regression.</w:t>
      </w:r>
    </w:p>
    <w:p w14:paraId="1C9E3D4E" w14:textId="77777777" w:rsidR="00C645D9" w:rsidRPr="00C645D9" w:rsidRDefault="00C645D9" w:rsidP="00C645D9">
      <w:pPr>
        <w:pStyle w:val="Heading1"/>
        <w:rPr>
          <w:rFonts w:ascii="Times New Roman" w:hAnsi="Times New Roman" w:cs="Times New Roman"/>
        </w:rPr>
      </w:pPr>
      <w:r w:rsidRPr="00C645D9">
        <w:rPr>
          <w:rFonts w:ascii="Times New Roman" w:hAnsi="Times New Roman" w:cs="Times New Roman"/>
        </w:rPr>
        <w:lastRenderedPageBreak/>
        <w:t>6. Trực quan hóa Actual vs Predicted</w:t>
      </w:r>
    </w:p>
    <w:p w14:paraId="7DA29427" w14:textId="77777777" w:rsidR="00C645D9" w:rsidRPr="00C645D9" w:rsidRDefault="00C645D9" w:rsidP="00C645D9">
      <w:pPr>
        <w:rPr>
          <w:rFonts w:cs="Times New Roman"/>
        </w:rPr>
      </w:pPr>
      <w:r w:rsidRPr="00C645D9">
        <w:rPr>
          <w:rFonts w:cs="Times New Roman"/>
        </w:rPr>
        <w:t>Notebook sử dụng biểu đồ Actual vs Predicted cho cả hai mô hình. Trục hoành biểu diễn Price thực tế, trục tung biểu diễn Price dự đoán; đường chéo nét đứt là đường tham chiếu dự đoán hoàn hảo. Các điểm càng gần đường chéo thì dự đoán càng sát với giá trị thực tế.</w:t>
      </w:r>
    </w:p>
    <w:p w14:paraId="611A8C8F" w14:textId="77777777" w:rsidR="00C645D9" w:rsidRPr="00C645D9" w:rsidRDefault="00C645D9" w:rsidP="00C645D9">
      <w:pPr>
        <w:rPr>
          <w:rFonts w:cs="Times New Roman"/>
        </w:rPr>
      </w:pPr>
      <w:r w:rsidRPr="00C645D9">
        <w:rPr>
          <w:rFonts w:cs="Times New Roman"/>
        </w:rPr>
        <w:t>Khi trình bày biểu đồ trong notebook, có thể đối chiếu mức độ phân tán quanh đường chéo giữa hai mô hình. Kết luận định lượng trong báo cáo vẫn dựa trên bảng MSE, RMSE và R² được ghi nhận ở phần 5.</w:t>
      </w:r>
    </w:p>
    <w:p w14:paraId="528F3578" w14:textId="77777777" w:rsidR="00C645D9" w:rsidRPr="00C645D9" w:rsidRDefault="00C645D9" w:rsidP="00C645D9">
      <w:pPr>
        <w:pStyle w:val="Heading1"/>
        <w:rPr>
          <w:rFonts w:ascii="Times New Roman" w:hAnsi="Times New Roman" w:cs="Times New Roman"/>
        </w:rPr>
      </w:pPr>
      <w:r w:rsidRPr="00C645D9">
        <w:rPr>
          <w:rFonts w:ascii="Times New Roman" w:hAnsi="Times New Roman" w:cs="Times New Roman"/>
        </w:rPr>
        <w:t>7. Lựa chọn mô hình tốt nhất</w:t>
      </w:r>
    </w:p>
    <w:p w14:paraId="5B032F88" w14:textId="77777777" w:rsidR="00C645D9" w:rsidRPr="00C645D9" w:rsidRDefault="00C645D9" w:rsidP="00C645D9">
      <w:pPr>
        <w:rPr>
          <w:rFonts w:cs="Times New Roman"/>
        </w:rPr>
      </w:pPr>
      <w:r w:rsidRPr="00C645D9">
        <w:rPr>
          <w:rFonts w:cs="Times New Roman"/>
          <w:b/>
          <w:color w:val="1F4E79"/>
        </w:rPr>
        <w:t>Mô hình chiến thắng: Linear Regression.</w:t>
      </w:r>
    </w:p>
    <w:p w14:paraId="244366AD" w14:textId="77777777" w:rsidR="00C645D9" w:rsidRPr="00C645D9" w:rsidRDefault="00C645D9" w:rsidP="00C645D9">
      <w:pPr>
        <w:rPr>
          <w:rFonts w:cs="Times New Roman"/>
        </w:rPr>
      </w:pPr>
      <w:r w:rsidRPr="00C645D9">
        <w:rPr>
          <w:rFonts w:cs="Times New Roman"/>
        </w:rPr>
        <w:t>Notebook lựa chọn mô hình có RMSE thấp nhất. Theo kết quả thực nghiệm, Linear Regression có RMSE = 0,160815, thấp hơn Decision Tree Regressor với RMSE = 0,188803. Vì vậy, Linear Regression được chọn làm mô hình tốt nhất cho nhiệm vụ dự đoán Price trên tập dữ liệu và cách chia đã sử dụng.</w:t>
      </w:r>
    </w:p>
    <w:p w14:paraId="48C6AE66" w14:textId="77777777" w:rsidR="00C645D9" w:rsidRPr="00C645D9" w:rsidRDefault="00C645D9" w:rsidP="00C645D9">
      <w:pPr>
        <w:pStyle w:val="Heading1"/>
        <w:rPr>
          <w:rFonts w:ascii="Times New Roman" w:hAnsi="Times New Roman" w:cs="Times New Roman"/>
        </w:rPr>
      </w:pPr>
      <w:r w:rsidRPr="00C645D9">
        <w:rPr>
          <w:rFonts w:ascii="Times New Roman" w:hAnsi="Times New Roman" w:cs="Times New Roman"/>
        </w:rPr>
        <w:t>8. Lưu và kiểm tra mô hình</w:t>
      </w:r>
    </w:p>
    <w:p w14:paraId="091D57B3" w14:textId="77777777" w:rsidR="00C645D9" w:rsidRPr="00C645D9" w:rsidRDefault="00C645D9" w:rsidP="00C645D9">
      <w:pPr>
        <w:rPr>
          <w:rFonts w:cs="Times New Roman"/>
        </w:rPr>
      </w:pPr>
      <w:r w:rsidRPr="00C645D9">
        <w:rPr>
          <w:rFonts w:cs="Times New Roman"/>
        </w:rPr>
        <w:t>Mô hình được chọn được lưu bằng joblib dưới định dạng pickle (.pkl). Notebook sau đó tải lại mô hình đã lưu và dự đoán thử 5 mẫu trong tập kiểm tra. Kết quả minh họa cho thấy giá trị dự đoán gần với giá trị thực tế:</w:t>
      </w:r>
    </w:p>
    <w:tbl>
      <w:tblPr>
        <w:tblStyle w:val="TableGrid"/>
        <w:tblW w:w="0" w:type="auto"/>
        <w:jc w:val="center"/>
        <w:tblLook w:val="04A0" w:firstRow="1" w:lastRow="0" w:firstColumn="1" w:lastColumn="0" w:noHBand="0" w:noVBand="1"/>
      </w:tblPr>
      <w:tblGrid>
        <w:gridCol w:w="3260"/>
        <w:gridCol w:w="3261"/>
        <w:gridCol w:w="3261"/>
      </w:tblGrid>
      <w:tr w:rsidR="00C645D9" w:rsidRPr="00C645D9" w14:paraId="7D208EBF" w14:textId="77777777" w:rsidTr="00275B56">
        <w:trPr>
          <w:cantSplit/>
          <w:jc w:val="center"/>
        </w:trPr>
        <w:tc>
          <w:tcPr>
            <w:tcW w:w="3264" w:type="dxa"/>
            <w:shd w:val="clear" w:color="auto" w:fill="1F4E79"/>
          </w:tcPr>
          <w:p w14:paraId="45BA1CEF" w14:textId="77777777" w:rsidR="00C645D9" w:rsidRPr="00C645D9" w:rsidRDefault="00C645D9" w:rsidP="00275B56">
            <w:pPr>
              <w:rPr>
                <w:rFonts w:cs="Times New Roman"/>
              </w:rPr>
            </w:pPr>
            <w:r w:rsidRPr="00C645D9">
              <w:rPr>
                <w:rFonts w:cs="Times New Roman"/>
                <w:b/>
                <w:color w:val="FFFFFF"/>
                <w:sz w:val="21"/>
              </w:rPr>
              <w:t>Mẫu</w:t>
            </w:r>
          </w:p>
        </w:tc>
        <w:tc>
          <w:tcPr>
            <w:tcW w:w="3264" w:type="dxa"/>
            <w:shd w:val="clear" w:color="auto" w:fill="1F4E79"/>
          </w:tcPr>
          <w:p w14:paraId="0FF4CB6D" w14:textId="77777777" w:rsidR="00C645D9" w:rsidRPr="00C645D9" w:rsidRDefault="00C645D9" w:rsidP="00275B56">
            <w:pPr>
              <w:rPr>
                <w:rFonts w:cs="Times New Roman"/>
              </w:rPr>
            </w:pPr>
            <w:r w:rsidRPr="00C645D9">
              <w:rPr>
                <w:rFonts w:cs="Times New Roman"/>
                <w:b/>
                <w:color w:val="FFFFFF"/>
                <w:sz w:val="21"/>
              </w:rPr>
              <w:t>Price thực tế</w:t>
            </w:r>
          </w:p>
        </w:tc>
        <w:tc>
          <w:tcPr>
            <w:tcW w:w="3264" w:type="dxa"/>
            <w:shd w:val="clear" w:color="auto" w:fill="1F4E79"/>
          </w:tcPr>
          <w:p w14:paraId="3D2CDCD4" w14:textId="77777777" w:rsidR="00C645D9" w:rsidRPr="00C645D9" w:rsidRDefault="00C645D9" w:rsidP="00275B56">
            <w:pPr>
              <w:rPr>
                <w:rFonts w:cs="Times New Roman"/>
              </w:rPr>
            </w:pPr>
            <w:r w:rsidRPr="00C645D9">
              <w:rPr>
                <w:rFonts w:cs="Times New Roman"/>
                <w:b/>
                <w:color w:val="FFFFFF"/>
                <w:sz w:val="21"/>
              </w:rPr>
              <w:t>Price dự đoán</w:t>
            </w:r>
          </w:p>
        </w:tc>
      </w:tr>
      <w:tr w:rsidR="00C645D9" w:rsidRPr="00C645D9" w14:paraId="094F87AF" w14:textId="77777777" w:rsidTr="00275B56">
        <w:trPr>
          <w:cantSplit/>
          <w:jc w:val="center"/>
        </w:trPr>
        <w:tc>
          <w:tcPr>
            <w:tcW w:w="3264" w:type="dxa"/>
          </w:tcPr>
          <w:p w14:paraId="65113E81" w14:textId="77777777" w:rsidR="00C645D9" w:rsidRPr="00C645D9" w:rsidRDefault="00C645D9" w:rsidP="00275B56">
            <w:pPr>
              <w:rPr>
                <w:rFonts w:cs="Times New Roman"/>
              </w:rPr>
            </w:pPr>
            <w:r w:rsidRPr="00C645D9">
              <w:rPr>
                <w:rFonts w:cs="Times New Roman"/>
                <w:sz w:val="21"/>
              </w:rPr>
              <w:t>1</w:t>
            </w:r>
          </w:p>
        </w:tc>
        <w:tc>
          <w:tcPr>
            <w:tcW w:w="3264" w:type="dxa"/>
          </w:tcPr>
          <w:p w14:paraId="6197C423" w14:textId="77777777" w:rsidR="00C645D9" w:rsidRPr="00C645D9" w:rsidRDefault="00C645D9" w:rsidP="00275B56">
            <w:pPr>
              <w:rPr>
                <w:rFonts w:cs="Times New Roman"/>
              </w:rPr>
            </w:pPr>
            <w:r w:rsidRPr="00C645D9">
              <w:rPr>
                <w:rFonts w:cs="Times New Roman"/>
                <w:sz w:val="21"/>
              </w:rPr>
              <w:t>3,00</w:t>
            </w:r>
          </w:p>
        </w:tc>
        <w:tc>
          <w:tcPr>
            <w:tcW w:w="3264" w:type="dxa"/>
          </w:tcPr>
          <w:p w14:paraId="164C546D" w14:textId="77777777" w:rsidR="00C645D9" w:rsidRPr="00C645D9" w:rsidRDefault="00C645D9" w:rsidP="00275B56">
            <w:pPr>
              <w:rPr>
                <w:rFonts w:cs="Times New Roman"/>
              </w:rPr>
            </w:pPr>
            <w:r w:rsidRPr="00C645D9">
              <w:rPr>
                <w:rFonts w:cs="Times New Roman"/>
                <w:sz w:val="21"/>
              </w:rPr>
              <w:t>3,000911</w:t>
            </w:r>
          </w:p>
        </w:tc>
      </w:tr>
      <w:tr w:rsidR="00C645D9" w:rsidRPr="00C645D9" w14:paraId="52AC8DA4" w14:textId="77777777" w:rsidTr="00275B56">
        <w:trPr>
          <w:cantSplit/>
          <w:jc w:val="center"/>
        </w:trPr>
        <w:tc>
          <w:tcPr>
            <w:tcW w:w="3264" w:type="dxa"/>
          </w:tcPr>
          <w:p w14:paraId="4B14ECE3" w14:textId="77777777" w:rsidR="00C645D9" w:rsidRPr="00C645D9" w:rsidRDefault="00C645D9" w:rsidP="00275B56">
            <w:pPr>
              <w:rPr>
                <w:rFonts w:cs="Times New Roman"/>
              </w:rPr>
            </w:pPr>
            <w:r w:rsidRPr="00C645D9">
              <w:rPr>
                <w:rFonts w:cs="Times New Roman"/>
                <w:sz w:val="21"/>
              </w:rPr>
              <w:t>2</w:t>
            </w:r>
          </w:p>
        </w:tc>
        <w:tc>
          <w:tcPr>
            <w:tcW w:w="3264" w:type="dxa"/>
          </w:tcPr>
          <w:p w14:paraId="7CD08FA9" w14:textId="77777777" w:rsidR="00C645D9" w:rsidRPr="00C645D9" w:rsidRDefault="00C645D9" w:rsidP="00275B56">
            <w:pPr>
              <w:rPr>
                <w:rFonts w:cs="Times New Roman"/>
              </w:rPr>
            </w:pPr>
            <w:r w:rsidRPr="00C645D9">
              <w:rPr>
                <w:rFonts w:cs="Times New Roman"/>
                <w:sz w:val="21"/>
              </w:rPr>
              <w:t>0,80</w:t>
            </w:r>
          </w:p>
        </w:tc>
        <w:tc>
          <w:tcPr>
            <w:tcW w:w="3264" w:type="dxa"/>
          </w:tcPr>
          <w:p w14:paraId="6824465F" w14:textId="77777777" w:rsidR="00C645D9" w:rsidRPr="00C645D9" w:rsidRDefault="00C645D9" w:rsidP="00275B56">
            <w:pPr>
              <w:rPr>
                <w:rFonts w:cs="Times New Roman"/>
              </w:rPr>
            </w:pPr>
            <w:r w:rsidRPr="00C645D9">
              <w:rPr>
                <w:rFonts w:cs="Times New Roman"/>
                <w:sz w:val="21"/>
              </w:rPr>
              <w:t>0,800928</w:t>
            </w:r>
          </w:p>
        </w:tc>
      </w:tr>
      <w:tr w:rsidR="00C645D9" w:rsidRPr="00C645D9" w14:paraId="6694E3EE" w14:textId="77777777" w:rsidTr="00275B56">
        <w:trPr>
          <w:cantSplit/>
          <w:jc w:val="center"/>
        </w:trPr>
        <w:tc>
          <w:tcPr>
            <w:tcW w:w="3264" w:type="dxa"/>
          </w:tcPr>
          <w:p w14:paraId="40C2B255" w14:textId="77777777" w:rsidR="00C645D9" w:rsidRPr="00C645D9" w:rsidRDefault="00C645D9" w:rsidP="00275B56">
            <w:pPr>
              <w:rPr>
                <w:rFonts w:cs="Times New Roman"/>
              </w:rPr>
            </w:pPr>
            <w:r w:rsidRPr="00C645D9">
              <w:rPr>
                <w:rFonts w:cs="Times New Roman"/>
                <w:sz w:val="21"/>
              </w:rPr>
              <w:t>3</w:t>
            </w:r>
          </w:p>
        </w:tc>
        <w:tc>
          <w:tcPr>
            <w:tcW w:w="3264" w:type="dxa"/>
          </w:tcPr>
          <w:p w14:paraId="084033FC" w14:textId="77777777" w:rsidR="00C645D9" w:rsidRPr="00C645D9" w:rsidRDefault="00C645D9" w:rsidP="00275B56">
            <w:pPr>
              <w:rPr>
                <w:rFonts w:cs="Times New Roman"/>
              </w:rPr>
            </w:pPr>
            <w:r w:rsidRPr="00C645D9">
              <w:rPr>
                <w:rFonts w:cs="Times New Roman"/>
                <w:sz w:val="21"/>
              </w:rPr>
              <w:t>3,50</w:t>
            </w:r>
          </w:p>
        </w:tc>
        <w:tc>
          <w:tcPr>
            <w:tcW w:w="3264" w:type="dxa"/>
          </w:tcPr>
          <w:p w14:paraId="2216FA81" w14:textId="77777777" w:rsidR="00C645D9" w:rsidRPr="00C645D9" w:rsidRDefault="00C645D9" w:rsidP="00275B56">
            <w:pPr>
              <w:rPr>
                <w:rFonts w:cs="Times New Roman"/>
              </w:rPr>
            </w:pPr>
            <w:r w:rsidRPr="00C645D9">
              <w:rPr>
                <w:rFonts w:cs="Times New Roman"/>
                <w:sz w:val="21"/>
              </w:rPr>
              <w:t>3,503501</w:t>
            </w:r>
          </w:p>
        </w:tc>
      </w:tr>
      <w:tr w:rsidR="00C645D9" w:rsidRPr="00C645D9" w14:paraId="32821FD5" w14:textId="77777777" w:rsidTr="00275B56">
        <w:trPr>
          <w:cantSplit/>
          <w:jc w:val="center"/>
        </w:trPr>
        <w:tc>
          <w:tcPr>
            <w:tcW w:w="3264" w:type="dxa"/>
          </w:tcPr>
          <w:p w14:paraId="78F8FCB8" w14:textId="77777777" w:rsidR="00C645D9" w:rsidRPr="00C645D9" w:rsidRDefault="00C645D9" w:rsidP="00275B56">
            <w:pPr>
              <w:rPr>
                <w:rFonts w:cs="Times New Roman"/>
              </w:rPr>
            </w:pPr>
            <w:r w:rsidRPr="00C645D9">
              <w:rPr>
                <w:rFonts w:cs="Times New Roman"/>
                <w:sz w:val="21"/>
              </w:rPr>
              <w:t>4</w:t>
            </w:r>
          </w:p>
        </w:tc>
        <w:tc>
          <w:tcPr>
            <w:tcW w:w="3264" w:type="dxa"/>
          </w:tcPr>
          <w:p w14:paraId="03042831" w14:textId="77777777" w:rsidR="00C645D9" w:rsidRPr="00C645D9" w:rsidRDefault="00C645D9" w:rsidP="00275B56">
            <w:pPr>
              <w:rPr>
                <w:rFonts w:cs="Times New Roman"/>
              </w:rPr>
            </w:pPr>
            <w:r w:rsidRPr="00C645D9">
              <w:rPr>
                <w:rFonts w:cs="Times New Roman"/>
                <w:sz w:val="21"/>
              </w:rPr>
              <w:t>3,75</w:t>
            </w:r>
          </w:p>
        </w:tc>
        <w:tc>
          <w:tcPr>
            <w:tcW w:w="3264" w:type="dxa"/>
          </w:tcPr>
          <w:p w14:paraId="51869154" w14:textId="77777777" w:rsidR="00C645D9" w:rsidRPr="00C645D9" w:rsidRDefault="00C645D9" w:rsidP="00275B56">
            <w:pPr>
              <w:rPr>
                <w:rFonts w:cs="Times New Roman"/>
              </w:rPr>
            </w:pPr>
            <w:r w:rsidRPr="00C645D9">
              <w:rPr>
                <w:rFonts w:cs="Times New Roman"/>
                <w:sz w:val="21"/>
              </w:rPr>
              <w:t>3,755151</w:t>
            </w:r>
          </w:p>
        </w:tc>
      </w:tr>
      <w:tr w:rsidR="00C645D9" w:rsidRPr="00C645D9" w14:paraId="667DD46A" w14:textId="77777777" w:rsidTr="00275B56">
        <w:trPr>
          <w:cantSplit/>
          <w:jc w:val="center"/>
        </w:trPr>
        <w:tc>
          <w:tcPr>
            <w:tcW w:w="3264" w:type="dxa"/>
          </w:tcPr>
          <w:p w14:paraId="450BF077" w14:textId="77777777" w:rsidR="00C645D9" w:rsidRPr="00C645D9" w:rsidRDefault="00C645D9" w:rsidP="00275B56">
            <w:pPr>
              <w:rPr>
                <w:rFonts w:cs="Times New Roman"/>
              </w:rPr>
            </w:pPr>
            <w:r w:rsidRPr="00C645D9">
              <w:rPr>
                <w:rFonts w:cs="Times New Roman"/>
                <w:sz w:val="21"/>
              </w:rPr>
              <w:t>5</w:t>
            </w:r>
          </w:p>
        </w:tc>
        <w:tc>
          <w:tcPr>
            <w:tcW w:w="3264" w:type="dxa"/>
          </w:tcPr>
          <w:p w14:paraId="7614E702" w14:textId="77777777" w:rsidR="00C645D9" w:rsidRPr="00C645D9" w:rsidRDefault="00C645D9" w:rsidP="00275B56">
            <w:pPr>
              <w:rPr>
                <w:rFonts w:cs="Times New Roman"/>
              </w:rPr>
            </w:pPr>
            <w:r w:rsidRPr="00C645D9">
              <w:rPr>
                <w:rFonts w:cs="Times New Roman"/>
                <w:sz w:val="21"/>
              </w:rPr>
              <w:t>3,00</w:t>
            </w:r>
          </w:p>
        </w:tc>
        <w:tc>
          <w:tcPr>
            <w:tcW w:w="3264" w:type="dxa"/>
          </w:tcPr>
          <w:p w14:paraId="1AEF3981" w14:textId="77777777" w:rsidR="00C645D9" w:rsidRPr="00C645D9" w:rsidRDefault="00C645D9" w:rsidP="00275B56">
            <w:pPr>
              <w:rPr>
                <w:rFonts w:cs="Times New Roman"/>
              </w:rPr>
            </w:pPr>
            <w:r w:rsidRPr="00C645D9">
              <w:rPr>
                <w:rFonts w:cs="Times New Roman"/>
                <w:sz w:val="21"/>
              </w:rPr>
              <w:t>2,998951</w:t>
            </w:r>
          </w:p>
        </w:tc>
      </w:tr>
    </w:tbl>
    <w:p w14:paraId="044ADC73" w14:textId="77777777" w:rsidR="00C645D9" w:rsidRPr="00C645D9" w:rsidRDefault="00C645D9" w:rsidP="00C645D9">
      <w:pPr>
        <w:rPr>
          <w:rFonts w:cs="Times New Roman"/>
        </w:rPr>
      </w:pPr>
      <w:r w:rsidRPr="00C645D9">
        <w:rPr>
          <w:rFonts w:cs="Times New Roman"/>
        </w:rPr>
        <w:t>Các giá trị trên được trích từ bảng kiểm tra mô hình đã tải lại trong notebook; chúng cho thấy mô hình đã lưu có thể được nạp lại và sử dụng để dự đoán.</w:t>
      </w:r>
    </w:p>
    <w:p w14:paraId="46F7D782" w14:textId="77777777" w:rsidR="00C645D9" w:rsidRPr="00C645D9" w:rsidRDefault="00C645D9" w:rsidP="00C645D9">
      <w:pPr>
        <w:pStyle w:val="Heading1"/>
        <w:rPr>
          <w:rFonts w:ascii="Times New Roman" w:hAnsi="Times New Roman" w:cs="Times New Roman"/>
        </w:rPr>
      </w:pPr>
      <w:r w:rsidRPr="00C645D9">
        <w:rPr>
          <w:rFonts w:ascii="Times New Roman" w:hAnsi="Times New Roman" w:cs="Times New Roman"/>
        </w:rPr>
        <w:t>9. Kết luận</w:t>
      </w:r>
    </w:p>
    <w:p w14:paraId="2D1364C1" w14:textId="77777777" w:rsidR="00C645D9" w:rsidRPr="00C645D9" w:rsidRDefault="00C645D9" w:rsidP="00C645D9">
      <w:pPr>
        <w:rPr>
          <w:rFonts w:cs="Times New Roman"/>
        </w:rPr>
      </w:pPr>
      <w:r w:rsidRPr="00C645D9">
        <w:rPr>
          <w:rFonts w:cs="Times New Roman"/>
        </w:rPr>
        <w:t>Task 3 đã hoàn thành các yêu cầu chính: lựa chọn biến mục tiêu Price có sẵn trong dữ liệu; chia train/test; xây dựng và huấn luyện Linear Regression cùng Decision Tree Regressor; đánh giá bằng MSE, RMSE và R²; trực quan hóa Actual vs Predicted; so sánh và chọn mô hình tốt nhất; cuối cùng lưu mô hình được chọn thành file .pkl.</w:t>
      </w:r>
    </w:p>
    <w:p w14:paraId="5C0D0160" w14:textId="77777777" w:rsidR="00C645D9" w:rsidRPr="00C645D9" w:rsidRDefault="00C645D9" w:rsidP="00C645D9">
      <w:pPr>
        <w:rPr>
          <w:rFonts w:cs="Times New Roman"/>
        </w:rPr>
      </w:pPr>
      <w:r w:rsidRPr="00C645D9">
        <w:rPr>
          <w:rFonts w:cs="Times New Roman"/>
        </w:rPr>
        <w:t xml:space="preserve">Dựa trên kết quả đánh giá, Linear Regression là mô hình phù hợp hơn trong lần thử nghiệm này vì đạt sai số thấp hơn và R² cao hơn Decision Tree Regressor. Kết luận này áp dụng cho bộ dữ liệu, các </w:t>
      </w:r>
      <w:r w:rsidRPr="00C645D9">
        <w:rPr>
          <w:rFonts w:cs="Times New Roman"/>
        </w:rPr>
        <w:lastRenderedPageBreak/>
        <w:t>đặc trưng và cấu hình huấn luyện đã sử dụng; khi thay đổi dữ liệu hoặc cấu hình, cần đánh giá lại để xác nhận hiệu suất.</w:t>
      </w:r>
    </w:p>
    <w:p w14:paraId="607CA418" w14:textId="77777777" w:rsidR="00763AB9" w:rsidRPr="00C645D9" w:rsidRDefault="00763AB9">
      <w:pPr>
        <w:rPr>
          <w:rFonts w:cs="Times New Roman"/>
        </w:rPr>
      </w:pPr>
    </w:p>
    <w:sectPr w:rsidR="00763AB9" w:rsidRPr="00C645D9" w:rsidSect="00C645D9">
      <w:footerReference w:type="default" r:id="rId7"/>
      <w:pgSz w:w="12240" w:h="15840"/>
      <w:pgMar w:top="1008"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0ABB73" w14:textId="77777777" w:rsidR="00E75A0A" w:rsidRDefault="00E75A0A" w:rsidP="00C645D9">
      <w:pPr>
        <w:spacing w:after="0" w:line="240" w:lineRule="auto"/>
      </w:pPr>
      <w:r>
        <w:separator/>
      </w:r>
    </w:p>
  </w:endnote>
  <w:endnote w:type="continuationSeparator" w:id="0">
    <w:p w14:paraId="4D6A6F94" w14:textId="77777777" w:rsidR="00E75A0A" w:rsidRDefault="00E75A0A" w:rsidP="00C64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90A9AEE" w14:textId="2399A105" w:rsidR="00C645D9" w:rsidRDefault="00C645D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750E433" w14:textId="77777777" w:rsidR="00E75A0A" w:rsidRDefault="00E75A0A" w:rsidP="00C645D9">
      <w:pPr>
        <w:spacing w:after="0" w:line="240" w:lineRule="auto"/>
      </w:pPr>
      <w:r>
        <w:separator/>
      </w:r>
    </w:p>
  </w:footnote>
  <w:footnote w:type="continuationSeparator" w:id="0">
    <w:p w14:paraId="04F9EE22" w14:textId="77777777" w:rsidR="00E75A0A" w:rsidRDefault="00E75A0A" w:rsidP="00C64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89"/>
    <w:multiLevelType w:val="singleLevel"/>
    <w:tmpl w:val="B52006C2"/>
    <w:lvl w:ilvl="0">
      <w:start w:val="1"/>
      <w:numFmt w:val="bullet"/>
      <w:pStyle w:val="ListBullet"/>
      <w:lvlText w:val=""/>
      <w:lvlJc w:val="left"/>
      <w:pPr>
        <w:tabs>
          <w:tab w:val="num" w:pos="360"/>
        </w:tabs>
        <w:ind w:left="360" w:hanging="360"/>
      </w:pPr>
      <w:rPr>
        <w:rFonts w:ascii="Symbol" w:hAnsi="Symbol" w:hint="default"/>
      </w:rPr>
    </w:lvl>
  </w:abstractNum>
  <w:num w:numId="1" w16cid:durableId="2163430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9"/>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77FC"/>
    <w:rsid w:val="00077986"/>
    <w:rsid w:val="001977FC"/>
    <w:rsid w:val="006534CA"/>
    <w:rsid w:val="00763AB9"/>
    <w:rsid w:val="008E3EEB"/>
    <w:rsid w:val="00C002E3"/>
    <w:rsid w:val="00C645D9"/>
    <w:rsid w:val="00C72E20"/>
    <w:rsid w:val="00D00E99"/>
    <w:rsid w:val="00E75A0A"/>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73CE205"/>
  <w15:chartTrackingRefBased/>
  <w15:docId w15:val="{96AD595E-5ED3-C340-AA3E-062F0C1B3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45D9"/>
    <w:pPr>
      <w:spacing w:after="120" w:line="276" w:lineRule="auto"/>
    </w:pPr>
    <w:rPr>
      <w:rFonts w:ascii="Times New Roman" w:eastAsia="Times New Roman" w:hAnsi="Times New Roman"/>
      <w:kern w:val="0"/>
      <w:szCs w:val="22"/>
      <w:lang w:val="en-US"/>
      <w14:ligatures w14:val="none"/>
    </w:rPr>
  </w:style>
  <w:style w:type="paragraph" w:styleId="Heading1">
    <w:name w:val="heading 1"/>
    <w:basedOn w:val="Normal"/>
    <w:next w:val="Normal"/>
    <w:link w:val="Heading1Char"/>
    <w:uiPriority w:val="9"/>
    <w:qFormat/>
    <w:rsid w:val="001977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977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77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77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77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77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77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77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77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qFormat/>
    <w:rsid w:val="00C002E3"/>
    <w:pPr>
      <w:spacing w:after="0" w:line="360" w:lineRule="auto"/>
      <w:jc w:val="both"/>
    </w:pPr>
    <w:rPr>
      <w:rFonts w:cstheme="minorHAnsi"/>
      <w:b/>
      <w:bCs/>
      <w:caps/>
      <w:color w:val="000000" w:themeColor="text1"/>
      <w:sz w:val="22"/>
    </w:rPr>
  </w:style>
  <w:style w:type="paragraph" w:styleId="TOC2">
    <w:name w:val="toc 2"/>
    <w:basedOn w:val="Normal"/>
    <w:next w:val="Normal"/>
    <w:autoRedefine/>
    <w:uiPriority w:val="39"/>
    <w:unhideWhenUsed/>
    <w:qFormat/>
    <w:rsid w:val="00C002E3"/>
    <w:pPr>
      <w:spacing w:after="0" w:line="360" w:lineRule="auto"/>
      <w:jc w:val="both"/>
    </w:pPr>
    <w:rPr>
      <w:rFonts w:cstheme="minorHAnsi"/>
      <w:bCs/>
      <w:smallCaps/>
      <w:sz w:val="22"/>
    </w:rPr>
  </w:style>
  <w:style w:type="paragraph" w:styleId="TOC3">
    <w:name w:val="toc 3"/>
    <w:basedOn w:val="Normal"/>
    <w:next w:val="Normal"/>
    <w:autoRedefine/>
    <w:uiPriority w:val="39"/>
    <w:unhideWhenUsed/>
    <w:qFormat/>
    <w:rsid w:val="00C002E3"/>
    <w:pPr>
      <w:spacing w:after="0" w:line="360" w:lineRule="auto"/>
      <w:jc w:val="both"/>
    </w:pPr>
    <w:rPr>
      <w:rFonts w:cstheme="minorHAnsi"/>
      <w:smallCaps/>
      <w:color w:val="000000" w:themeColor="text1"/>
      <w:sz w:val="22"/>
    </w:rPr>
  </w:style>
  <w:style w:type="character" w:customStyle="1" w:styleId="Heading1Char">
    <w:name w:val="Heading 1 Char"/>
    <w:basedOn w:val="DefaultParagraphFont"/>
    <w:link w:val="Heading1"/>
    <w:uiPriority w:val="9"/>
    <w:rsid w:val="001977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977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77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77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77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77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77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77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77FC"/>
    <w:rPr>
      <w:rFonts w:eastAsiaTheme="majorEastAsia" w:cstheme="majorBidi"/>
      <w:color w:val="272727" w:themeColor="text1" w:themeTint="D8"/>
    </w:rPr>
  </w:style>
  <w:style w:type="paragraph" w:styleId="Title">
    <w:name w:val="Title"/>
    <w:basedOn w:val="Normal"/>
    <w:next w:val="Normal"/>
    <w:link w:val="TitleChar"/>
    <w:uiPriority w:val="10"/>
    <w:qFormat/>
    <w:rsid w:val="001977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77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77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77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77FC"/>
    <w:pPr>
      <w:spacing w:before="160"/>
      <w:jc w:val="center"/>
    </w:pPr>
    <w:rPr>
      <w:i/>
      <w:iCs/>
      <w:color w:val="404040" w:themeColor="text1" w:themeTint="BF"/>
    </w:rPr>
  </w:style>
  <w:style w:type="character" w:customStyle="1" w:styleId="QuoteChar">
    <w:name w:val="Quote Char"/>
    <w:basedOn w:val="DefaultParagraphFont"/>
    <w:link w:val="Quote"/>
    <w:uiPriority w:val="29"/>
    <w:rsid w:val="001977FC"/>
    <w:rPr>
      <w:i/>
      <w:iCs/>
      <w:color w:val="404040" w:themeColor="text1" w:themeTint="BF"/>
    </w:rPr>
  </w:style>
  <w:style w:type="paragraph" w:styleId="ListParagraph">
    <w:name w:val="List Paragraph"/>
    <w:basedOn w:val="Normal"/>
    <w:uiPriority w:val="34"/>
    <w:qFormat/>
    <w:rsid w:val="001977FC"/>
    <w:pPr>
      <w:ind w:left="720"/>
      <w:contextualSpacing/>
    </w:pPr>
  </w:style>
  <w:style w:type="character" w:styleId="IntenseEmphasis">
    <w:name w:val="Intense Emphasis"/>
    <w:basedOn w:val="DefaultParagraphFont"/>
    <w:uiPriority w:val="21"/>
    <w:qFormat/>
    <w:rsid w:val="001977FC"/>
    <w:rPr>
      <w:i/>
      <w:iCs/>
      <w:color w:val="0F4761" w:themeColor="accent1" w:themeShade="BF"/>
    </w:rPr>
  </w:style>
  <w:style w:type="paragraph" w:styleId="IntenseQuote">
    <w:name w:val="Intense Quote"/>
    <w:basedOn w:val="Normal"/>
    <w:next w:val="Normal"/>
    <w:link w:val="IntenseQuoteChar"/>
    <w:uiPriority w:val="30"/>
    <w:qFormat/>
    <w:rsid w:val="001977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77FC"/>
    <w:rPr>
      <w:i/>
      <w:iCs/>
      <w:color w:val="0F4761" w:themeColor="accent1" w:themeShade="BF"/>
    </w:rPr>
  </w:style>
  <w:style w:type="character" w:styleId="IntenseReference">
    <w:name w:val="Intense Reference"/>
    <w:basedOn w:val="DefaultParagraphFont"/>
    <w:uiPriority w:val="32"/>
    <w:qFormat/>
    <w:rsid w:val="001977FC"/>
    <w:rPr>
      <w:b/>
      <w:bCs/>
      <w:smallCaps/>
      <w:color w:val="0F4761" w:themeColor="accent1" w:themeShade="BF"/>
      <w:spacing w:val="5"/>
    </w:rPr>
  </w:style>
  <w:style w:type="paragraph" w:styleId="Header">
    <w:name w:val="header"/>
    <w:basedOn w:val="Normal"/>
    <w:link w:val="HeaderChar"/>
    <w:uiPriority w:val="99"/>
    <w:unhideWhenUsed/>
    <w:rsid w:val="00C645D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645D9"/>
    <w:rPr>
      <w:rFonts w:ascii="Times New Roman" w:eastAsia="Times New Roman" w:hAnsi="Times New Roman"/>
      <w:kern w:val="0"/>
      <w:szCs w:val="22"/>
      <w:lang w:val="en-US"/>
      <w14:ligatures w14:val="none"/>
    </w:rPr>
  </w:style>
  <w:style w:type="paragraph" w:styleId="Footer">
    <w:name w:val="footer"/>
    <w:basedOn w:val="Normal"/>
    <w:link w:val="FooterChar"/>
    <w:uiPriority w:val="99"/>
    <w:unhideWhenUsed/>
    <w:rsid w:val="00C645D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645D9"/>
    <w:rPr>
      <w:rFonts w:ascii="Times New Roman" w:eastAsia="Times New Roman" w:hAnsi="Times New Roman"/>
      <w:kern w:val="0"/>
      <w:szCs w:val="22"/>
      <w:lang w:val="en-US"/>
      <w14:ligatures w14:val="none"/>
    </w:rPr>
  </w:style>
  <w:style w:type="paragraph" w:styleId="ListBullet">
    <w:name w:val="List Bullet"/>
    <w:basedOn w:val="Normal"/>
    <w:uiPriority w:val="99"/>
    <w:unhideWhenUsed/>
    <w:rsid w:val="00C645D9"/>
    <w:pPr>
      <w:numPr>
        <w:numId w:val="1"/>
      </w:numPr>
      <w:tabs>
        <w:tab w:val="clear" w:pos="360"/>
      </w:tabs>
      <w:ind w:left="0" w:firstLine="0"/>
      <w:contextualSpacing/>
    </w:pPr>
  </w:style>
  <w:style w:type="table" w:styleId="TableGrid">
    <w:name w:val="Table Grid"/>
    <w:basedOn w:val="TableNormal"/>
    <w:uiPriority w:val="59"/>
    <w:rsid w:val="00C645D9"/>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762</Words>
  <Characters>4348</Characters>
  <Application>Microsoft Office Word</Application>
  <DocSecurity>0</DocSecurity>
  <Lines>36</Lines>
  <Paragraphs>10</Paragraphs>
  <ScaleCrop>false</ScaleCrop>
  <Company/>
  <LinksUpToDate>false</LinksUpToDate>
  <CharactersWithSpaces>5100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Gia Bảo</dc:creator>
  <cp:keywords/>
  <dc:description/>
  <cp:lastModifiedBy>Lê Gia Bảo</cp:lastModifiedBy>
  <cp:revision>2</cp:revision>
  <dcterms:created xsi:type="dcterms:W3CDTF">2026-10-09T10:49:00Z</dcterms:created>
  <dcterms:modified xsi:type="dcterms:W3CDTF">2026-10-09T11:04:00Z</dcterms:modified>
</cp:coreProperties>
</file>