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&lt;title&gt;Avaliação de Atenção&lt;/title&gt;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grid-template-columns: repeat(8, 1fr);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.item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.checkbox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width: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height: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&lt;h2&gt;Avaliação de Atenção&lt;/h2&gt;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&lt;p&gt;Marque os elementos corretos conforme solicitado.&lt;/p&gt;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class="item"&gt;4 &lt;input type="checkbox" class="checkbox"&gt;&lt;/div&gt;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class="item"&gt;2 &lt;input type="checkbox" class="checkbox"&gt;&lt;/div&gt;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&lt;div class="item"&gt;6 &lt;input type="checkbox" class="checkbox"&gt;&lt;/div&gt;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&lt;div class="item"&gt;1 &lt;input type="checkbox" class="checkbox"&gt;&lt;/div&gt;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class="item"&gt;5 &lt;input type="checkbox" class="checkbox"&gt;&lt;/div&gt;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class="item"&gt;3 &lt;input type="checkbox" class="checkbox"&gt;&lt;/div&gt;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class="item"&gt;0 &lt;input type="checkbox" class="checkbox"&gt;&lt;/div&gt;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&lt;div class="item"&gt;3 &lt;input type="checkbox" class="checkbox"&gt;&lt;/div&gt;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class="item"&gt;6 &lt;input type="checkbox" class="checkbox"&gt;&lt;/div&gt;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 class="item"&gt;2 &lt;input type="checkbox" class="checkbox"&gt;&lt;/div&gt;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class="item"&gt;5 &lt;input type="checkbox" class="checkbox"&gt;&lt;/div&gt;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&lt;div class="item"&gt;4 &lt;input type="checkbox" class="checkbox"&gt;&lt;/div&gt;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&lt;div class="item"&gt;1 &lt;input type="checkbox" class="checkbox"&gt;&lt;/div&gt;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&lt;div class="item"&gt;3 &lt;input type="checkbox" class="checkbox"&gt;&lt;/div&gt;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&lt;div class="item"&gt;0 &lt;input type="checkbox" class="checkbox"&gt;&lt;/div&gt;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class="item"&gt;2 &lt;input type="checkbox" class="checkbox"&gt;&lt;/div&gt;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 class="item"&gt;5 &lt;input type="checkbox" class="checkbox"&gt;&lt;/div&gt;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class="item"&gt;1 &lt;input type="checkbox" class="checkbox"&gt;&lt;/div&gt;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class="item"&gt;6 &lt;input type="checkbox" class="checkbox"&gt;&lt;/div&gt;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class="item"&gt;4 &lt;input type="checkbox" class="checkbox"&gt;&lt;/div&gt;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&lt;div class="item"&gt;0 &lt;input type="checkbox" class="checkbox"&gt;&lt;/div&gt;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&lt;div class="item"&gt;2 &lt;input type="checkbox" class="checkbox"&gt;&lt;/div&gt;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class="item"&gt;5 &lt;input type="checkbox" class="checkbox"&gt;&lt;/div&gt;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 class="item"&gt;3 &lt;input type="checkbox" class="checkbox"&gt;&lt;/div&gt;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&lt;div class="item"&gt;4 &lt;input type="checkbox" class="checkbox"&gt;&lt;/div&gt;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&lt;div class="item"&gt;3 &lt;input type="checkbox" class="checkbox"&gt;&lt;/div&gt;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class="item"&gt;9 &lt;input type="checkbox" class="checkbox"&gt;&lt;/div&gt;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 class="item"&gt;6 &lt;input type="checkbox" class="checkbox"&gt;&lt;/div&gt;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 class="item"&gt;1 &lt;input type="checkbox" class="checkbox"&gt;&lt;/div&gt;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class="item"&gt;5 &lt;input type="checkbox" class="checkbox"&gt;&lt;/div&gt;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&lt;div class="item"&gt;0 &lt;input type="checkbox" class="checkbox"&gt;&lt;/div&gt;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class="item"&gt;2 &lt;input type="checkbox" class="checkbox"&gt;&lt;/div&gt;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class="item"&gt;8 &lt;input type="checkbox" class="checkbox"&gt;&lt;/div&gt;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&lt;div class="item"&gt;4 &lt;input type="checkbox" class="checkbox"&gt;&lt;/div&gt;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&lt;div class="item"&gt;E &lt;input type="checkbox" class="checkbox"&gt;&lt;/div&gt;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&lt;div class="item"&gt;7 &lt;input type="checkbox" class="checkbox"&gt;&lt;/div&gt;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