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81248">
      <w:pPr>
        <w:pBdr/>
        <w:spacing/>
        <w:ind/>
        <w:rPr>
          <w:highlight w:val="none"/>
        </w:rPr>
      </w:pPr>
      <w:r>
        <w:rPr>
          <w:highlight w:val="none"/>
        </w:rPr>
        <w:t xml:space="preserve">DECISION TREES are constructed using id3 algorithm </w:t>
      </w:r>
      <w:r>
        <w:rPr>
          <w:highlight w:val="none"/>
        </w:rPr>
      </w:r>
      <w:r>
        <w:rPr>
          <w:highlight w:val="none"/>
        </w:rPr>
      </w:r>
    </w:p>
    <w:p w14:paraId="5B0B4D8C">
      <w:pPr>
        <w:pBdr/>
        <w:spacing/>
        <w:ind/>
        <w:rPr>
          <w:highlight w:val="none"/>
        </w:rPr>
      </w:pPr>
      <w:r>
        <w:rPr>
          <w:highlight w:val="none"/>
        </w:rPr>
        <w:t xml:space="preserve">ID3 ALGORITHM :</w:t>
      </w:r>
      <w:r>
        <w:rPr>
          <w:highlight w:val="none"/>
        </w:rPr>
      </w:r>
      <w:r>
        <w:rPr>
          <w:highlight w:val="none"/>
        </w:rPr>
      </w:r>
    </w:p>
    <w:p w14:paraId="5285F1A3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DECISION tree constructed using ENTROPY &amp; INFORMATION GAIN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EG : </w:t>
      </w:r>
      <w:hyperlink r:id="rId9" w:tooltip="ID3_DATASET.xlsx" w:history="1">
        <w:r>
          <w:rPr>
            <w:rStyle w:val="187"/>
          </w:rPr>
          <w:t xml:space="preserve">DATASET</w:t>
        </w:r>
      </w:hyperlink>
      <w:r/>
      <w:r/>
    </w:p>
    <w:p w14:paraId="273B99C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C25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ID3_DATASET.xls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2026-01-10T13:32:46Z</dcterms:modified>
</cp:coreProperties>
</file>